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5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填报单位：社会事务局（文体处）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2022年省级旅游发展专项资金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(唐财教〔2022〕56号）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社会事务局（本级）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6.38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1.10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1.10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6.38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1.10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1.10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按照专项资金分配表，为辖区内的旅行社发放旅行社责任险专项纾困补贴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为辖区内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4家旅行社发放专项纾困补贴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旅行社责任险专项纾困补贴涉及旅行社数量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           4家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项目资金支出率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/>
                  <w:sz w:val="16"/>
                  <w:szCs w:val="16"/>
                  <w:u w:val="none"/>
                </w:rPr>
                <m:t>≥</m:t>
              </m:r>
            </m:oMath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/>
                  <w:sz w:val="16"/>
                  <w:szCs w:val="16"/>
                  <w:u w:val="none"/>
                </w:rPr>
                <m:t>≥</m:t>
              </m:r>
            </m:oMath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在规定时间内及时发放旅行社责任险专项纾困补贴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及时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发放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按时为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4家旅行社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发放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纾困补贴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旅行社责任险专项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纾困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补贴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1.38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万元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1.1万元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提升旅游服务和消费水平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逐步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提升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4家旅行社服务水平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逐步提升，消费水平逐步提升。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受益企业的满意度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/>
                  <w:sz w:val="16"/>
                  <w:szCs w:val="16"/>
                  <w:u w:val="none"/>
                </w:rPr>
                <m:t>≥</m:t>
              </m:r>
            </m:oMath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/>
                  <w:sz w:val="16"/>
                  <w:szCs w:val="16"/>
                  <w:u w:val="none"/>
                </w:rPr>
                <m:t>≥</m:t>
              </m:r>
            </m:oMath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项目预算执行率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宋体"/>
                  <w:color w:val="000000"/>
                  <w:sz w:val="16"/>
                  <w:szCs w:val="16"/>
                  <w:u w:val="none"/>
                  <w:lang w:val="en-US"/>
                </w:rPr>
                <m:t>=</m:t>
              </m:r>
            </m:oMath>
            <w:r>
              <w:rPr>
                <w:rFonts w:hint="eastAsia" w:hAnsi="Cambria Math" w:eastAsia="宋体" w:cs="宋体"/>
                <w:b w:val="0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olor w:val="000000"/>
                  <w:sz w:val="16"/>
                  <w:szCs w:val="16"/>
                  <w:u w:val="none"/>
                </w:rPr>
                <m:t>≥</m:t>
              </m:r>
            </m:oMath>
            <w:r>
              <w:rPr>
                <w:rFonts w:hint="eastAsia" w:hAnsi="Cambria Math" w:eastAsia="宋体" w:cs="宋体"/>
                <w:b w:val="0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由于辖区内有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1家旅行社已经迁址，不能发放专项纾困补贴，建议将不能发放的资金退回相关单位。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填报人：周昶羽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联系电话：5776306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4OTRkNmFkY2RkMzg4N2UwMDBjYTEyMzk2YWUzMWMifQ=="/>
  </w:docVars>
  <w:rsids>
    <w:rsidRoot w:val="00000000"/>
    <w:rsid w:val="007D2903"/>
    <w:rsid w:val="058C1873"/>
    <w:rsid w:val="06984B90"/>
    <w:rsid w:val="15D8055B"/>
    <w:rsid w:val="17427BCB"/>
    <w:rsid w:val="21145F45"/>
    <w:rsid w:val="244D5F42"/>
    <w:rsid w:val="294324A6"/>
    <w:rsid w:val="2ECB7746"/>
    <w:rsid w:val="33526B79"/>
    <w:rsid w:val="34165C43"/>
    <w:rsid w:val="4E040F78"/>
    <w:rsid w:val="4FB8672C"/>
    <w:rsid w:val="50407654"/>
    <w:rsid w:val="551A2440"/>
    <w:rsid w:val="562C577E"/>
    <w:rsid w:val="5ED2ACAF"/>
    <w:rsid w:val="655A7CEE"/>
    <w:rsid w:val="657D7987"/>
    <w:rsid w:val="663C37BC"/>
    <w:rsid w:val="71DC20F0"/>
    <w:rsid w:val="73CB6D1E"/>
    <w:rsid w:val="73E23691"/>
    <w:rsid w:val="75793CC3"/>
    <w:rsid w:val="7D63567A"/>
    <w:rsid w:val="7FDF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582</Words>
  <Characters>649</Characters>
  <Lines>0</Lines>
  <Paragraphs>0</Paragraphs>
  <TotalTime>4</TotalTime>
  <ScaleCrop>false</ScaleCrop>
  <LinksUpToDate>false</LinksUpToDate>
  <CharactersWithSpaces>667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2022-01-05T14:23:00Z</dcterms:created>
  <dc:creator>oum</dc:creator>
  <cp:lastModifiedBy>ö尐安逸ö</cp:lastModifiedBy>
  <cp:lastPrinted>2023-01-16T10:20:00Z</cp:lastPrinted>
  <dcterms:modified xsi:type="dcterms:W3CDTF">2023-01-16T08:14:41Z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26B18CCD8A0F45369041AB8015D66101</vt:lpwstr>
  </property>
</Properties>
</file>