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C1" w:rsidRPr="007D61AE" w:rsidRDefault="00266CB6" w:rsidP="00266CB6">
      <w:pPr>
        <w:spacing w:line="520" w:lineRule="exact"/>
        <w:jc w:val="center"/>
        <w:rPr>
          <w:rFonts w:asciiTheme="majorEastAsia" w:eastAsiaTheme="majorEastAsia" w:hAnsiTheme="majorEastAsia"/>
          <w:sz w:val="44"/>
          <w:szCs w:val="44"/>
        </w:rPr>
      </w:pPr>
      <w:r w:rsidRPr="007D61AE">
        <w:rPr>
          <w:rFonts w:asciiTheme="majorEastAsia" w:eastAsiaTheme="majorEastAsia" w:hAnsiTheme="majorEastAsia" w:hint="eastAsia"/>
          <w:sz w:val="44"/>
          <w:szCs w:val="44"/>
        </w:rPr>
        <w:t>2021年</w:t>
      </w:r>
      <w:r w:rsidR="00D95DC1" w:rsidRPr="007D61AE">
        <w:rPr>
          <w:rFonts w:asciiTheme="majorEastAsia" w:eastAsiaTheme="majorEastAsia" w:hAnsiTheme="majorEastAsia" w:cs="Tahoma" w:hint="eastAsia"/>
          <w:kern w:val="0"/>
          <w:sz w:val="44"/>
          <w:szCs w:val="44"/>
        </w:rPr>
        <w:t>公安分局</w:t>
      </w:r>
      <w:r w:rsidRPr="007D61AE">
        <w:rPr>
          <w:rFonts w:asciiTheme="majorEastAsia" w:eastAsiaTheme="majorEastAsia" w:hAnsiTheme="majorEastAsia" w:hint="eastAsia"/>
          <w:sz w:val="44"/>
          <w:szCs w:val="44"/>
        </w:rPr>
        <w:t>整体支出绩效</w:t>
      </w:r>
    </w:p>
    <w:p w:rsidR="00D95DC1" w:rsidRPr="004C5215" w:rsidRDefault="00266CB6" w:rsidP="004C5215">
      <w:pPr>
        <w:spacing w:line="520" w:lineRule="exact"/>
        <w:jc w:val="center"/>
        <w:rPr>
          <w:rFonts w:asciiTheme="majorEastAsia" w:eastAsiaTheme="majorEastAsia" w:hAnsiTheme="majorEastAsia"/>
          <w:sz w:val="44"/>
          <w:szCs w:val="44"/>
        </w:rPr>
      </w:pPr>
      <w:r w:rsidRPr="007D61AE">
        <w:rPr>
          <w:rFonts w:asciiTheme="majorEastAsia" w:eastAsiaTheme="majorEastAsia" w:hAnsiTheme="majorEastAsia" w:hint="eastAsia"/>
          <w:sz w:val="44"/>
          <w:szCs w:val="44"/>
        </w:rPr>
        <w:t>自评报告</w:t>
      </w:r>
    </w:p>
    <w:p w:rsidR="00266CB6" w:rsidRPr="00CA1A5A" w:rsidRDefault="00266CB6" w:rsidP="00CA1A5A">
      <w:pPr>
        <w:spacing w:line="520" w:lineRule="exact"/>
        <w:ind w:firstLineChars="200" w:firstLine="643"/>
        <w:rPr>
          <w:rFonts w:ascii="仿宋" w:eastAsia="仿宋" w:hAnsi="仿宋"/>
          <w:b/>
          <w:sz w:val="32"/>
          <w:szCs w:val="32"/>
        </w:rPr>
      </w:pPr>
      <w:r w:rsidRPr="00CA1A5A">
        <w:rPr>
          <w:rFonts w:ascii="仿宋" w:eastAsia="仿宋" w:hAnsi="仿宋" w:hint="eastAsia"/>
          <w:b/>
          <w:sz w:val="32"/>
          <w:szCs w:val="32"/>
        </w:rPr>
        <w:t>一、基本情况</w:t>
      </w:r>
    </w:p>
    <w:p w:rsidR="00BD5258" w:rsidRPr="00CA1A5A" w:rsidRDefault="00BD5258" w:rsidP="00CA1A5A">
      <w:pPr>
        <w:ind w:firstLineChars="200" w:firstLine="643"/>
        <w:rPr>
          <w:rFonts w:ascii="仿宋" w:eastAsia="仿宋" w:hAnsi="仿宋"/>
          <w:b/>
          <w:sz w:val="32"/>
          <w:szCs w:val="32"/>
        </w:rPr>
      </w:pPr>
      <w:r w:rsidRPr="00CA1A5A">
        <w:rPr>
          <w:rFonts w:ascii="仿宋" w:eastAsia="仿宋" w:hAnsi="仿宋" w:hint="eastAsia"/>
          <w:b/>
          <w:sz w:val="32"/>
          <w:szCs w:val="32"/>
        </w:rPr>
        <w:t>（一）总体情况</w:t>
      </w:r>
    </w:p>
    <w:p w:rsidR="00607AAD" w:rsidRPr="007D61AE" w:rsidRDefault="00607AAD" w:rsidP="00607AAD">
      <w:pPr>
        <w:ind w:firstLineChars="200" w:firstLine="640"/>
        <w:rPr>
          <w:rFonts w:ascii="仿宋" w:eastAsia="仿宋" w:hAnsi="仿宋"/>
          <w:sz w:val="32"/>
          <w:szCs w:val="32"/>
        </w:rPr>
      </w:pPr>
      <w:r w:rsidRPr="007D61AE">
        <w:rPr>
          <w:rFonts w:ascii="仿宋" w:eastAsia="仿宋" w:hAnsi="仿宋" w:hint="eastAsia"/>
          <w:sz w:val="32"/>
          <w:szCs w:val="32"/>
        </w:rPr>
        <w:t>1、项目资金预算情况。</w:t>
      </w:r>
    </w:p>
    <w:p w:rsidR="00607AAD" w:rsidRPr="007D61AE" w:rsidRDefault="00692DE9" w:rsidP="00BD5258">
      <w:pPr>
        <w:spacing w:line="570" w:lineRule="exact"/>
        <w:ind w:firstLineChars="200" w:firstLine="640"/>
        <w:rPr>
          <w:rFonts w:ascii="仿宋" w:eastAsia="仿宋" w:hAnsi="仿宋"/>
          <w:sz w:val="32"/>
          <w:szCs w:val="32"/>
        </w:rPr>
      </w:pPr>
      <w:r w:rsidRPr="007D61AE">
        <w:rPr>
          <w:rFonts w:ascii="仿宋" w:eastAsia="仿宋" w:hAnsi="仿宋"/>
          <w:sz w:val="32"/>
          <w:szCs w:val="32"/>
        </w:rPr>
        <w:t>2021年以来，高新区公安分局坚持以党的十九届五中、六中全会精神和习近平新时代中国特色社会主义思想为指导，紧紧围绕市局党委和高新区党工委、管委会中心工作任务，凝心聚力，砥砺奋进，全力以赴投入到战疫情、保安全、护稳定、促发展的各项工作中，辖区治安大局持续平稳，群众安全感、满意度持续提升。</w:t>
      </w:r>
      <w:r w:rsidR="00607AAD" w:rsidRPr="007D61AE">
        <w:rPr>
          <w:rFonts w:ascii="仿宋" w:eastAsia="仿宋" w:hAnsi="仿宋" w:hint="eastAsia"/>
          <w:sz w:val="32"/>
          <w:szCs w:val="32"/>
        </w:rPr>
        <w:t>根据公安工作的职能、职责，按照资金的使用用途和内容，</w:t>
      </w:r>
      <w:r w:rsidR="004E104D" w:rsidRPr="007D61AE">
        <w:rPr>
          <w:rFonts w:ascii="仿宋" w:eastAsia="仿宋" w:hAnsi="仿宋" w:hint="eastAsia"/>
          <w:sz w:val="32"/>
          <w:szCs w:val="32"/>
        </w:rPr>
        <w:t>本部门本年度</w:t>
      </w:r>
      <w:r w:rsidR="00607AAD" w:rsidRPr="007D61AE">
        <w:rPr>
          <w:rFonts w:ascii="仿宋" w:eastAsia="仿宋" w:hAnsi="仿宋" w:hint="eastAsia"/>
          <w:sz w:val="32"/>
          <w:szCs w:val="32"/>
        </w:rPr>
        <w:t>预算</w:t>
      </w:r>
      <w:r w:rsidR="004E104D" w:rsidRPr="00A958FC">
        <w:rPr>
          <w:rFonts w:ascii="仿宋" w:eastAsia="仿宋" w:hAnsi="仿宋" w:hint="eastAsia"/>
          <w:sz w:val="32"/>
          <w:szCs w:val="32"/>
        </w:rPr>
        <w:t>安排</w:t>
      </w:r>
      <w:r w:rsidR="002F42D9" w:rsidRPr="00A958FC">
        <w:rPr>
          <w:rFonts w:ascii="仿宋" w:eastAsia="仿宋" w:hAnsi="仿宋" w:hint="eastAsia"/>
          <w:sz w:val="32"/>
          <w:szCs w:val="32"/>
        </w:rPr>
        <w:t>4199.85</w:t>
      </w:r>
      <w:r w:rsidR="004E104D" w:rsidRPr="00A958FC">
        <w:rPr>
          <w:rFonts w:ascii="仿宋" w:eastAsia="仿宋" w:hAnsi="仿宋" w:hint="eastAsia"/>
          <w:sz w:val="32"/>
          <w:szCs w:val="32"/>
        </w:rPr>
        <w:t>万元，支出</w:t>
      </w:r>
      <w:r w:rsidR="002F42D9" w:rsidRPr="00A958FC">
        <w:rPr>
          <w:rFonts w:ascii="仿宋" w:eastAsia="仿宋" w:hAnsi="仿宋" w:hint="eastAsia"/>
          <w:sz w:val="32"/>
          <w:szCs w:val="32"/>
        </w:rPr>
        <w:t>3966.78</w:t>
      </w:r>
      <w:r w:rsidR="004E104D" w:rsidRPr="00A958FC">
        <w:rPr>
          <w:rFonts w:ascii="仿宋" w:eastAsia="仿宋" w:hAnsi="仿宋" w:hint="eastAsia"/>
          <w:sz w:val="32"/>
          <w:szCs w:val="32"/>
        </w:rPr>
        <w:t>万元，其中：人员经费预算安排</w:t>
      </w:r>
      <w:r w:rsidR="00C8195B" w:rsidRPr="00A958FC">
        <w:rPr>
          <w:rFonts w:ascii="仿宋" w:eastAsia="仿宋" w:hAnsi="仿宋" w:hint="eastAsia"/>
          <w:sz w:val="32"/>
          <w:szCs w:val="32"/>
        </w:rPr>
        <w:t>610.79</w:t>
      </w:r>
      <w:r w:rsidR="004E104D" w:rsidRPr="00A958FC">
        <w:rPr>
          <w:rFonts w:ascii="仿宋" w:eastAsia="仿宋" w:hAnsi="仿宋" w:hint="eastAsia"/>
          <w:sz w:val="32"/>
          <w:szCs w:val="32"/>
        </w:rPr>
        <w:t xml:space="preserve">万元，支出 </w:t>
      </w:r>
      <w:r w:rsidR="00C8195B" w:rsidRPr="00A958FC">
        <w:rPr>
          <w:rFonts w:ascii="仿宋" w:eastAsia="仿宋" w:hAnsi="仿宋" w:hint="eastAsia"/>
          <w:sz w:val="32"/>
          <w:szCs w:val="32"/>
        </w:rPr>
        <w:t>610.79</w:t>
      </w:r>
      <w:r w:rsidR="004E104D" w:rsidRPr="00A958FC">
        <w:rPr>
          <w:rFonts w:ascii="仿宋" w:eastAsia="仿宋" w:hAnsi="仿宋" w:hint="eastAsia"/>
          <w:sz w:val="32"/>
          <w:szCs w:val="32"/>
        </w:rPr>
        <w:t>万元；正常经费预算安排</w:t>
      </w:r>
      <w:r w:rsidR="00C8195B" w:rsidRPr="00A958FC">
        <w:rPr>
          <w:rFonts w:ascii="仿宋" w:eastAsia="仿宋" w:hAnsi="仿宋" w:hint="eastAsia"/>
          <w:sz w:val="32"/>
          <w:szCs w:val="32"/>
        </w:rPr>
        <w:t>0万元，</w:t>
      </w:r>
      <w:r w:rsidR="004E104D" w:rsidRPr="00A958FC">
        <w:rPr>
          <w:rFonts w:ascii="仿宋" w:eastAsia="仿宋" w:hAnsi="仿宋" w:hint="eastAsia"/>
          <w:sz w:val="32"/>
          <w:szCs w:val="32"/>
        </w:rPr>
        <w:t>执行</w:t>
      </w:r>
      <w:r w:rsidR="00C8195B" w:rsidRPr="00A958FC">
        <w:rPr>
          <w:rFonts w:ascii="仿宋" w:eastAsia="仿宋" w:hAnsi="仿宋" w:hint="eastAsia"/>
          <w:sz w:val="32"/>
          <w:szCs w:val="32"/>
        </w:rPr>
        <w:t>0万元</w:t>
      </w:r>
      <w:r w:rsidR="004E104D" w:rsidRPr="00A958FC">
        <w:rPr>
          <w:rFonts w:ascii="仿宋" w:eastAsia="仿宋" w:hAnsi="仿宋" w:hint="eastAsia"/>
          <w:sz w:val="32"/>
          <w:szCs w:val="32"/>
        </w:rPr>
        <w:t>；项目数量</w:t>
      </w:r>
      <w:r w:rsidR="00C8195B" w:rsidRPr="00A958FC">
        <w:rPr>
          <w:rFonts w:ascii="仿宋" w:eastAsia="仿宋" w:hAnsi="仿宋" w:hint="eastAsia"/>
          <w:sz w:val="32"/>
          <w:szCs w:val="32"/>
        </w:rPr>
        <w:t>2</w:t>
      </w:r>
      <w:r w:rsidR="004C5215">
        <w:rPr>
          <w:rFonts w:ascii="仿宋" w:eastAsia="仿宋" w:hAnsi="仿宋" w:hint="eastAsia"/>
          <w:sz w:val="32"/>
          <w:szCs w:val="32"/>
        </w:rPr>
        <w:t>6</w:t>
      </w:r>
      <w:r w:rsidR="00C8195B" w:rsidRPr="00A958FC">
        <w:rPr>
          <w:rFonts w:ascii="仿宋" w:eastAsia="仿宋" w:hAnsi="仿宋" w:hint="eastAsia"/>
          <w:sz w:val="32"/>
          <w:szCs w:val="32"/>
        </w:rPr>
        <w:t>个</w:t>
      </w:r>
      <w:r w:rsidR="004E104D" w:rsidRPr="00A958FC">
        <w:rPr>
          <w:rFonts w:ascii="仿宋" w:eastAsia="仿宋" w:hAnsi="仿宋" w:hint="eastAsia"/>
          <w:sz w:val="32"/>
          <w:szCs w:val="32"/>
        </w:rPr>
        <w:t>、资金安排</w:t>
      </w:r>
      <w:r w:rsidR="00C8195B" w:rsidRPr="00A958FC">
        <w:rPr>
          <w:rFonts w:ascii="仿宋" w:eastAsia="仿宋" w:hAnsi="仿宋" w:hint="eastAsia"/>
          <w:sz w:val="32"/>
          <w:szCs w:val="32"/>
        </w:rPr>
        <w:t>3589.06万元，</w:t>
      </w:r>
      <w:r w:rsidR="004E104D" w:rsidRPr="00A958FC">
        <w:rPr>
          <w:rFonts w:ascii="仿宋" w:eastAsia="仿宋" w:hAnsi="仿宋" w:hint="eastAsia"/>
          <w:sz w:val="32"/>
          <w:szCs w:val="32"/>
        </w:rPr>
        <w:t>执行</w:t>
      </w:r>
      <w:r w:rsidR="00C8195B" w:rsidRPr="00A958FC">
        <w:rPr>
          <w:rFonts w:ascii="仿宋" w:eastAsia="仿宋" w:hAnsi="仿宋" w:hint="eastAsia"/>
          <w:sz w:val="32"/>
          <w:szCs w:val="32"/>
        </w:rPr>
        <w:t>3355.99万元</w:t>
      </w:r>
      <w:r w:rsidR="004E104D" w:rsidRPr="00A958FC">
        <w:rPr>
          <w:rFonts w:ascii="仿宋" w:eastAsia="仿宋" w:hAnsi="仿宋" w:hint="eastAsia"/>
          <w:sz w:val="32"/>
          <w:szCs w:val="32"/>
        </w:rPr>
        <w:t>，中央专项转移支付资金</w:t>
      </w:r>
      <w:r w:rsidR="00C8195B" w:rsidRPr="00A958FC">
        <w:rPr>
          <w:rFonts w:ascii="仿宋" w:eastAsia="仿宋" w:hAnsi="仿宋" w:hint="eastAsia"/>
          <w:sz w:val="32"/>
          <w:szCs w:val="32"/>
        </w:rPr>
        <w:t>0万元，</w:t>
      </w:r>
      <w:r w:rsidR="004E104D" w:rsidRPr="00A958FC">
        <w:rPr>
          <w:rFonts w:ascii="仿宋" w:eastAsia="仿宋" w:hAnsi="仿宋" w:hint="eastAsia"/>
          <w:sz w:val="32"/>
          <w:szCs w:val="32"/>
        </w:rPr>
        <w:t>省市</w:t>
      </w:r>
      <w:r w:rsidR="00CA5132" w:rsidRPr="00A958FC">
        <w:rPr>
          <w:rFonts w:ascii="仿宋" w:eastAsia="仿宋" w:hAnsi="仿宋" w:hint="eastAsia"/>
          <w:sz w:val="32"/>
          <w:szCs w:val="32"/>
        </w:rPr>
        <w:t>区</w:t>
      </w:r>
      <w:r w:rsidR="004E104D" w:rsidRPr="00A958FC">
        <w:rPr>
          <w:rFonts w:ascii="仿宋" w:eastAsia="仿宋" w:hAnsi="仿宋" w:hint="eastAsia"/>
          <w:sz w:val="32"/>
          <w:szCs w:val="32"/>
        </w:rPr>
        <w:t>预算安排资金</w:t>
      </w:r>
      <w:r w:rsidR="00CA5132" w:rsidRPr="00A958FC">
        <w:rPr>
          <w:rFonts w:ascii="仿宋" w:eastAsia="仿宋" w:hAnsi="仿宋" w:hint="eastAsia"/>
          <w:sz w:val="32"/>
          <w:szCs w:val="32"/>
        </w:rPr>
        <w:t>4199.85万元，</w:t>
      </w:r>
      <w:r w:rsidR="00220A19" w:rsidRPr="00A958FC">
        <w:rPr>
          <w:rFonts w:ascii="仿宋" w:eastAsia="仿宋" w:hAnsi="仿宋" w:hint="eastAsia"/>
          <w:sz w:val="32"/>
          <w:szCs w:val="32"/>
        </w:rPr>
        <w:t>建设</w:t>
      </w:r>
      <w:r w:rsidR="004E104D" w:rsidRPr="00A958FC">
        <w:rPr>
          <w:rFonts w:ascii="仿宋" w:eastAsia="仿宋" w:hAnsi="仿宋" w:hint="eastAsia"/>
          <w:sz w:val="32"/>
          <w:szCs w:val="32"/>
        </w:rPr>
        <w:t>项目数量</w:t>
      </w:r>
      <w:r w:rsidR="00CA5132" w:rsidRPr="00A958FC">
        <w:rPr>
          <w:rFonts w:ascii="仿宋" w:eastAsia="仿宋" w:hAnsi="仿宋" w:hint="eastAsia"/>
          <w:sz w:val="32"/>
          <w:szCs w:val="32"/>
        </w:rPr>
        <w:t>2</w:t>
      </w:r>
      <w:r w:rsidR="004C5215">
        <w:rPr>
          <w:rFonts w:ascii="仿宋" w:eastAsia="仿宋" w:hAnsi="仿宋" w:hint="eastAsia"/>
          <w:sz w:val="32"/>
          <w:szCs w:val="32"/>
        </w:rPr>
        <w:t>6</w:t>
      </w:r>
      <w:r w:rsidR="00CA5132" w:rsidRPr="00A958FC">
        <w:rPr>
          <w:rFonts w:ascii="仿宋" w:eastAsia="仿宋" w:hAnsi="仿宋" w:hint="eastAsia"/>
          <w:sz w:val="32"/>
          <w:szCs w:val="32"/>
        </w:rPr>
        <w:t>个</w:t>
      </w:r>
      <w:r w:rsidR="00D979EC" w:rsidRPr="00A958FC">
        <w:rPr>
          <w:rFonts w:ascii="仿宋" w:eastAsia="仿宋" w:hAnsi="仿宋" w:hint="eastAsia"/>
          <w:sz w:val="32"/>
          <w:szCs w:val="32"/>
        </w:rPr>
        <w:t>：</w:t>
      </w:r>
      <w:r w:rsidR="00607AAD" w:rsidRPr="007D61AE">
        <w:rPr>
          <w:rFonts w:ascii="仿宋" w:eastAsia="仿宋" w:hAnsi="仿宋" w:hint="eastAsia"/>
          <w:sz w:val="32"/>
          <w:szCs w:val="32"/>
        </w:rPr>
        <w:t>一是</w:t>
      </w:r>
      <w:r w:rsidR="00220A19" w:rsidRPr="007D61AE">
        <w:rPr>
          <w:rFonts w:ascii="仿宋" w:eastAsia="仿宋" w:hAnsi="仿宋" w:hint="eastAsia"/>
          <w:sz w:val="32"/>
          <w:szCs w:val="32"/>
        </w:rPr>
        <w:t>协警服装购置</w:t>
      </w:r>
      <w:r w:rsidR="00607AAD" w:rsidRPr="007D61AE">
        <w:rPr>
          <w:rFonts w:ascii="仿宋" w:eastAsia="仿宋" w:hAnsi="仿宋" w:hint="eastAsia"/>
          <w:sz w:val="32"/>
          <w:szCs w:val="32"/>
        </w:rPr>
        <w:t>资金；二是</w:t>
      </w:r>
      <w:r w:rsidR="00220A19" w:rsidRPr="007D61AE">
        <w:rPr>
          <w:rFonts w:ascii="仿宋" w:eastAsia="仿宋" w:hAnsi="仿宋" w:hint="eastAsia"/>
          <w:sz w:val="32"/>
          <w:szCs w:val="32"/>
        </w:rPr>
        <w:t>专项业务</w:t>
      </w:r>
      <w:r w:rsidR="00607AAD" w:rsidRPr="007D61AE">
        <w:rPr>
          <w:rFonts w:ascii="仿宋" w:eastAsia="仿宋" w:hAnsi="仿宋" w:hint="eastAsia"/>
          <w:sz w:val="32"/>
          <w:szCs w:val="32"/>
        </w:rPr>
        <w:t>费；三是</w:t>
      </w:r>
      <w:r w:rsidR="00220A19" w:rsidRPr="007D61AE">
        <w:rPr>
          <w:rFonts w:ascii="仿宋" w:eastAsia="仿宋" w:hAnsi="仿宋" w:hint="eastAsia"/>
          <w:sz w:val="32"/>
          <w:szCs w:val="32"/>
        </w:rPr>
        <w:t>办案维稳经费</w:t>
      </w:r>
      <w:r w:rsidR="00607AAD" w:rsidRPr="007D61AE">
        <w:rPr>
          <w:rFonts w:ascii="仿宋" w:eastAsia="仿宋" w:hAnsi="仿宋" w:hint="eastAsia"/>
          <w:sz w:val="32"/>
          <w:szCs w:val="32"/>
        </w:rPr>
        <w:t>；四是</w:t>
      </w:r>
      <w:r w:rsidR="00220A19" w:rsidRPr="007D61AE">
        <w:rPr>
          <w:rFonts w:ascii="仿宋" w:eastAsia="仿宋" w:hAnsi="仿宋" w:hint="eastAsia"/>
          <w:sz w:val="32"/>
          <w:szCs w:val="32"/>
        </w:rPr>
        <w:t>勤务指挥室光纤租赁费</w:t>
      </w:r>
      <w:r w:rsidR="00607AAD" w:rsidRPr="007D61AE">
        <w:rPr>
          <w:rFonts w:ascii="仿宋" w:eastAsia="仿宋" w:hAnsi="仿宋" w:hint="eastAsia"/>
          <w:sz w:val="32"/>
          <w:szCs w:val="32"/>
        </w:rPr>
        <w:t>；五是</w:t>
      </w:r>
      <w:r w:rsidR="00220A19" w:rsidRPr="007D61AE">
        <w:rPr>
          <w:rFonts w:ascii="仿宋" w:eastAsia="仿宋" w:hAnsi="仿宋" w:hint="eastAsia"/>
          <w:sz w:val="32"/>
          <w:szCs w:val="32"/>
        </w:rPr>
        <w:t>科防一二期维护费</w:t>
      </w:r>
      <w:r w:rsidR="00607AAD" w:rsidRPr="007D61AE">
        <w:rPr>
          <w:rFonts w:ascii="仿宋" w:eastAsia="仿宋" w:hAnsi="仿宋" w:hint="eastAsia"/>
          <w:sz w:val="32"/>
          <w:szCs w:val="32"/>
        </w:rPr>
        <w:t>；六是</w:t>
      </w:r>
      <w:r w:rsidR="00220A19" w:rsidRPr="007D61AE">
        <w:rPr>
          <w:rFonts w:ascii="仿宋" w:eastAsia="仿宋" w:hAnsi="仿宋" w:hint="eastAsia"/>
          <w:sz w:val="32"/>
          <w:szCs w:val="32"/>
        </w:rPr>
        <w:t>铁路沿线视频监控租赁</w:t>
      </w:r>
      <w:r w:rsidR="00607AAD" w:rsidRPr="007D61AE">
        <w:rPr>
          <w:rFonts w:ascii="仿宋" w:eastAsia="仿宋" w:hAnsi="仿宋" w:hint="eastAsia"/>
          <w:sz w:val="32"/>
          <w:szCs w:val="32"/>
        </w:rPr>
        <w:t>费；七是</w:t>
      </w:r>
      <w:r w:rsidR="00220A19" w:rsidRPr="007D61AE">
        <w:rPr>
          <w:rFonts w:ascii="仿宋" w:eastAsia="仿宋" w:hAnsi="仿宋" w:hint="eastAsia"/>
          <w:sz w:val="32"/>
          <w:szCs w:val="32"/>
        </w:rPr>
        <w:t>保密设备购置费</w:t>
      </w:r>
      <w:r w:rsidR="00607AAD" w:rsidRPr="007D61AE">
        <w:rPr>
          <w:rFonts w:ascii="仿宋" w:eastAsia="仿宋" w:hAnsi="仿宋" w:hint="eastAsia"/>
          <w:sz w:val="32"/>
          <w:szCs w:val="32"/>
        </w:rPr>
        <w:t>；八是</w:t>
      </w:r>
      <w:r w:rsidR="00220A19" w:rsidRPr="007D61AE">
        <w:rPr>
          <w:rFonts w:ascii="仿宋" w:eastAsia="仿宋" w:hAnsi="仿宋" w:hint="eastAsia"/>
          <w:sz w:val="32"/>
          <w:szCs w:val="32"/>
        </w:rPr>
        <w:t>执法办案自助系统建设</w:t>
      </w:r>
      <w:r w:rsidR="00607AAD" w:rsidRPr="007D61AE">
        <w:rPr>
          <w:rFonts w:ascii="仿宋" w:eastAsia="仿宋" w:hAnsi="仿宋" w:hint="eastAsia"/>
          <w:sz w:val="32"/>
          <w:szCs w:val="32"/>
        </w:rPr>
        <w:t>费；九是</w:t>
      </w:r>
      <w:r w:rsidR="00FA06D9" w:rsidRPr="007D61AE">
        <w:rPr>
          <w:rFonts w:ascii="仿宋" w:eastAsia="仿宋" w:hAnsi="仿宋" w:hint="eastAsia"/>
          <w:sz w:val="32"/>
          <w:szCs w:val="32"/>
        </w:rPr>
        <w:t>无人机购置费</w:t>
      </w:r>
      <w:r w:rsidR="00607AAD" w:rsidRPr="007D61AE">
        <w:rPr>
          <w:rFonts w:ascii="仿宋" w:eastAsia="仿宋" w:hAnsi="仿宋" w:hint="eastAsia"/>
          <w:sz w:val="32"/>
          <w:szCs w:val="32"/>
        </w:rPr>
        <w:t>；十是</w:t>
      </w:r>
      <w:r w:rsidR="00FA06D9" w:rsidRPr="007D61AE">
        <w:rPr>
          <w:rFonts w:ascii="仿宋" w:eastAsia="仿宋" w:hAnsi="仿宋" w:hint="eastAsia"/>
          <w:sz w:val="32"/>
          <w:szCs w:val="32"/>
        </w:rPr>
        <w:t>屋顶防水维修费</w:t>
      </w:r>
      <w:r w:rsidR="00607AAD" w:rsidRPr="007D61AE">
        <w:rPr>
          <w:rFonts w:ascii="仿宋" w:eastAsia="仿宋" w:hAnsi="仿宋" w:hint="eastAsia"/>
          <w:sz w:val="32"/>
          <w:szCs w:val="32"/>
        </w:rPr>
        <w:t>；十一是</w:t>
      </w:r>
      <w:r w:rsidR="00FA06D9" w:rsidRPr="007D61AE">
        <w:rPr>
          <w:rFonts w:ascii="仿宋" w:eastAsia="仿宋" w:hAnsi="仿宋" w:hint="eastAsia"/>
          <w:sz w:val="32"/>
          <w:szCs w:val="32"/>
        </w:rPr>
        <w:t>男性家族排查系统建设</w:t>
      </w:r>
      <w:r w:rsidR="00607AAD" w:rsidRPr="007D61AE">
        <w:rPr>
          <w:rFonts w:ascii="仿宋" w:eastAsia="仿宋" w:hAnsi="仿宋" w:hint="eastAsia"/>
          <w:sz w:val="32"/>
          <w:szCs w:val="32"/>
        </w:rPr>
        <w:t>费；十二</w:t>
      </w:r>
      <w:r w:rsidR="00A1092F" w:rsidRPr="007D61AE">
        <w:rPr>
          <w:rFonts w:ascii="仿宋" w:eastAsia="仿宋" w:hAnsi="仿宋" w:hint="eastAsia"/>
          <w:sz w:val="32"/>
          <w:szCs w:val="32"/>
        </w:rPr>
        <w:t>是二维码标准建设</w:t>
      </w:r>
      <w:r w:rsidR="00607AAD" w:rsidRPr="007D61AE">
        <w:rPr>
          <w:rFonts w:ascii="仿宋" w:eastAsia="仿宋" w:hAnsi="仿宋" w:hint="eastAsia"/>
          <w:sz w:val="32"/>
          <w:szCs w:val="32"/>
        </w:rPr>
        <w:t>费；十三是</w:t>
      </w:r>
      <w:r w:rsidR="00A1092F" w:rsidRPr="007D61AE">
        <w:rPr>
          <w:rFonts w:ascii="仿宋" w:eastAsia="仿宋" w:hAnsi="仿宋" w:hint="eastAsia"/>
          <w:sz w:val="32"/>
          <w:szCs w:val="32"/>
        </w:rPr>
        <w:t>智慧社区建设</w:t>
      </w:r>
      <w:r w:rsidR="00607AAD" w:rsidRPr="007D61AE">
        <w:rPr>
          <w:rFonts w:ascii="仿宋" w:eastAsia="仿宋" w:hAnsi="仿宋" w:hint="eastAsia"/>
          <w:sz w:val="32"/>
          <w:szCs w:val="32"/>
        </w:rPr>
        <w:t>费；十四是</w:t>
      </w:r>
      <w:r w:rsidR="00A1092F" w:rsidRPr="007D61AE">
        <w:rPr>
          <w:rFonts w:ascii="仿宋" w:eastAsia="仿宋" w:hAnsi="仿宋" w:hint="eastAsia"/>
          <w:sz w:val="32"/>
          <w:szCs w:val="32"/>
        </w:rPr>
        <w:t>津秦补点建设</w:t>
      </w:r>
      <w:r w:rsidR="00607AAD" w:rsidRPr="007D61AE">
        <w:rPr>
          <w:rFonts w:ascii="仿宋" w:eastAsia="仿宋" w:hAnsi="仿宋" w:hint="eastAsia"/>
          <w:sz w:val="32"/>
          <w:szCs w:val="32"/>
        </w:rPr>
        <w:t>费；十五是</w:t>
      </w:r>
      <w:r w:rsidR="00A1092F" w:rsidRPr="007D61AE">
        <w:rPr>
          <w:rFonts w:ascii="仿宋" w:eastAsia="仿宋" w:hAnsi="仿宋" w:hint="eastAsia"/>
          <w:sz w:val="32"/>
          <w:szCs w:val="32"/>
        </w:rPr>
        <w:t>疫情防控封控圈建设</w:t>
      </w:r>
      <w:r w:rsidR="00607AAD" w:rsidRPr="007D61AE">
        <w:rPr>
          <w:rFonts w:ascii="仿宋" w:eastAsia="仿宋" w:hAnsi="仿宋" w:hint="eastAsia"/>
          <w:sz w:val="32"/>
          <w:szCs w:val="32"/>
        </w:rPr>
        <w:t>费；十六是</w:t>
      </w:r>
      <w:r w:rsidR="00A1092F" w:rsidRPr="007D61AE">
        <w:rPr>
          <w:rFonts w:ascii="仿宋" w:eastAsia="仿宋" w:hAnsi="仿宋" w:hint="eastAsia"/>
          <w:sz w:val="32"/>
          <w:szCs w:val="32"/>
        </w:rPr>
        <w:t>刑事技术采集设备费；</w:t>
      </w:r>
      <w:r w:rsidR="00A1092F" w:rsidRPr="007D61AE">
        <w:rPr>
          <w:rFonts w:ascii="仿宋" w:eastAsia="仿宋" w:hAnsi="仿宋" w:hint="eastAsia"/>
          <w:sz w:val="32"/>
          <w:szCs w:val="32"/>
        </w:rPr>
        <w:lastRenderedPageBreak/>
        <w:t>十七是一标三实二维码门牌安装费；十八是派出所提升建设费；十九是火炬路新所道路改造经费；二十是唐丰路派出所所容改造及分局地面维修费；二十一是火炬路派出所建设费，二十二是劳务派遣费</w:t>
      </w:r>
      <w:r w:rsidR="004C5215">
        <w:rPr>
          <w:rFonts w:ascii="仿宋" w:eastAsia="仿宋" w:hAnsi="仿宋" w:hint="eastAsia"/>
          <w:sz w:val="32"/>
          <w:szCs w:val="32"/>
        </w:rPr>
        <w:t>，二十三是水费，二十四是电费，二十五是取暖费，二十六是租赁费</w:t>
      </w:r>
      <w:r w:rsidR="00BD5258" w:rsidRPr="007D61AE">
        <w:rPr>
          <w:rFonts w:ascii="仿宋" w:eastAsia="仿宋" w:hAnsi="仿宋" w:hint="eastAsia"/>
          <w:sz w:val="32"/>
          <w:szCs w:val="32"/>
        </w:rPr>
        <w:t>。</w:t>
      </w:r>
    </w:p>
    <w:p w:rsidR="00266CB6" w:rsidRPr="00CA1A5A" w:rsidRDefault="00BD5258" w:rsidP="00CA1A5A">
      <w:pPr>
        <w:spacing w:line="570" w:lineRule="exact"/>
        <w:ind w:firstLineChars="200" w:firstLine="640"/>
        <w:rPr>
          <w:rFonts w:ascii="仿宋" w:eastAsia="仿宋" w:hAnsi="仿宋" w:cs="Times New Roman"/>
          <w:sz w:val="32"/>
          <w:szCs w:val="32"/>
        </w:rPr>
      </w:pPr>
      <w:r w:rsidRPr="007D61AE">
        <w:rPr>
          <w:rFonts w:ascii="仿宋" w:eastAsia="仿宋" w:hAnsi="仿宋" w:hint="eastAsia"/>
          <w:sz w:val="32"/>
          <w:szCs w:val="32"/>
        </w:rPr>
        <w:t>2、绩效目标完成情况</w:t>
      </w:r>
    </w:p>
    <w:p w:rsidR="00B516EE" w:rsidRPr="00732C39" w:rsidRDefault="00EB6062" w:rsidP="00266CB6">
      <w:pPr>
        <w:spacing w:line="520" w:lineRule="exact"/>
        <w:ind w:firstLineChars="200" w:firstLine="640"/>
        <w:rPr>
          <w:rFonts w:ascii="仿宋" w:eastAsia="仿宋" w:hAnsi="仿宋"/>
          <w:sz w:val="32"/>
          <w:szCs w:val="32"/>
        </w:rPr>
      </w:pPr>
      <w:r w:rsidRPr="00732C39">
        <w:rPr>
          <w:rFonts w:ascii="仿宋" w:eastAsia="仿宋" w:hAnsi="仿宋"/>
          <w:sz w:val="32"/>
          <w:szCs w:val="32"/>
        </w:rPr>
        <w:t>2021年继续坚持以习近平新时代中国特色社会主义思想为指导，以“四句话、十六字”为根本要求，全面贯彻党的十九届五中全会精神和各级政法、公安工作会议精神，扭住关键、精准发力，抓打击、肃源头、强基础、建机制，全面提升社会治理体系治理能力现代化水平，全力为高新区经济建设发展创造更加和谐稳定的社会治安环境</w:t>
      </w:r>
    </w:p>
    <w:p w:rsidR="00297CA3" w:rsidRPr="007D61AE" w:rsidRDefault="00266CB6" w:rsidP="00A958FC">
      <w:pPr>
        <w:ind w:firstLineChars="200" w:firstLine="643"/>
        <w:rPr>
          <w:rFonts w:ascii="仿宋" w:eastAsia="仿宋" w:hAnsi="仿宋" w:cs="Times New Roman"/>
          <w:bCs/>
          <w:sz w:val="32"/>
          <w:szCs w:val="32"/>
        </w:rPr>
      </w:pPr>
      <w:r w:rsidRPr="00A958FC">
        <w:rPr>
          <w:rFonts w:ascii="仿宋" w:eastAsia="仿宋" w:hAnsi="仿宋" w:hint="eastAsia"/>
          <w:b/>
          <w:sz w:val="32"/>
          <w:szCs w:val="32"/>
        </w:rPr>
        <w:t>（二）</w:t>
      </w:r>
      <w:r w:rsidRPr="00A958FC">
        <w:rPr>
          <w:rFonts w:ascii="仿宋" w:eastAsia="仿宋" w:hAnsi="仿宋" w:cs="Times New Roman" w:hint="eastAsia"/>
          <w:b/>
          <w:bCs/>
          <w:sz w:val="32"/>
          <w:szCs w:val="32"/>
        </w:rPr>
        <w:t>具体情况。</w:t>
      </w:r>
      <w:r w:rsidRPr="007D61AE">
        <w:rPr>
          <w:rFonts w:ascii="仿宋" w:eastAsia="仿宋" w:hAnsi="仿宋" w:cs="Times New Roman" w:hint="eastAsia"/>
          <w:bCs/>
          <w:sz w:val="32"/>
          <w:szCs w:val="32"/>
        </w:rPr>
        <w:t>。</w:t>
      </w:r>
    </w:p>
    <w:p w:rsidR="00297CA3" w:rsidRPr="007D61AE" w:rsidRDefault="00297CA3" w:rsidP="00297CA3">
      <w:pPr>
        <w:ind w:firstLineChars="200" w:firstLine="640"/>
        <w:rPr>
          <w:rFonts w:ascii="仿宋" w:eastAsia="仿宋" w:hAnsi="仿宋" w:cs="仿宋_GB2312"/>
          <w:kern w:val="0"/>
          <w:sz w:val="32"/>
          <w:szCs w:val="32"/>
        </w:rPr>
      </w:pPr>
      <w:r w:rsidRPr="007D61AE">
        <w:rPr>
          <w:rFonts w:ascii="仿宋" w:eastAsia="仿宋" w:hAnsi="仿宋" w:cs="仿宋_GB2312" w:hint="eastAsia"/>
          <w:color w:val="000000"/>
          <w:kern w:val="0"/>
          <w:sz w:val="32"/>
          <w:szCs w:val="32"/>
        </w:rPr>
        <w:t>根据高新区预算绩效管理要求，分局以“部门职责</w:t>
      </w:r>
      <w:r w:rsidRPr="007D61AE">
        <w:rPr>
          <w:rFonts w:ascii="仿宋" w:eastAsia="仿宋" w:hAnsi="仿宋" w:cs="仿宋_GB2312"/>
          <w:color w:val="000000"/>
          <w:kern w:val="0"/>
          <w:sz w:val="32"/>
          <w:szCs w:val="32"/>
        </w:rPr>
        <w:t>—</w:t>
      </w:r>
      <w:r w:rsidRPr="007D61AE">
        <w:rPr>
          <w:rFonts w:ascii="仿宋" w:eastAsia="仿宋" w:hAnsi="仿宋" w:cs="仿宋_GB2312" w:hint="eastAsia"/>
          <w:color w:val="000000"/>
          <w:kern w:val="0"/>
          <w:sz w:val="32"/>
          <w:szCs w:val="32"/>
        </w:rPr>
        <w:t>工作活动”为依据，结合上级公安部门的要求，确定部门预算项目和预算额度，清晰描述预算项目开支范围和内容，确定预算项目的绩效目标、绩效指标和评价标准。</w:t>
      </w:r>
      <w:r w:rsidRPr="007D61AE">
        <w:rPr>
          <w:rFonts w:ascii="仿宋" w:eastAsia="仿宋" w:hAnsi="仿宋" w:cs="仿宋_GB2312" w:hint="eastAsia"/>
          <w:kern w:val="0"/>
          <w:sz w:val="32"/>
          <w:szCs w:val="32"/>
        </w:rPr>
        <w:t>通过项目实施，实现预算项目绩效目标。</w:t>
      </w:r>
    </w:p>
    <w:p w:rsidR="00297CA3" w:rsidRPr="007D61AE" w:rsidRDefault="00297CA3" w:rsidP="00C75844">
      <w:pPr>
        <w:ind w:firstLineChars="200" w:firstLine="640"/>
        <w:rPr>
          <w:rFonts w:ascii="仿宋" w:eastAsia="仿宋" w:hAnsi="仿宋"/>
          <w:sz w:val="32"/>
          <w:szCs w:val="32"/>
        </w:rPr>
      </w:pPr>
      <w:r w:rsidRPr="007D61AE">
        <w:rPr>
          <w:rFonts w:ascii="仿宋" w:eastAsia="仿宋" w:hAnsi="仿宋" w:hint="eastAsia"/>
          <w:sz w:val="32"/>
          <w:szCs w:val="32"/>
        </w:rPr>
        <w:t>1、预算资金用途</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一是协警服装购置费25万元，用于分局辅警人员服装的配发，严格按照服装配发年限配发，保证警容警纪，提升公安整体形象；</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二是专项业务费30万元，用于分局各项业务的办理，保障分局正常运转；。</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三是办案维稳经费50万元，用于执法办案、禁毒、反</w:t>
      </w:r>
      <w:r w:rsidRPr="007D61AE">
        <w:rPr>
          <w:rFonts w:ascii="仿宋" w:eastAsia="仿宋" w:hAnsi="仿宋" w:hint="eastAsia"/>
          <w:sz w:val="32"/>
          <w:szCs w:val="32"/>
        </w:rPr>
        <w:lastRenderedPageBreak/>
        <w:t>诈宣传，制作条幅、展板、宣传品，新成立反诈中心设备购置，刑侦会商系统建设，执勤警卫维稳费用，涉案物品看守和场地租赁费等；</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四是勤务指挥室光纤租赁费10.8万元，用于各所警情掌控调度，加快警情处理。</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五是科防一期二期维护费</w:t>
      </w:r>
      <w:r w:rsidR="000F16C9" w:rsidRPr="007D61AE">
        <w:rPr>
          <w:rFonts w:ascii="仿宋" w:eastAsia="仿宋" w:hAnsi="仿宋" w:hint="eastAsia"/>
          <w:sz w:val="32"/>
          <w:szCs w:val="32"/>
        </w:rPr>
        <w:t>73.68万元</w:t>
      </w:r>
      <w:r w:rsidRPr="007D61AE">
        <w:rPr>
          <w:rFonts w:ascii="仿宋" w:eastAsia="仿宋" w:hAnsi="仿宋" w:hint="eastAsia"/>
          <w:sz w:val="32"/>
          <w:szCs w:val="32"/>
        </w:rPr>
        <w:t>，用于市里科防工程高新区段的日常维护，保障天网的正常运转；</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六是铁路沿线视频监控费</w:t>
      </w:r>
      <w:r w:rsidR="000F16C9" w:rsidRPr="007D61AE">
        <w:rPr>
          <w:rFonts w:ascii="仿宋" w:eastAsia="仿宋" w:hAnsi="仿宋" w:hint="eastAsia"/>
          <w:sz w:val="32"/>
          <w:szCs w:val="32"/>
        </w:rPr>
        <w:t>46.37</w:t>
      </w:r>
      <w:r w:rsidRPr="007D61AE">
        <w:rPr>
          <w:rFonts w:ascii="仿宋" w:eastAsia="仿宋" w:hAnsi="仿宋" w:hint="eastAsia"/>
          <w:sz w:val="32"/>
          <w:szCs w:val="32"/>
        </w:rPr>
        <w:t>万元，用于津秦、京山铁路高新区段的监控视频网线的租赁，保障环京沿线的安全；</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七是保密设备购置费3万元，用于</w:t>
      </w:r>
      <w:r w:rsidR="00CF7638" w:rsidRPr="007D61AE">
        <w:rPr>
          <w:rFonts w:ascii="仿宋" w:eastAsia="仿宋" w:hAnsi="仿宋" w:hint="eastAsia"/>
          <w:sz w:val="32"/>
          <w:szCs w:val="32"/>
        </w:rPr>
        <w:t>涉密文件安全检测及保障存档文件的安全；</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八是</w:t>
      </w:r>
      <w:r w:rsidR="00CF7638" w:rsidRPr="007D61AE">
        <w:rPr>
          <w:rFonts w:ascii="仿宋" w:eastAsia="仿宋" w:hAnsi="仿宋" w:hint="eastAsia"/>
          <w:sz w:val="32"/>
          <w:szCs w:val="32"/>
        </w:rPr>
        <w:t>执法办案自助系统建设资金</w:t>
      </w:r>
      <w:r w:rsidR="000F16C9" w:rsidRPr="007D61AE">
        <w:rPr>
          <w:rFonts w:ascii="仿宋" w:eastAsia="仿宋" w:hAnsi="仿宋" w:hint="eastAsia"/>
          <w:sz w:val="32"/>
          <w:szCs w:val="32"/>
        </w:rPr>
        <w:t>35.7</w:t>
      </w:r>
      <w:r w:rsidRPr="007D61AE">
        <w:rPr>
          <w:rFonts w:ascii="仿宋" w:eastAsia="仿宋" w:hAnsi="仿宋" w:hint="eastAsia"/>
          <w:sz w:val="32"/>
          <w:szCs w:val="32"/>
        </w:rPr>
        <w:t>万元，用于</w:t>
      </w:r>
      <w:r w:rsidR="00CF7638" w:rsidRPr="007D61AE">
        <w:rPr>
          <w:rFonts w:ascii="仿宋" w:eastAsia="仿宋" w:hAnsi="仿宋" w:hint="eastAsia"/>
          <w:sz w:val="32"/>
          <w:szCs w:val="32"/>
        </w:rPr>
        <w:t>完善执法系统建设，使案件办理更加高效，便捷，规范。</w:t>
      </w:r>
    </w:p>
    <w:p w:rsidR="00CF7638"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九是</w:t>
      </w:r>
      <w:r w:rsidR="00CF7638" w:rsidRPr="007D61AE">
        <w:rPr>
          <w:rFonts w:ascii="仿宋" w:eastAsia="仿宋" w:hAnsi="仿宋" w:hint="eastAsia"/>
          <w:sz w:val="32"/>
          <w:szCs w:val="32"/>
        </w:rPr>
        <w:t>无人机购置费</w:t>
      </w:r>
      <w:r w:rsidR="00225AA3" w:rsidRPr="007D61AE">
        <w:rPr>
          <w:rFonts w:ascii="仿宋" w:eastAsia="仿宋" w:hAnsi="仿宋" w:hint="eastAsia"/>
          <w:sz w:val="32"/>
          <w:szCs w:val="32"/>
        </w:rPr>
        <w:t>31.82</w:t>
      </w:r>
      <w:r w:rsidRPr="007D61AE">
        <w:rPr>
          <w:rFonts w:ascii="仿宋" w:eastAsia="仿宋" w:hAnsi="仿宋" w:hint="eastAsia"/>
          <w:sz w:val="32"/>
          <w:szCs w:val="32"/>
        </w:rPr>
        <w:t>万元，</w:t>
      </w:r>
      <w:r w:rsidR="00CF7638" w:rsidRPr="007D61AE">
        <w:rPr>
          <w:rFonts w:ascii="仿宋" w:eastAsia="仿宋" w:hAnsi="仿宋" w:hint="eastAsia"/>
          <w:sz w:val="32"/>
          <w:szCs w:val="32"/>
        </w:rPr>
        <w:t>用于安保，侦查、巡控，便于社会面及安保措施的掌控及观察，对突发状况提前有预见性。</w:t>
      </w:r>
    </w:p>
    <w:p w:rsidR="00CF7638"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十是</w:t>
      </w:r>
      <w:r w:rsidR="00CF7638" w:rsidRPr="007D61AE">
        <w:rPr>
          <w:rFonts w:ascii="仿宋" w:eastAsia="仿宋" w:hAnsi="仿宋" w:hint="eastAsia"/>
          <w:sz w:val="32"/>
          <w:szCs w:val="32"/>
        </w:rPr>
        <w:t>屋顶防水维修费</w:t>
      </w:r>
      <w:r w:rsidR="00225AA3" w:rsidRPr="007D61AE">
        <w:rPr>
          <w:rFonts w:ascii="仿宋" w:eastAsia="仿宋" w:hAnsi="仿宋" w:hint="eastAsia"/>
          <w:sz w:val="32"/>
          <w:szCs w:val="32"/>
        </w:rPr>
        <w:t>6.08</w:t>
      </w:r>
      <w:r w:rsidRPr="007D61AE">
        <w:rPr>
          <w:rFonts w:ascii="仿宋" w:eastAsia="仿宋" w:hAnsi="仿宋" w:hint="eastAsia"/>
          <w:sz w:val="32"/>
          <w:szCs w:val="32"/>
        </w:rPr>
        <w:t>万元，</w:t>
      </w:r>
      <w:r w:rsidR="00CF7638" w:rsidRPr="007D61AE">
        <w:rPr>
          <w:rFonts w:ascii="仿宋" w:eastAsia="仿宋" w:hAnsi="仿宋" w:hint="eastAsia"/>
          <w:sz w:val="32"/>
          <w:szCs w:val="32"/>
        </w:rPr>
        <w:t>用于分局办公楼屋顶防水，保障分局办公秩序及办公安全性。</w:t>
      </w:r>
    </w:p>
    <w:p w:rsidR="00297CA3" w:rsidRPr="007D61AE" w:rsidRDefault="00297CA3" w:rsidP="00225A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十一是</w:t>
      </w:r>
      <w:r w:rsidR="00CF7638" w:rsidRPr="007D61AE">
        <w:rPr>
          <w:rFonts w:ascii="仿宋" w:eastAsia="仿宋" w:hAnsi="仿宋" w:hint="eastAsia"/>
          <w:sz w:val="32"/>
          <w:szCs w:val="32"/>
        </w:rPr>
        <w:t>男性家族排查系统建设18.3</w:t>
      </w:r>
      <w:r w:rsidRPr="007D61AE">
        <w:rPr>
          <w:rFonts w:ascii="仿宋" w:eastAsia="仿宋" w:hAnsi="仿宋" w:hint="eastAsia"/>
          <w:sz w:val="32"/>
          <w:szCs w:val="32"/>
        </w:rPr>
        <w:t>万元，</w:t>
      </w:r>
      <w:r w:rsidR="00CF7638" w:rsidRPr="007D61AE">
        <w:rPr>
          <w:rFonts w:ascii="仿宋" w:eastAsia="仿宋" w:hAnsi="仿宋" w:hint="eastAsia"/>
          <w:sz w:val="32"/>
          <w:szCs w:val="32"/>
        </w:rPr>
        <w:t>用于辖区男性DNA数据录入及检测，为发生的案件提供数据支撑；</w:t>
      </w:r>
    </w:p>
    <w:p w:rsidR="00CF7638" w:rsidRPr="007D61AE" w:rsidRDefault="00297CA3" w:rsidP="00225A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十二是</w:t>
      </w:r>
      <w:r w:rsidR="00CF7638" w:rsidRPr="007D61AE">
        <w:rPr>
          <w:rFonts w:ascii="仿宋" w:eastAsia="仿宋" w:hAnsi="仿宋" w:hint="eastAsia"/>
          <w:sz w:val="32"/>
          <w:szCs w:val="32"/>
        </w:rPr>
        <w:t>二维码标准建设费4.1</w:t>
      </w:r>
      <w:r w:rsidRPr="007D61AE">
        <w:rPr>
          <w:rFonts w:ascii="仿宋" w:eastAsia="仿宋" w:hAnsi="仿宋" w:hint="eastAsia"/>
          <w:sz w:val="32"/>
          <w:szCs w:val="32"/>
        </w:rPr>
        <w:t>万元，</w:t>
      </w:r>
      <w:r w:rsidR="00CF7638" w:rsidRPr="007D61AE">
        <w:rPr>
          <w:rFonts w:ascii="仿宋" w:eastAsia="仿宋" w:hAnsi="仿宋" w:hint="eastAsia"/>
          <w:sz w:val="32"/>
          <w:szCs w:val="32"/>
        </w:rPr>
        <w:t>用于检验二维码标牌的准确地址；为公安基础信息提供准确信息。</w:t>
      </w:r>
    </w:p>
    <w:p w:rsidR="00631F4C"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十三是</w:t>
      </w:r>
      <w:r w:rsidR="00631F4C" w:rsidRPr="007D61AE">
        <w:rPr>
          <w:rFonts w:ascii="仿宋" w:eastAsia="仿宋" w:hAnsi="仿宋" w:hint="eastAsia"/>
          <w:sz w:val="32"/>
          <w:szCs w:val="32"/>
        </w:rPr>
        <w:t>智慧社区建设</w:t>
      </w:r>
      <w:r w:rsidRPr="007D61AE">
        <w:rPr>
          <w:rFonts w:ascii="仿宋" w:eastAsia="仿宋" w:hAnsi="仿宋" w:hint="eastAsia"/>
          <w:sz w:val="32"/>
          <w:szCs w:val="32"/>
        </w:rPr>
        <w:t>费</w:t>
      </w:r>
      <w:r w:rsidR="00225AA3" w:rsidRPr="007D61AE">
        <w:rPr>
          <w:rFonts w:ascii="仿宋" w:eastAsia="仿宋" w:hAnsi="仿宋" w:hint="eastAsia"/>
          <w:sz w:val="32"/>
          <w:szCs w:val="32"/>
        </w:rPr>
        <w:t>1236.56</w:t>
      </w:r>
      <w:r w:rsidR="00631F4C" w:rsidRPr="007D61AE">
        <w:rPr>
          <w:rFonts w:ascii="仿宋" w:eastAsia="仿宋" w:hAnsi="仿宋" w:hint="eastAsia"/>
          <w:sz w:val="32"/>
          <w:szCs w:val="32"/>
        </w:rPr>
        <w:t xml:space="preserve"> </w:t>
      </w:r>
      <w:r w:rsidRPr="007D61AE">
        <w:rPr>
          <w:rFonts w:ascii="仿宋" w:eastAsia="仿宋" w:hAnsi="仿宋" w:hint="eastAsia"/>
          <w:sz w:val="32"/>
          <w:szCs w:val="32"/>
        </w:rPr>
        <w:t>万元，</w:t>
      </w:r>
      <w:r w:rsidR="00631F4C" w:rsidRPr="007D61AE">
        <w:rPr>
          <w:rFonts w:ascii="仿宋" w:eastAsia="仿宋" w:hAnsi="仿宋" w:hint="eastAsia"/>
          <w:sz w:val="32"/>
          <w:szCs w:val="32"/>
        </w:rPr>
        <w:t>用于</w:t>
      </w:r>
      <w:r w:rsidR="00C925A5" w:rsidRPr="007D61AE">
        <w:rPr>
          <w:rFonts w:ascii="仿宋" w:eastAsia="仿宋" w:hAnsi="仿宋" w:hint="eastAsia"/>
          <w:sz w:val="32"/>
          <w:szCs w:val="32"/>
        </w:rPr>
        <w:t>辖区智慧社区试点建设，完成智慧社区平台建设支撑公安实战深度融合进行视频巡视；</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十四是</w:t>
      </w:r>
      <w:r w:rsidR="00C925A5" w:rsidRPr="007D61AE">
        <w:rPr>
          <w:rFonts w:ascii="仿宋" w:eastAsia="仿宋" w:hAnsi="仿宋" w:hint="eastAsia"/>
          <w:sz w:val="32"/>
          <w:szCs w:val="32"/>
        </w:rPr>
        <w:t>津秦补点建设费</w:t>
      </w:r>
      <w:r w:rsidR="00DC1BB2" w:rsidRPr="007D61AE">
        <w:rPr>
          <w:rFonts w:ascii="仿宋" w:eastAsia="仿宋" w:hAnsi="仿宋" w:hint="eastAsia"/>
          <w:sz w:val="32"/>
          <w:szCs w:val="32"/>
        </w:rPr>
        <w:t>21.73</w:t>
      </w:r>
      <w:r w:rsidRPr="007D61AE">
        <w:rPr>
          <w:rFonts w:ascii="仿宋" w:eastAsia="仿宋" w:hAnsi="仿宋" w:hint="eastAsia"/>
          <w:sz w:val="32"/>
          <w:szCs w:val="32"/>
        </w:rPr>
        <w:t>万元，用于</w:t>
      </w:r>
      <w:r w:rsidR="00C925A5" w:rsidRPr="007D61AE">
        <w:rPr>
          <w:rFonts w:ascii="仿宋" w:eastAsia="仿宋" w:hAnsi="仿宋" w:hint="eastAsia"/>
          <w:sz w:val="32"/>
          <w:szCs w:val="32"/>
        </w:rPr>
        <w:t>津秦铁路监控盲点的建设，保障铁路安保措施更加完善；</w:t>
      </w:r>
    </w:p>
    <w:p w:rsidR="00C925A5"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lastRenderedPageBreak/>
        <w:t>十五是</w:t>
      </w:r>
      <w:r w:rsidR="00C925A5" w:rsidRPr="007D61AE">
        <w:rPr>
          <w:rFonts w:ascii="仿宋" w:eastAsia="仿宋" w:hAnsi="仿宋" w:hint="eastAsia"/>
          <w:sz w:val="32"/>
          <w:szCs w:val="32"/>
        </w:rPr>
        <w:t>疫情防控封控圈建设</w:t>
      </w:r>
      <w:r w:rsidR="00DC1BB2" w:rsidRPr="007D61AE">
        <w:rPr>
          <w:rFonts w:ascii="仿宋" w:eastAsia="仿宋" w:hAnsi="仿宋" w:hint="eastAsia"/>
          <w:sz w:val="32"/>
          <w:szCs w:val="32"/>
        </w:rPr>
        <w:t>73.32</w:t>
      </w:r>
      <w:r w:rsidRPr="007D61AE">
        <w:rPr>
          <w:rFonts w:ascii="仿宋" w:eastAsia="仿宋" w:hAnsi="仿宋" w:hint="eastAsia"/>
          <w:sz w:val="32"/>
          <w:szCs w:val="32"/>
        </w:rPr>
        <w:t>万元，</w:t>
      </w:r>
      <w:r w:rsidR="00C925A5" w:rsidRPr="007D61AE">
        <w:rPr>
          <w:rFonts w:ascii="仿宋" w:eastAsia="仿宋" w:hAnsi="仿宋" w:hint="eastAsia"/>
          <w:sz w:val="32"/>
          <w:szCs w:val="32"/>
        </w:rPr>
        <w:t>用于辖区疫情防控建设，解决公共卫生突发事件的掌控能力；</w:t>
      </w:r>
    </w:p>
    <w:p w:rsidR="00297CA3" w:rsidRPr="007D61AE" w:rsidRDefault="00297CA3"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十六是</w:t>
      </w:r>
      <w:r w:rsidR="00C925A5" w:rsidRPr="007D61AE">
        <w:rPr>
          <w:rFonts w:ascii="仿宋" w:eastAsia="仿宋" w:hAnsi="仿宋" w:hint="eastAsia"/>
          <w:sz w:val="32"/>
          <w:szCs w:val="32"/>
        </w:rPr>
        <w:t>刑事技术采集设备</w:t>
      </w:r>
      <w:r w:rsidR="007A5D22" w:rsidRPr="007D61AE">
        <w:rPr>
          <w:rFonts w:ascii="仿宋" w:eastAsia="仿宋" w:hAnsi="仿宋" w:hint="eastAsia"/>
          <w:sz w:val="32"/>
          <w:szCs w:val="32"/>
        </w:rPr>
        <w:t>8.16</w:t>
      </w:r>
      <w:r w:rsidRPr="007D61AE">
        <w:rPr>
          <w:rFonts w:ascii="仿宋" w:eastAsia="仿宋" w:hAnsi="仿宋" w:hint="eastAsia"/>
          <w:sz w:val="32"/>
          <w:szCs w:val="32"/>
        </w:rPr>
        <w:t>万元，用于</w:t>
      </w:r>
      <w:r w:rsidR="00C925A5" w:rsidRPr="007D61AE">
        <w:rPr>
          <w:rFonts w:ascii="仿宋" w:eastAsia="仿宋" w:hAnsi="仿宋" w:hint="eastAsia"/>
          <w:sz w:val="32"/>
          <w:szCs w:val="32"/>
        </w:rPr>
        <w:t>完善刑警技术设备的不足导致的技术不过关等问题；</w:t>
      </w:r>
    </w:p>
    <w:p w:rsidR="00C925A5" w:rsidRPr="007D61AE" w:rsidRDefault="00C925A5"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十七是一标三实二维码门牌安装资金</w:t>
      </w:r>
      <w:r w:rsidR="007A5D22" w:rsidRPr="007D61AE">
        <w:rPr>
          <w:rFonts w:ascii="仿宋" w:eastAsia="仿宋" w:hAnsi="仿宋" w:hint="eastAsia"/>
          <w:sz w:val="32"/>
          <w:szCs w:val="32"/>
        </w:rPr>
        <w:t>45.8</w:t>
      </w:r>
      <w:r w:rsidRPr="007D61AE">
        <w:rPr>
          <w:rFonts w:ascii="仿宋" w:eastAsia="仿宋" w:hAnsi="仿宋" w:hint="eastAsia"/>
          <w:sz w:val="32"/>
          <w:szCs w:val="32"/>
        </w:rPr>
        <w:t>万元，用于</w:t>
      </w:r>
      <w:r w:rsidR="00DC0219" w:rsidRPr="007D61AE">
        <w:rPr>
          <w:rFonts w:ascii="仿宋" w:eastAsia="仿宋" w:hAnsi="仿宋" w:hint="eastAsia"/>
          <w:sz w:val="32"/>
          <w:szCs w:val="32"/>
        </w:rPr>
        <w:t>辖区二维码安装，提升</w:t>
      </w:r>
      <w:r w:rsidR="00D21392" w:rsidRPr="007D61AE">
        <w:rPr>
          <w:rFonts w:ascii="仿宋" w:eastAsia="仿宋" w:hAnsi="仿宋" w:hint="eastAsia"/>
          <w:sz w:val="32"/>
          <w:szCs w:val="32"/>
        </w:rPr>
        <w:t>辖区的各小区的安全指数；</w:t>
      </w:r>
    </w:p>
    <w:p w:rsidR="00D21392" w:rsidRPr="007D61AE" w:rsidRDefault="00D21392"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十八是派出所提升建设费</w:t>
      </w:r>
      <w:r w:rsidR="007A5D22" w:rsidRPr="007D61AE">
        <w:rPr>
          <w:rFonts w:ascii="仿宋" w:eastAsia="仿宋" w:hAnsi="仿宋" w:hint="eastAsia"/>
          <w:sz w:val="32"/>
          <w:szCs w:val="32"/>
        </w:rPr>
        <w:t>10</w:t>
      </w:r>
      <w:r w:rsidRPr="007D61AE">
        <w:rPr>
          <w:rFonts w:ascii="仿宋" w:eastAsia="仿宋" w:hAnsi="仿宋" w:hint="eastAsia"/>
          <w:sz w:val="32"/>
          <w:szCs w:val="32"/>
        </w:rPr>
        <w:t>万元，用于改变唐丰路所破、乱现状，提升在社会上的公信力；</w:t>
      </w:r>
    </w:p>
    <w:p w:rsidR="00D21392" w:rsidRPr="007D61AE" w:rsidRDefault="00D21392"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十九是火炬路新所道路改造</w:t>
      </w:r>
      <w:r w:rsidR="007A5D22" w:rsidRPr="007D61AE">
        <w:rPr>
          <w:rFonts w:ascii="仿宋" w:eastAsia="仿宋" w:hAnsi="仿宋" w:hint="eastAsia"/>
          <w:sz w:val="32"/>
          <w:szCs w:val="32"/>
        </w:rPr>
        <w:t>3.49</w:t>
      </w:r>
      <w:r w:rsidRPr="007D61AE">
        <w:rPr>
          <w:rFonts w:ascii="仿宋" w:eastAsia="仿宋" w:hAnsi="仿宋" w:hint="eastAsia"/>
          <w:sz w:val="32"/>
          <w:szCs w:val="32"/>
        </w:rPr>
        <w:t>万元，用于新所大门口道路开发修整，方便人员出入；</w:t>
      </w:r>
    </w:p>
    <w:p w:rsidR="00D21392" w:rsidRPr="007D61AE" w:rsidRDefault="00D21392" w:rsidP="00297CA3">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二十是唐丰路派出所所容改造及分局地面维修</w:t>
      </w:r>
      <w:r w:rsidR="007A5D22" w:rsidRPr="007D61AE">
        <w:rPr>
          <w:rFonts w:ascii="仿宋" w:eastAsia="仿宋" w:hAnsi="仿宋" w:hint="eastAsia"/>
          <w:sz w:val="32"/>
          <w:szCs w:val="32"/>
        </w:rPr>
        <w:t>11.98</w:t>
      </w:r>
      <w:r w:rsidRPr="007D61AE">
        <w:rPr>
          <w:rFonts w:ascii="仿宋" w:eastAsia="仿宋" w:hAnsi="仿宋" w:hint="eastAsia"/>
          <w:sz w:val="32"/>
          <w:szCs w:val="32"/>
        </w:rPr>
        <w:t>万元，用于建造唐丰路派出所简易户籍大厅，方便办事群众；用于分局办公楼地面塌陷维修，保障安全；</w:t>
      </w:r>
    </w:p>
    <w:p w:rsidR="00D21392" w:rsidRPr="007D61AE" w:rsidRDefault="00D21392" w:rsidP="00D21392">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二十一是火炬路所建设费</w:t>
      </w:r>
      <w:r w:rsidR="007A5D22" w:rsidRPr="007D61AE">
        <w:rPr>
          <w:rFonts w:ascii="仿宋" w:eastAsia="仿宋" w:hAnsi="仿宋" w:hint="eastAsia"/>
          <w:sz w:val="32"/>
          <w:szCs w:val="32"/>
        </w:rPr>
        <w:t>400</w:t>
      </w:r>
      <w:r w:rsidRPr="007D61AE">
        <w:rPr>
          <w:rFonts w:ascii="仿宋" w:eastAsia="仿宋" w:hAnsi="仿宋" w:hint="eastAsia"/>
          <w:sz w:val="32"/>
          <w:szCs w:val="32"/>
        </w:rPr>
        <w:t>万元，</w:t>
      </w:r>
      <w:r w:rsidRPr="00CA1A5A">
        <w:rPr>
          <w:rFonts w:ascii="仿宋" w:eastAsia="仿宋" w:hAnsi="仿宋" w:hint="eastAsia"/>
          <w:sz w:val="32"/>
          <w:szCs w:val="32"/>
        </w:rPr>
        <w:t>火炬路派出所办公业务用房建设，改善火炬路派出所用房现状，加强执法规范化建设，树立公安良好形象；</w:t>
      </w:r>
    </w:p>
    <w:p w:rsidR="00517528" w:rsidRDefault="00D21392" w:rsidP="00517528">
      <w:pPr>
        <w:spacing w:line="500" w:lineRule="exact"/>
        <w:ind w:firstLineChars="200" w:firstLine="640"/>
        <w:jc w:val="left"/>
        <w:rPr>
          <w:rFonts w:ascii="仿宋" w:eastAsia="仿宋" w:hAnsi="仿宋"/>
          <w:sz w:val="32"/>
          <w:szCs w:val="32"/>
        </w:rPr>
      </w:pPr>
      <w:r w:rsidRPr="007D61AE">
        <w:rPr>
          <w:rFonts w:ascii="仿宋" w:eastAsia="仿宋" w:hAnsi="仿宋" w:hint="eastAsia"/>
          <w:sz w:val="32"/>
          <w:szCs w:val="32"/>
        </w:rPr>
        <w:t>二十二是劳务派遣工资</w:t>
      </w:r>
      <w:r w:rsidR="007A5D22" w:rsidRPr="007D61AE">
        <w:rPr>
          <w:rFonts w:ascii="仿宋" w:eastAsia="仿宋" w:hAnsi="仿宋" w:hint="eastAsia"/>
          <w:sz w:val="32"/>
          <w:szCs w:val="32"/>
        </w:rPr>
        <w:t>1354.24</w:t>
      </w:r>
      <w:r w:rsidRPr="007D61AE">
        <w:rPr>
          <w:rFonts w:ascii="仿宋" w:eastAsia="仿宋" w:hAnsi="仿宋" w:hint="eastAsia"/>
          <w:sz w:val="32"/>
          <w:szCs w:val="32"/>
        </w:rPr>
        <w:t>万元，</w:t>
      </w:r>
      <w:r w:rsidR="00517528" w:rsidRPr="007D61AE">
        <w:rPr>
          <w:rFonts w:ascii="仿宋" w:eastAsia="仿宋" w:hAnsi="仿宋" w:hint="eastAsia"/>
          <w:sz w:val="32"/>
          <w:szCs w:val="32"/>
        </w:rPr>
        <w:t>用于</w:t>
      </w:r>
      <w:r w:rsidR="004C5215">
        <w:rPr>
          <w:rFonts w:ascii="仿宋" w:eastAsia="仿宋" w:hAnsi="仿宋" w:hint="eastAsia"/>
          <w:sz w:val="32"/>
          <w:szCs w:val="32"/>
        </w:rPr>
        <w:t>劳务派遣人员的工资、绩效、值班费、养老、失业、工伤、医疗等费用；</w:t>
      </w:r>
    </w:p>
    <w:p w:rsidR="004C5215" w:rsidRDefault="004C5215" w:rsidP="00517528">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二十三是水费7万元，用于保障分局及派出所</w:t>
      </w:r>
      <w:r w:rsidR="00782B4B">
        <w:rPr>
          <w:rFonts w:ascii="仿宋" w:eastAsia="仿宋" w:hAnsi="仿宋" w:hint="eastAsia"/>
          <w:sz w:val="32"/>
          <w:szCs w:val="32"/>
        </w:rPr>
        <w:t>、警务站</w:t>
      </w:r>
      <w:r>
        <w:rPr>
          <w:rFonts w:ascii="仿宋" w:eastAsia="仿宋" w:hAnsi="仿宋" w:hint="eastAsia"/>
          <w:sz w:val="32"/>
          <w:szCs w:val="32"/>
        </w:rPr>
        <w:t>全年用水，保障正常运转；</w:t>
      </w:r>
    </w:p>
    <w:p w:rsidR="004C5215" w:rsidRDefault="004C5215" w:rsidP="004C5215">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二十四是电费15万元，用于保障分局及派出所全年用电，保障正常运转；</w:t>
      </w:r>
    </w:p>
    <w:p w:rsidR="004C5215" w:rsidRDefault="004C5215" w:rsidP="004C5215">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二十五是全暖费43.94万元，保障分局及4个派出所冬季供暖</w:t>
      </w:r>
      <w:r w:rsidR="00782B4B">
        <w:rPr>
          <w:rFonts w:ascii="仿宋" w:eastAsia="仿宋" w:hAnsi="仿宋" w:hint="eastAsia"/>
          <w:sz w:val="32"/>
          <w:szCs w:val="32"/>
        </w:rPr>
        <w:t>；</w:t>
      </w:r>
    </w:p>
    <w:p w:rsidR="00782B4B" w:rsidRDefault="00782B4B" w:rsidP="004C5215">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二十六是租赁费23万元，保障唐丰路派出所办公场所稳定，保障指挥处的指挥调度系统运转正常，指令上传下达通顺。</w:t>
      </w:r>
    </w:p>
    <w:p w:rsidR="00E12B1A" w:rsidRPr="007D61AE" w:rsidRDefault="00E12B1A" w:rsidP="00782B4B">
      <w:pPr>
        <w:ind w:firstLineChars="200" w:firstLine="640"/>
        <w:rPr>
          <w:rFonts w:ascii="仿宋" w:eastAsia="仿宋" w:hAnsi="仿宋"/>
          <w:sz w:val="32"/>
          <w:szCs w:val="32"/>
        </w:rPr>
      </w:pPr>
      <w:r w:rsidRPr="007D61AE">
        <w:rPr>
          <w:rFonts w:ascii="仿宋" w:eastAsia="仿宋" w:hAnsi="仿宋" w:hint="eastAsia"/>
          <w:sz w:val="32"/>
          <w:szCs w:val="32"/>
        </w:rPr>
        <w:lastRenderedPageBreak/>
        <w:t>2资金来源。</w:t>
      </w:r>
    </w:p>
    <w:p w:rsidR="00E12B1A" w:rsidRPr="007D61AE" w:rsidRDefault="00E12B1A" w:rsidP="00E12B1A">
      <w:pPr>
        <w:ind w:firstLineChars="200" w:firstLine="640"/>
        <w:rPr>
          <w:rFonts w:ascii="仿宋" w:eastAsia="仿宋" w:hAnsi="仿宋"/>
          <w:sz w:val="32"/>
          <w:szCs w:val="32"/>
        </w:rPr>
      </w:pPr>
      <w:r w:rsidRPr="007D61AE">
        <w:rPr>
          <w:rFonts w:ascii="仿宋" w:eastAsia="仿宋" w:hAnsi="仿宋" w:hint="eastAsia"/>
          <w:sz w:val="32"/>
          <w:szCs w:val="32"/>
        </w:rPr>
        <w:t>分局</w:t>
      </w:r>
      <w:r w:rsidR="00782B4B">
        <w:rPr>
          <w:rFonts w:ascii="仿宋" w:eastAsia="仿宋" w:hAnsi="仿宋" w:hint="eastAsia"/>
          <w:sz w:val="32"/>
          <w:szCs w:val="32"/>
        </w:rPr>
        <w:t>26</w:t>
      </w:r>
      <w:r w:rsidRPr="007D61AE">
        <w:rPr>
          <w:rFonts w:ascii="仿宋" w:eastAsia="仿宋" w:hAnsi="仿宋" w:hint="eastAsia"/>
          <w:sz w:val="32"/>
          <w:szCs w:val="32"/>
        </w:rPr>
        <w:t>个项目资金来源为年初预算和年终预算追加。</w:t>
      </w:r>
    </w:p>
    <w:p w:rsidR="00E12B1A" w:rsidRPr="007D61AE" w:rsidRDefault="00E12B1A" w:rsidP="00E12B1A">
      <w:pPr>
        <w:ind w:firstLineChars="200" w:firstLine="640"/>
        <w:rPr>
          <w:rFonts w:ascii="仿宋" w:eastAsia="仿宋" w:hAnsi="仿宋"/>
          <w:sz w:val="32"/>
          <w:szCs w:val="32"/>
        </w:rPr>
      </w:pPr>
      <w:r w:rsidRPr="007D61AE">
        <w:rPr>
          <w:rFonts w:ascii="仿宋" w:eastAsia="仿宋" w:hAnsi="仿宋" w:cs="仿宋_GB2312"/>
          <w:sz w:val="32"/>
          <w:szCs w:val="32"/>
        </w:rPr>
        <w:t>3</w:t>
      </w:r>
      <w:r w:rsidRPr="007D61AE">
        <w:rPr>
          <w:rFonts w:ascii="仿宋" w:eastAsia="仿宋" w:hAnsi="仿宋" w:cs="仿宋_GB2312" w:hint="eastAsia"/>
          <w:sz w:val="32"/>
          <w:szCs w:val="32"/>
        </w:rPr>
        <w:t>、预算安排、产出指标和效果指标设定情况及设定依据。</w:t>
      </w:r>
    </w:p>
    <w:p w:rsidR="00E12B1A" w:rsidRPr="007D61AE" w:rsidRDefault="00E12B1A" w:rsidP="00E12B1A">
      <w:pPr>
        <w:ind w:firstLineChars="200" w:firstLine="640"/>
        <w:rPr>
          <w:rFonts w:ascii="仿宋" w:eastAsia="仿宋" w:hAnsi="仿宋" w:cs="仿宋_GB2312"/>
          <w:sz w:val="32"/>
          <w:szCs w:val="32"/>
        </w:rPr>
      </w:pPr>
      <w:r w:rsidRPr="007D61AE">
        <w:rPr>
          <w:rFonts w:ascii="仿宋" w:eastAsia="仿宋" w:hAnsi="仿宋" w:cs="仿宋_GB2312" w:hint="eastAsia"/>
          <w:sz w:val="32"/>
          <w:szCs w:val="32"/>
        </w:rPr>
        <w:t>2021年财政预算专项拨付</w:t>
      </w:r>
      <w:r w:rsidR="00C863E7" w:rsidRPr="007D61AE">
        <w:rPr>
          <w:rFonts w:ascii="仿宋" w:eastAsia="仿宋" w:hAnsi="仿宋" w:cs="仿宋_GB2312" w:hint="eastAsia"/>
          <w:sz w:val="32"/>
          <w:szCs w:val="32"/>
        </w:rPr>
        <w:t>4199.85</w:t>
      </w:r>
      <w:r w:rsidRPr="007D61AE">
        <w:rPr>
          <w:rFonts w:ascii="仿宋" w:eastAsia="仿宋" w:hAnsi="仿宋" w:cs="仿宋_GB2312" w:hint="eastAsia"/>
          <w:sz w:val="32"/>
          <w:szCs w:val="32"/>
        </w:rPr>
        <w:t>万元，分局严格专款专用，专帐核算，严格监察，依据日常执法工作完成情况和上级领导要求设定预算产出指标和效果指标完成标准。</w:t>
      </w:r>
    </w:p>
    <w:p w:rsidR="00266CB6" w:rsidRPr="007D61AE" w:rsidRDefault="00EB4484" w:rsidP="00FC5127">
      <w:pPr>
        <w:spacing w:line="580" w:lineRule="exact"/>
        <w:ind w:firstLineChars="200" w:firstLine="640"/>
        <w:rPr>
          <w:rFonts w:ascii="仿宋" w:eastAsia="仿宋" w:hAnsi="仿宋" w:cs="仿宋_GB2312"/>
          <w:sz w:val="32"/>
          <w:szCs w:val="32"/>
        </w:rPr>
      </w:pPr>
      <w:r w:rsidRPr="007D61AE">
        <w:rPr>
          <w:rFonts w:ascii="仿宋" w:eastAsia="仿宋" w:hAnsi="仿宋" w:cs="仿宋_GB2312" w:hint="eastAsia"/>
          <w:sz w:val="32"/>
          <w:szCs w:val="32"/>
        </w:rPr>
        <w:t>分局各项目支出均按要求提前向财政申请资金，与发生资金往来的单位事前签订合同、协议，严格按预算安排计划合理调配经费支出。</w:t>
      </w:r>
      <w:r w:rsidRPr="007D61AE">
        <w:rPr>
          <w:rFonts w:ascii="仿宋" w:eastAsia="仿宋" w:hAnsi="仿宋" w:cs="仿宋_GB2312"/>
          <w:sz w:val="32"/>
          <w:szCs w:val="32"/>
        </w:rPr>
        <w:t xml:space="preserve"> </w:t>
      </w:r>
    </w:p>
    <w:p w:rsidR="00266CB6" w:rsidRPr="007D61AE" w:rsidRDefault="00266CB6" w:rsidP="00266CB6">
      <w:pPr>
        <w:spacing w:line="520" w:lineRule="exact"/>
        <w:ind w:firstLineChars="200" w:firstLine="640"/>
        <w:rPr>
          <w:rFonts w:ascii="仿宋" w:eastAsia="仿宋" w:hAnsi="仿宋"/>
          <w:sz w:val="32"/>
          <w:szCs w:val="32"/>
        </w:rPr>
      </w:pPr>
      <w:r w:rsidRPr="007D61AE">
        <w:rPr>
          <w:rFonts w:ascii="仿宋" w:eastAsia="仿宋" w:hAnsi="仿宋" w:hint="eastAsia"/>
          <w:sz w:val="32"/>
          <w:szCs w:val="32"/>
        </w:rPr>
        <w:t>二、绩效自评工作开展情况</w:t>
      </w:r>
    </w:p>
    <w:p w:rsidR="00B21A7D" w:rsidRPr="007D61AE" w:rsidRDefault="00266CB6" w:rsidP="00B21A7D">
      <w:pPr>
        <w:spacing w:line="580" w:lineRule="exact"/>
        <w:ind w:firstLineChars="200" w:firstLine="640"/>
        <w:rPr>
          <w:rFonts w:ascii="仿宋" w:eastAsia="仿宋" w:hAnsi="仿宋"/>
          <w:bCs/>
          <w:sz w:val="32"/>
          <w:szCs w:val="32"/>
        </w:rPr>
      </w:pPr>
      <w:r w:rsidRPr="007D61AE">
        <w:rPr>
          <w:rFonts w:ascii="仿宋" w:eastAsia="仿宋" w:hAnsi="仿宋" w:hint="eastAsia"/>
          <w:bCs/>
          <w:sz w:val="32"/>
          <w:szCs w:val="32"/>
        </w:rPr>
        <w:t>（一）前期准备</w:t>
      </w:r>
    </w:p>
    <w:p w:rsidR="00266CB6" w:rsidRPr="007D61AE" w:rsidRDefault="00B21A7D" w:rsidP="00B21A7D">
      <w:pPr>
        <w:spacing w:line="580" w:lineRule="exact"/>
        <w:ind w:firstLineChars="200" w:firstLine="640"/>
        <w:rPr>
          <w:rFonts w:ascii="仿宋" w:eastAsia="仿宋" w:hAnsi="仿宋" w:cs="仿宋_GB2312"/>
          <w:sz w:val="32"/>
          <w:szCs w:val="32"/>
        </w:rPr>
      </w:pPr>
      <w:r w:rsidRPr="007D61AE">
        <w:rPr>
          <w:rFonts w:ascii="仿宋" w:eastAsia="仿宋" w:hAnsi="仿宋" w:cs="仿宋_GB2312" w:hint="eastAsia"/>
          <w:sz w:val="32"/>
          <w:szCs w:val="32"/>
        </w:rPr>
        <w:t>分局各项目支出均按要求提前向财政申请资金，与发生资金往来的单位事前签订合同、协议，严格按预算安排计划合理调配经费支出。</w:t>
      </w:r>
      <w:r w:rsidRPr="007D61AE">
        <w:rPr>
          <w:rFonts w:ascii="仿宋" w:eastAsia="仿宋" w:hAnsi="仿宋" w:cs="仿宋_GB2312"/>
          <w:sz w:val="32"/>
          <w:szCs w:val="32"/>
        </w:rPr>
        <w:t xml:space="preserve"> </w:t>
      </w:r>
    </w:p>
    <w:p w:rsidR="00B21A7D" w:rsidRPr="007D61AE" w:rsidRDefault="00266CB6" w:rsidP="00B21A7D">
      <w:pPr>
        <w:pStyle w:val="a3"/>
        <w:numPr>
          <w:ilvl w:val="0"/>
          <w:numId w:val="14"/>
        </w:numPr>
        <w:spacing w:line="520" w:lineRule="exact"/>
        <w:ind w:firstLineChars="0"/>
        <w:rPr>
          <w:rFonts w:ascii="仿宋" w:eastAsia="仿宋" w:hAnsi="仿宋"/>
          <w:bCs/>
          <w:sz w:val="32"/>
          <w:szCs w:val="32"/>
        </w:rPr>
      </w:pPr>
      <w:r w:rsidRPr="007D61AE">
        <w:rPr>
          <w:rFonts w:ascii="仿宋" w:eastAsia="仿宋" w:hAnsi="仿宋" w:hint="eastAsia"/>
          <w:bCs/>
          <w:sz w:val="32"/>
          <w:szCs w:val="32"/>
        </w:rPr>
        <w:t>组织实施</w:t>
      </w:r>
    </w:p>
    <w:p w:rsidR="00266CB6" w:rsidRPr="007D61AE" w:rsidRDefault="00B21A7D" w:rsidP="00B21A7D">
      <w:pPr>
        <w:spacing w:line="520" w:lineRule="exact"/>
        <w:ind w:firstLineChars="250" w:firstLine="800"/>
        <w:rPr>
          <w:rFonts w:ascii="仿宋" w:eastAsia="仿宋" w:hAnsi="仿宋"/>
          <w:bCs/>
          <w:sz w:val="32"/>
          <w:szCs w:val="32"/>
        </w:rPr>
      </w:pPr>
      <w:r w:rsidRPr="007D61AE">
        <w:rPr>
          <w:rFonts w:ascii="仿宋" w:eastAsia="仿宋" w:hAnsi="仿宋" w:cs="仿宋_GB2312" w:hint="eastAsia"/>
          <w:sz w:val="32"/>
          <w:szCs w:val="32"/>
        </w:rPr>
        <w:t>分局</w:t>
      </w:r>
      <w:r w:rsidR="00F146A5">
        <w:rPr>
          <w:rFonts w:ascii="仿宋" w:eastAsia="仿宋" w:hAnsi="仿宋" w:cs="仿宋_GB2312" w:hint="eastAsia"/>
          <w:sz w:val="32"/>
          <w:szCs w:val="32"/>
        </w:rPr>
        <w:t>2</w:t>
      </w:r>
      <w:r w:rsidR="00782B4B">
        <w:rPr>
          <w:rFonts w:ascii="仿宋" w:eastAsia="仿宋" w:hAnsi="仿宋" w:cs="仿宋_GB2312" w:hint="eastAsia"/>
          <w:sz w:val="32"/>
          <w:szCs w:val="32"/>
        </w:rPr>
        <w:t>6</w:t>
      </w:r>
      <w:r w:rsidRPr="007D61AE">
        <w:rPr>
          <w:rFonts w:ascii="仿宋" w:eastAsia="仿宋" w:hAnsi="仿宋" w:cs="仿宋_GB2312" w:hint="eastAsia"/>
          <w:sz w:val="32"/>
          <w:szCs w:val="32"/>
        </w:rPr>
        <w:t>个项目支出，有</w:t>
      </w:r>
      <w:r w:rsidR="00FC5127" w:rsidRPr="007D61AE">
        <w:rPr>
          <w:rFonts w:ascii="仿宋" w:eastAsia="仿宋" w:hAnsi="仿宋" w:cs="仿宋_GB2312" w:hint="eastAsia"/>
          <w:sz w:val="32"/>
          <w:szCs w:val="32"/>
        </w:rPr>
        <w:t>2</w:t>
      </w:r>
      <w:r w:rsidR="00782B4B">
        <w:rPr>
          <w:rFonts w:ascii="仿宋" w:eastAsia="仿宋" w:hAnsi="仿宋" w:cs="仿宋_GB2312" w:hint="eastAsia"/>
          <w:sz w:val="32"/>
          <w:szCs w:val="32"/>
        </w:rPr>
        <w:t>5</w:t>
      </w:r>
      <w:r w:rsidRPr="007D61AE">
        <w:rPr>
          <w:rFonts w:ascii="仿宋" w:eastAsia="仿宋" w:hAnsi="仿宋" w:cs="仿宋_GB2312" w:hint="eastAsia"/>
          <w:sz w:val="32"/>
          <w:szCs w:val="32"/>
        </w:rPr>
        <w:t>各项目完全完成当年计划；有</w:t>
      </w:r>
      <w:r w:rsidR="00FC5127" w:rsidRPr="007D61AE">
        <w:rPr>
          <w:rFonts w:ascii="仿宋" w:eastAsia="仿宋" w:hAnsi="仿宋" w:cs="仿宋_GB2312" w:hint="eastAsia"/>
          <w:sz w:val="32"/>
          <w:szCs w:val="32"/>
        </w:rPr>
        <w:t>1</w:t>
      </w:r>
      <w:r w:rsidR="005B64EF" w:rsidRPr="007D61AE">
        <w:rPr>
          <w:rFonts w:ascii="仿宋" w:eastAsia="仿宋" w:hAnsi="仿宋" w:cs="仿宋_GB2312" w:hint="eastAsia"/>
          <w:sz w:val="32"/>
          <w:szCs w:val="32"/>
        </w:rPr>
        <w:t>个</w:t>
      </w:r>
      <w:r w:rsidRPr="007D61AE">
        <w:rPr>
          <w:rFonts w:ascii="仿宋" w:eastAsia="仿宋" w:hAnsi="仿宋" w:cs="仿宋_GB2312" w:hint="eastAsia"/>
          <w:sz w:val="32"/>
          <w:szCs w:val="32"/>
        </w:rPr>
        <w:t>项目</w:t>
      </w:r>
      <w:r w:rsidR="00FC5127" w:rsidRPr="007D61AE">
        <w:rPr>
          <w:rFonts w:ascii="仿宋" w:eastAsia="仿宋" w:hAnsi="仿宋" w:cs="仿宋_GB2312" w:hint="eastAsia"/>
          <w:sz w:val="32"/>
          <w:szCs w:val="32"/>
        </w:rPr>
        <w:t>因需要与市局同步进行，只完成了第一阶段的工作，第二阶段未完成</w:t>
      </w:r>
      <w:r w:rsidR="0088358C" w:rsidRPr="007D61AE">
        <w:rPr>
          <w:rFonts w:ascii="仿宋" w:eastAsia="仿宋" w:hAnsi="仿宋" w:cs="仿宋_GB2312" w:hint="eastAsia"/>
          <w:sz w:val="32"/>
          <w:szCs w:val="32"/>
        </w:rPr>
        <w:t>。</w:t>
      </w:r>
      <w:r w:rsidR="00782B4B">
        <w:rPr>
          <w:rFonts w:ascii="仿宋" w:eastAsia="仿宋" w:hAnsi="仿宋" w:cs="仿宋_GB2312" w:hint="eastAsia"/>
          <w:sz w:val="32"/>
          <w:szCs w:val="32"/>
        </w:rPr>
        <w:t>已</w:t>
      </w:r>
      <w:r w:rsidR="0088358C" w:rsidRPr="007D61AE">
        <w:rPr>
          <w:rFonts w:ascii="仿宋" w:eastAsia="仿宋" w:hAnsi="仿宋" w:cs="仿宋_GB2312" w:hint="eastAsia"/>
          <w:sz w:val="32"/>
          <w:szCs w:val="32"/>
        </w:rPr>
        <w:t>完成的2</w:t>
      </w:r>
      <w:r w:rsidR="00782B4B">
        <w:rPr>
          <w:rFonts w:ascii="仿宋" w:eastAsia="仿宋" w:hAnsi="仿宋" w:cs="仿宋_GB2312" w:hint="eastAsia"/>
          <w:sz w:val="32"/>
          <w:szCs w:val="32"/>
        </w:rPr>
        <w:t>5</w:t>
      </w:r>
      <w:r w:rsidR="0088358C" w:rsidRPr="007D61AE">
        <w:rPr>
          <w:rFonts w:ascii="仿宋" w:eastAsia="仿宋" w:hAnsi="仿宋" w:cs="仿宋_GB2312" w:hint="eastAsia"/>
          <w:sz w:val="32"/>
          <w:szCs w:val="32"/>
        </w:rPr>
        <w:t>个项目中，其中：</w:t>
      </w:r>
      <w:r w:rsidR="005B64EF" w:rsidRPr="007D61AE">
        <w:rPr>
          <w:rFonts w:ascii="仿宋" w:eastAsia="仿宋" w:hAnsi="仿宋" w:cs="仿宋_GB2312" w:hint="eastAsia"/>
          <w:sz w:val="32"/>
          <w:szCs w:val="32"/>
        </w:rPr>
        <w:t>有3</w:t>
      </w:r>
      <w:r w:rsidRPr="007D61AE">
        <w:rPr>
          <w:rFonts w:ascii="仿宋" w:eastAsia="仿宋" w:hAnsi="仿宋" w:cs="仿宋_GB2312" w:hint="eastAsia"/>
          <w:sz w:val="32"/>
          <w:szCs w:val="32"/>
        </w:rPr>
        <w:t>个项目</w:t>
      </w:r>
      <w:r w:rsidR="005B64EF" w:rsidRPr="007D61AE">
        <w:rPr>
          <w:rFonts w:ascii="仿宋" w:eastAsia="仿宋" w:hAnsi="仿宋" w:cs="仿宋_GB2312" w:hint="eastAsia"/>
          <w:sz w:val="32"/>
          <w:szCs w:val="32"/>
        </w:rPr>
        <w:t>各项工作已完成，资料已报审，审计结果未出而支出进度慢；有2个项目因合同节点制定不太合理，导致工作完成，资金支出进度慢；有2个项目因公安工作的不确定性，导致工作顺利完成，资金支出缓慢；</w:t>
      </w:r>
      <w:r w:rsidRPr="007D61AE">
        <w:rPr>
          <w:rFonts w:ascii="仿宋" w:eastAsia="仿宋" w:hAnsi="仿宋" w:cs="仿宋_GB2312" w:hint="eastAsia"/>
          <w:sz w:val="32"/>
          <w:szCs w:val="32"/>
        </w:rPr>
        <w:t>另</w:t>
      </w:r>
      <w:r w:rsidR="005B64EF" w:rsidRPr="007D61AE">
        <w:rPr>
          <w:rFonts w:ascii="仿宋" w:eastAsia="仿宋" w:hAnsi="仿宋" w:cs="仿宋_GB2312" w:hint="eastAsia"/>
          <w:sz w:val="32"/>
          <w:szCs w:val="32"/>
        </w:rPr>
        <w:t>有1</w:t>
      </w:r>
      <w:r w:rsidRPr="007D61AE">
        <w:rPr>
          <w:rFonts w:ascii="仿宋" w:eastAsia="仿宋" w:hAnsi="仿宋" w:cs="仿宋_GB2312" w:hint="eastAsia"/>
          <w:sz w:val="32"/>
          <w:szCs w:val="32"/>
        </w:rPr>
        <w:t>项目辅警人员劳务费因辅警人员变动较大，而未达到预算支出进度。</w:t>
      </w:r>
      <w:r w:rsidRPr="007D61AE">
        <w:rPr>
          <w:rFonts w:ascii="仿宋" w:eastAsia="仿宋" w:hAnsi="仿宋" w:cs="仿宋_GB2312" w:hint="eastAsia"/>
          <w:color w:val="000000"/>
          <w:sz w:val="32"/>
          <w:szCs w:val="32"/>
          <w:shd w:val="clear" w:color="auto" w:fill="F5FAFE"/>
        </w:rPr>
        <w:t>所有项</w:t>
      </w:r>
      <w:r w:rsidRPr="007D61AE">
        <w:rPr>
          <w:rFonts w:ascii="仿宋" w:eastAsia="仿宋" w:hAnsi="仿宋" w:cs="仿宋_GB2312" w:hint="eastAsia"/>
          <w:color w:val="000000"/>
          <w:sz w:val="32"/>
          <w:szCs w:val="32"/>
          <w:shd w:val="clear" w:color="auto" w:fill="F5FAFE"/>
        </w:rPr>
        <w:lastRenderedPageBreak/>
        <w:t>目的日常管理工作均按照本单位相关管理制度执行，工作取得了较好的成效</w:t>
      </w:r>
      <w:r w:rsidR="005B64EF" w:rsidRPr="007D61AE">
        <w:rPr>
          <w:rFonts w:ascii="仿宋" w:eastAsia="仿宋" w:hAnsi="仿宋" w:cs="仿宋_GB2312" w:hint="eastAsia"/>
          <w:color w:val="000000"/>
          <w:sz w:val="32"/>
          <w:szCs w:val="32"/>
          <w:shd w:val="clear" w:color="auto" w:fill="F5FAFE"/>
        </w:rPr>
        <w:t>。</w:t>
      </w:r>
    </w:p>
    <w:p w:rsidR="00B21A7D" w:rsidRPr="007D61AE" w:rsidRDefault="00266CB6" w:rsidP="00B21A7D">
      <w:pPr>
        <w:pStyle w:val="a3"/>
        <w:widowControl/>
        <w:numPr>
          <w:ilvl w:val="0"/>
          <w:numId w:val="14"/>
        </w:numPr>
        <w:shd w:val="clear" w:color="auto" w:fill="F5FAFE"/>
        <w:ind w:firstLineChars="0"/>
        <w:jc w:val="left"/>
        <w:rPr>
          <w:rFonts w:ascii="仿宋" w:eastAsia="仿宋" w:hAnsi="仿宋"/>
          <w:bCs/>
          <w:sz w:val="32"/>
          <w:szCs w:val="32"/>
        </w:rPr>
      </w:pPr>
      <w:r w:rsidRPr="007D61AE">
        <w:rPr>
          <w:rFonts w:ascii="仿宋" w:eastAsia="仿宋" w:hAnsi="仿宋" w:hint="eastAsia"/>
          <w:bCs/>
          <w:sz w:val="32"/>
          <w:szCs w:val="32"/>
        </w:rPr>
        <w:t>分析评价</w:t>
      </w:r>
    </w:p>
    <w:p w:rsidR="00B21A7D" w:rsidRPr="007D61AE" w:rsidRDefault="00B21A7D" w:rsidP="00B21A7D">
      <w:pPr>
        <w:widowControl/>
        <w:shd w:val="clear" w:color="auto" w:fill="F5FAFE"/>
        <w:ind w:firstLineChars="200" w:firstLine="640"/>
        <w:jc w:val="left"/>
        <w:rPr>
          <w:rFonts w:ascii="仿宋" w:eastAsia="仿宋" w:hAnsi="仿宋"/>
          <w:color w:val="000000"/>
          <w:kern w:val="0"/>
          <w:sz w:val="32"/>
          <w:szCs w:val="32"/>
        </w:rPr>
      </w:pPr>
      <w:r w:rsidRPr="007D61AE">
        <w:rPr>
          <w:rFonts w:ascii="仿宋" w:eastAsia="仿宋" w:hAnsi="仿宋" w:cs="仿宋_GB2312" w:hint="eastAsia"/>
          <w:color w:val="000000"/>
          <w:kern w:val="0"/>
          <w:sz w:val="32"/>
          <w:szCs w:val="32"/>
        </w:rPr>
        <w:t>202</w:t>
      </w:r>
      <w:r w:rsidR="0088358C" w:rsidRPr="007D61AE">
        <w:rPr>
          <w:rFonts w:ascii="仿宋" w:eastAsia="仿宋" w:hAnsi="仿宋" w:cs="仿宋_GB2312" w:hint="eastAsia"/>
          <w:color w:val="000000"/>
          <w:kern w:val="0"/>
          <w:sz w:val="32"/>
          <w:szCs w:val="32"/>
        </w:rPr>
        <w:t>1</w:t>
      </w:r>
      <w:r w:rsidRPr="007D61AE">
        <w:rPr>
          <w:rFonts w:ascii="仿宋" w:eastAsia="仿宋" w:hAnsi="仿宋" w:cs="仿宋_GB2312" w:hint="eastAsia"/>
          <w:color w:val="000000"/>
          <w:kern w:val="0"/>
          <w:sz w:val="32"/>
          <w:szCs w:val="32"/>
        </w:rPr>
        <w:t>年分局</w:t>
      </w:r>
      <w:r w:rsidR="0088358C" w:rsidRPr="007D61AE">
        <w:rPr>
          <w:rFonts w:ascii="仿宋" w:eastAsia="仿宋" w:hAnsi="仿宋" w:cs="仿宋_GB2312" w:hint="eastAsia"/>
          <w:color w:val="000000"/>
          <w:kern w:val="0"/>
          <w:sz w:val="32"/>
          <w:szCs w:val="32"/>
        </w:rPr>
        <w:t>2</w:t>
      </w:r>
      <w:r w:rsidR="00782B4B">
        <w:rPr>
          <w:rFonts w:ascii="仿宋" w:eastAsia="仿宋" w:hAnsi="仿宋" w:cs="仿宋_GB2312" w:hint="eastAsia"/>
          <w:color w:val="000000"/>
          <w:kern w:val="0"/>
          <w:sz w:val="32"/>
          <w:szCs w:val="32"/>
        </w:rPr>
        <w:t>6</w:t>
      </w:r>
      <w:r w:rsidRPr="007D61AE">
        <w:rPr>
          <w:rFonts w:ascii="仿宋" w:eastAsia="仿宋" w:hAnsi="仿宋" w:cs="仿宋_GB2312" w:hint="eastAsia"/>
          <w:color w:val="000000"/>
          <w:kern w:val="0"/>
          <w:sz w:val="32"/>
          <w:szCs w:val="32"/>
        </w:rPr>
        <w:t>个项目，其中</w:t>
      </w:r>
      <w:r w:rsidR="0088358C" w:rsidRPr="007D61AE">
        <w:rPr>
          <w:rFonts w:ascii="仿宋" w:eastAsia="仿宋" w:hAnsi="仿宋" w:cs="仿宋_GB2312" w:hint="eastAsia"/>
          <w:color w:val="000000"/>
          <w:kern w:val="0"/>
          <w:sz w:val="32"/>
          <w:szCs w:val="32"/>
        </w:rPr>
        <w:t>2</w:t>
      </w:r>
      <w:r w:rsidR="00782B4B">
        <w:rPr>
          <w:rFonts w:ascii="仿宋" w:eastAsia="仿宋" w:hAnsi="仿宋" w:cs="仿宋_GB2312" w:hint="eastAsia"/>
          <w:color w:val="000000"/>
          <w:kern w:val="0"/>
          <w:sz w:val="32"/>
          <w:szCs w:val="32"/>
        </w:rPr>
        <w:t>5</w:t>
      </w:r>
      <w:r w:rsidRPr="007D61AE">
        <w:rPr>
          <w:rFonts w:ascii="仿宋" w:eastAsia="仿宋" w:hAnsi="仿宋" w:cs="仿宋_GB2312" w:hint="eastAsia"/>
          <w:color w:val="000000"/>
          <w:kern w:val="0"/>
          <w:sz w:val="32"/>
          <w:szCs w:val="32"/>
        </w:rPr>
        <w:t>个项目指标完成得分很高，可达到90分以上，评为优</w:t>
      </w:r>
      <w:r w:rsidR="0088358C" w:rsidRPr="007D61AE">
        <w:rPr>
          <w:rFonts w:ascii="仿宋" w:eastAsia="仿宋" w:hAnsi="仿宋" w:cs="仿宋_GB2312" w:hint="eastAsia"/>
          <w:color w:val="000000"/>
          <w:kern w:val="0"/>
          <w:sz w:val="32"/>
          <w:szCs w:val="32"/>
        </w:rPr>
        <w:t>,1个项目因</w:t>
      </w:r>
      <w:r w:rsidR="0088358C" w:rsidRPr="007D61AE">
        <w:rPr>
          <w:rFonts w:ascii="仿宋" w:eastAsia="仿宋" w:hAnsi="仿宋" w:cs="仿宋_GB2312" w:hint="eastAsia"/>
          <w:sz w:val="32"/>
          <w:szCs w:val="32"/>
        </w:rPr>
        <w:t>需要与市局同步进行，只完成了第一阶段的工作，第二阶段未完成</w:t>
      </w:r>
      <w:r w:rsidRPr="007D61AE">
        <w:rPr>
          <w:rFonts w:ascii="仿宋" w:eastAsia="仿宋" w:hAnsi="仿宋"/>
          <w:color w:val="000000"/>
          <w:kern w:val="0"/>
          <w:sz w:val="32"/>
          <w:szCs w:val="32"/>
        </w:rPr>
        <w:t xml:space="preserve"> </w:t>
      </w:r>
      <w:r w:rsidRPr="007D61AE">
        <w:rPr>
          <w:rFonts w:ascii="仿宋" w:eastAsia="仿宋" w:hAnsi="仿宋" w:hint="eastAsia"/>
          <w:color w:val="000000"/>
          <w:kern w:val="0"/>
          <w:sz w:val="32"/>
          <w:szCs w:val="32"/>
        </w:rPr>
        <w:t>。</w:t>
      </w:r>
    </w:p>
    <w:p w:rsidR="00B21A7D" w:rsidRPr="007D61AE" w:rsidRDefault="00B21A7D" w:rsidP="00B21A7D">
      <w:pPr>
        <w:widowControl/>
        <w:shd w:val="clear" w:color="auto" w:fill="F5FAFE"/>
        <w:ind w:firstLineChars="196" w:firstLine="627"/>
        <w:jc w:val="left"/>
        <w:rPr>
          <w:rFonts w:ascii="仿宋" w:eastAsia="仿宋" w:hAnsi="仿宋"/>
          <w:color w:val="000000"/>
          <w:kern w:val="0"/>
          <w:sz w:val="32"/>
          <w:szCs w:val="32"/>
        </w:rPr>
      </w:pPr>
      <w:r w:rsidRPr="007D61AE">
        <w:rPr>
          <w:rFonts w:ascii="仿宋" w:eastAsia="仿宋" w:hAnsi="仿宋" w:cs="仿宋_GB2312"/>
          <w:color w:val="000000"/>
          <w:kern w:val="0"/>
          <w:sz w:val="32"/>
          <w:szCs w:val="32"/>
        </w:rPr>
        <w:t>1</w:t>
      </w:r>
      <w:r w:rsidRPr="007D61AE">
        <w:rPr>
          <w:rFonts w:ascii="仿宋" w:eastAsia="仿宋" w:hAnsi="仿宋" w:cs="仿宋_GB2312" w:hint="eastAsia"/>
          <w:color w:val="000000"/>
          <w:kern w:val="0"/>
          <w:sz w:val="32"/>
          <w:szCs w:val="32"/>
        </w:rPr>
        <w:t>、项目立项：项目的申请、设立过程符合相关要求，设定的绩效目标合理，绩效指标细化、明确、清晰、可衡量。</w:t>
      </w:r>
    </w:p>
    <w:p w:rsidR="00B21A7D" w:rsidRPr="007D61AE" w:rsidRDefault="00B21A7D" w:rsidP="00B21A7D">
      <w:pPr>
        <w:widowControl/>
        <w:shd w:val="clear" w:color="auto" w:fill="F5FAFE"/>
        <w:ind w:firstLineChars="196" w:firstLine="627"/>
        <w:jc w:val="left"/>
        <w:rPr>
          <w:rFonts w:ascii="仿宋" w:eastAsia="仿宋" w:hAnsi="仿宋"/>
          <w:color w:val="000000"/>
          <w:kern w:val="0"/>
          <w:sz w:val="32"/>
          <w:szCs w:val="32"/>
        </w:rPr>
      </w:pPr>
      <w:r w:rsidRPr="007D61AE">
        <w:rPr>
          <w:rFonts w:ascii="仿宋" w:eastAsia="仿宋" w:hAnsi="仿宋" w:cs="仿宋_GB2312"/>
          <w:color w:val="000000"/>
          <w:kern w:val="0"/>
          <w:sz w:val="32"/>
          <w:szCs w:val="32"/>
        </w:rPr>
        <w:t>2</w:t>
      </w:r>
      <w:r w:rsidRPr="007D61AE">
        <w:rPr>
          <w:rFonts w:ascii="仿宋" w:eastAsia="仿宋" w:hAnsi="仿宋" w:cs="仿宋_GB2312" w:hint="eastAsia"/>
          <w:color w:val="000000"/>
          <w:kern w:val="0"/>
          <w:sz w:val="32"/>
          <w:szCs w:val="32"/>
        </w:rPr>
        <w:t>、资金落实：资金落实到位情况良好</w:t>
      </w:r>
    </w:p>
    <w:p w:rsidR="00B21A7D" w:rsidRPr="007D61AE" w:rsidRDefault="00B21A7D" w:rsidP="00B21A7D">
      <w:pPr>
        <w:widowControl/>
        <w:shd w:val="clear" w:color="auto" w:fill="F5FAFE"/>
        <w:ind w:firstLineChars="196" w:firstLine="627"/>
        <w:jc w:val="left"/>
        <w:rPr>
          <w:rFonts w:ascii="仿宋" w:eastAsia="仿宋" w:hAnsi="仿宋"/>
          <w:color w:val="000000"/>
          <w:kern w:val="0"/>
          <w:sz w:val="32"/>
          <w:szCs w:val="32"/>
        </w:rPr>
      </w:pPr>
      <w:r w:rsidRPr="007D61AE">
        <w:rPr>
          <w:rFonts w:ascii="仿宋" w:eastAsia="仿宋" w:hAnsi="仿宋" w:cs="仿宋_GB2312"/>
          <w:color w:val="000000"/>
          <w:kern w:val="0"/>
          <w:sz w:val="32"/>
          <w:szCs w:val="32"/>
        </w:rPr>
        <w:t>3</w:t>
      </w:r>
      <w:r w:rsidRPr="007D61AE">
        <w:rPr>
          <w:rFonts w:ascii="仿宋" w:eastAsia="仿宋" w:hAnsi="仿宋" w:cs="仿宋_GB2312" w:hint="eastAsia"/>
          <w:color w:val="000000"/>
          <w:kern w:val="0"/>
          <w:sz w:val="32"/>
          <w:szCs w:val="32"/>
        </w:rPr>
        <w:t>、业务管理：管理制度健全、制度执行有效、项目质量可控。</w:t>
      </w:r>
    </w:p>
    <w:p w:rsidR="00B21A7D" w:rsidRPr="007D61AE" w:rsidRDefault="00B21A7D" w:rsidP="00B21A7D">
      <w:pPr>
        <w:widowControl/>
        <w:shd w:val="clear" w:color="auto" w:fill="F5FAFE"/>
        <w:ind w:firstLineChars="196" w:firstLine="627"/>
        <w:jc w:val="left"/>
        <w:rPr>
          <w:rFonts w:ascii="仿宋" w:eastAsia="仿宋" w:hAnsi="仿宋"/>
          <w:color w:val="000000"/>
          <w:kern w:val="0"/>
          <w:sz w:val="32"/>
          <w:szCs w:val="32"/>
        </w:rPr>
      </w:pPr>
      <w:r w:rsidRPr="007D61AE">
        <w:rPr>
          <w:rFonts w:ascii="仿宋" w:eastAsia="仿宋" w:hAnsi="仿宋" w:cs="仿宋_GB2312"/>
          <w:color w:val="000000"/>
          <w:kern w:val="0"/>
          <w:sz w:val="32"/>
          <w:szCs w:val="32"/>
        </w:rPr>
        <w:t>4</w:t>
      </w:r>
      <w:r w:rsidRPr="007D61AE">
        <w:rPr>
          <w:rFonts w:ascii="仿宋" w:eastAsia="仿宋" w:hAnsi="仿宋" w:cs="仿宋_GB2312" w:hint="eastAsia"/>
          <w:color w:val="000000"/>
          <w:kern w:val="0"/>
          <w:sz w:val="32"/>
          <w:szCs w:val="32"/>
        </w:rPr>
        <w:t>、财务管理：管理制度健全、资金使用合规、财务监控有效。</w:t>
      </w:r>
    </w:p>
    <w:p w:rsidR="00266CB6" w:rsidRPr="007D61AE" w:rsidRDefault="00B21A7D" w:rsidP="0088358C">
      <w:pPr>
        <w:widowControl/>
        <w:shd w:val="clear" w:color="auto" w:fill="F5FAFE"/>
        <w:ind w:firstLineChars="196" w:firstLine="627"/>
        <w:jc w:val="left"/>
        <w:rPr>
          <w:rFonts w:ascii="仿宋" w:eastAsia="仿宋" w:hAnsi="仿宋" w:cs="仿宋_GB2312"/>
          <w:color w:val="000000"/>
          <w:kern w:val="0"/>
          <w:sz w:val="32"/>
          <w:szCs w:val="32"/>
        </w:rPr>
      </w:pPr>
      <w:r w:rsidRPr="007D61AE">
        <w:rPr>
          <w:rFonts w:ascii="仿宋" w:eastAsia="仿宋" w:hAnsi="仿宋" w:cs="仿宋_GB2312"/>
          <w:color w:val="000000"/>
          <w:kern w:val="0"/>
          <w:sz w:val="32"/>
          <w:szCs w:val="32"/>
        </w:rPr>
        <w:t>5</w:t>
      </w:r>
      <w:r w:rsidRPr="007D61AE">
        <w:rPr>
          <w:rFonts w:ascii="仿宋" w:eastAsia="仿宋" w:hAnsi="仿宋" w:cs="仿宋_GB2312" w:hint="eastAsia"/>
          <w:color w:val="000000"/>
          <w:kern w:val="0"/>
          <w:sz w:val="32"/>
          <w:szCs w:val="32"/>
        </w:rPr>
        <w:t>、项目效益：项目实施对经济效益、社会效益产生良好效果，对高新区的社会治安环境稳定取得了很好成绩，群众安全感显著提升，社会公众的满意度非常高。</w:t>
      </w:r>
    </w:p>
    <w:p w:rsidR="00266CB6" w:rsidRPr="007D61AE" w:rsidRDefault="00266CB6" w:rsidP="00266CB6">
      <w:pPr>
        <w:spacing w:line="520" w:lineRule="exact"/>
        <w:ind w:firstLineChars="200" w:firstLine="640"/>
        <w:rPr>
          <w:rFonts w:ascii="仿宋" w:eastAsia="仿宋" w:hAnsi="仿宋"/>
          <w:sz w:val="32"/>
          <w:szCs w:val="32"/>
        </w:rPr>
      </w:pPr>
      <w:r w:rsidRPr="007D61AE">
        <w:rPr>
          <w:rFonts w:ascii="仿宋" w:eastAsia="仿宋" w:hAnsi="仿宋" w:hint="eastAsia"/>
          <w:sz w:val="32"/>
          <w:szCs w:val="32"/>
        </w:rPr>
        <w:t>三、综合评价结论</w:t>
      </w:r>
    </w:p>
    <w:p w:rsidR="00B55177" w:rsidRPr="007D61AE" w:rsidRDefault="00B55177" w:rsidP="00B55177">
      <w:pPr>
        <w:spacing w:line="580" w:lineRule="exact"/>
        <w:ind w:firstLineChars="200" w:firstLine="640"/>
        <w:rPr>
          <w:rFonts w:ascii="仿宋" w:eastAsia="仿宋" w:hAnsi="仿宋"/>
          <w:bCs/>
          <w:sz w:val="32"/>
          <w:szCs w:val="32"/>
        </w:rPr>
      </w:pPr>
      <w:r w:rsidRPr="007D61AE">
        <w:rPr>
          <w:rFonts w:ascii="仿宋" w:eastAsia="仿宋" w:hAnsi="仿宋" w:cs="楷体_GB2312" w:hint="eastAsia"/>
          <w:bCs/>
          <w:sz w:val="32"/>
          <w:szCs w:val="32"/>
        </w:rPr>
        <w:t>（一）部门全部评价项目优良率</w:t>
      </w:r>
    </w:p>
    <w:p w:rsidR="00B55177" w:rsidRPr="007D61AE" w:rsidRDefault="00B55177" w:rsidP="00B55177">
      <w:pPr>
        <w:spacing w:line="580" w:lineRule="exact"/>
        <w:ind w:firstLineChars="200" w:firstLine="640"/>
        <w:rPr>
          <w:rFonts w:ascii="仿宋" w:eastAsia="仿宋" w:hAnsi="仿宋"/>
          <w:b/>
          <w:bCs/>
          <w:sz w:val="32"/>
          <w:szCs w:val="32"/>
        </w:rPr>
      </w:pPr>
      <w:r w:rsidRPr="007D61AE">
        <w:rPr>
          <w:rFonts w:ascii="仿宋" w:eastAsia="仿宋" w:hAnsi="仿宋" w:cs="仿宋_GB2312" w:hint="eastAsia"/>
          <w:sz w:val="32"/>
          <w:szCs w:val="32"/>
        </w:rPr>
        <w:t>分局项目评价数</w:t>
      </w:r>
      <w:r w:rsidR="00F146A5">
        <w:rPr>
          <w:rFonts w:ascii="仿宋" w:eastAsia="仿宋" w:hAnsi="仿宋" w:cs="仿宋_GB2312" w:hint="eastAsia"/>
          <w:sz w:val="32"/>
          <w:szCs w:val="32"/>
        </w:rPr>
        <w:t>26</w:t>
      </w:r>
      <w:r w:rsidRPr="007D61AE">
        <w:rPr>
          <w:rFonts w:ascii="仿宋" w:eastAsia="仿宋" w:hAnsi="仿宋" w:cs="仿宋_GB2312" w:hint="eastAsia"/>
          <w:sz w:val="32"/>
          <w:szCs w:val="32"/>
        </w:rPr>
        <w:t>个，评价指标</w:t>
      </w:r>
      <w:r w:rsidR="0088358C" w:rsidRPr="007D61AE">
        <w:rPr>
          <w:rFonts w:ascii="仿宋" w:eastAsia="仿宋" w:hAnsi="仿宋" w:cs="仿宋_GB2312" w:hint="eastAsia"/>
          <w:sz w:val="32"/>
          <w:szCs w:val="32"/>
        </w:rPr>
        <w:t>2</w:t>
      </w:r>
      <w:r w:rsidR="00782B4B">
        <w:rPr>
          <w:rFonts w:ascii="仿宋" w:eastAsia="仿宋" w:hAnsi="仿宋" w:cs="仿宋_GB2312" w:hint="eastAsia"/>
          <w:sz w:val="32"/>
          <w:szCs w:val="32"/>
        </w:rPr>
        <w:t>5</w:t>
      </w:r>
      <w:r w:rsidRPr="007D61AE">
        <w:rPr>
          <w:rFonts w:ascii="仿宋" w:eastAsia="仿宋" w:hAnsi="仿宋" w:cs="仿宋_GB2312" w:hint="eastAsia"/>
          <w:sz w:val="32"/>
          <w:szCs w:val="32"/>
        </w:rPr>
        <w:t>个为优，1个为良好</w:t>
      </w:r>
      <w:r w:rsidRPr="007D61AE">
        <w:rPr>
          <w:rFonts w:ascii="仿宋" w:eastAsia="仿宋" w:hAnsi="仿宋" w:cs="仿宋_GB2312" w:hint="eastAsia"/>
          <w:color w:val="000000"/>
          <w:kern w:val="0"/>
          <w:sz w:val="32"/>
          <w:szCs w:val="32"/>
        </w:rPr>
        <w:t>，评优率</w:t>
      </w:r>
      <w:r w:rsidR="0088358C" w:rsidRPr="007D61AE">
        <w:rPr>
          <w:rFonts w:ascii="仿宋" w:eastAsia="仿宋" w:hAnsi="仿宋" w:cs="仿宋_GB2312" w:hint="eastAsia"/>
          <w:color w:val="000000"/>
          <w:kern w:val="0"/>
          <w:sz w:val="32"/>
          <w:szCs w:val="32"/>
        </w:rPr>
        <w:t>9</w:t>
      </w:r>
      <w:r w:rsidR="00782B4B">
        <w:rPr>
          <w:rFonts w:ascii="仿宋" w:eastAsia="仿宋" w:hAnsi="仿宋" w:cs="仿宋_GB2312" w:hint="eastAsia"/>
          <w:color w:val="000000"/>
          <w:kern w:val="0"/>
          <w:sz w:val="32"/>
          <w:szCs w:val="32"/>
        </w:rPr>
        <w:t>6</w:t>
      </w:r>
      <w:r w:rsidRPr="007D61AE">
        <w:rPr>
          <w:rFonts w:ascii="仿宋" w:eastAsia="仿宋" w:hAnsi="仿宋" w:cs="仿宋_GB2312" w:hint="eastAsia"/>
          <w:color w:val="000000"/>
          <w:kern w:val="0"/>
          <w:sz w:val="32"/>
          <w:szCs w:val="32"/>
        </w:rPr>
        <w:t>%，差评率</w:t>
      </w:r>
      <w:r w:rsidR="0088358C" w:rsidRPr="007D61AE">
        <w:rPr>
          <w:rFonts w:ascii="仿宋" w:eastAsia="仿宋" w:hAnsi="仿宋" w:cs="仿宋_GB2312" w:hint="eastAsia"/>
          <w:color w:val="000000"/>
          <w:kern w:val="0"/>
          <w:sz w:val="32"/>
          <w:szCs w:val="32"/>
        </w:rPr>
        <w:t>0</w:t>
      </w:r>
      <w:r w:rsidRPr="007D61AE">
        <w:rPr>
          <w:rFonts w:ascii="仿宋" w:eastAsia="仿宋" w:hAnsi="仿宋" w:cs="仿宋_GB2312" w:hint="eastAsia"/>
          <w:color w:val="000000"/>
          <w:kern w:val="0"/>
          <w:sz w:val="32"/>
          <w:szCs w:val="32"/>
        </w:rPr>
        <w:t>。</w:t>
      </w:r>
    </w:p>
    <w:p w:rsidR="00B55177" w:rsidRPr="007D61AE" w:rsidRDefault="00B55177" w:rsidP="00B55177">
      <w:pPr>
        <w:numPr>
          <w:ilvl w:val="0"/>
          <w:numId w:val="13"/>
        </w:numPr>
        <w:spacing w:line="580" w:lineRule="exact"/>
        <w:ind w:firstLineChars="200" w:firstLine="640"/>
        <w:rPr>
          <w:rFonts w:ascii="仿宋" w:eastAsia="仿宋" w:hAnsi="仿宋"/>
          <w:b/>
          <w:bCs/>
          <w:sz w:val="32"/>
          <w:szCs w:val="32"/>
        </w:rPr>
      </w:pPr>
      <w:r w:rsidRPr="007D61AE">
        <w:rPr>
          <w:rFonts w:ascii="仿宋" w:eastAsia="仿宋" w:hAnsi="仿宋" w:cs="楷体_GB2312" w:hint="eastAsia"/>
          <w:bCs/>
          <w:sz w:val="32"/>
          <w:szCs w:val="32"/>
        </w:rPr>
        <w:t>部门整体绩效目标的完成情况</w:t>
      </w:r>
      <w:r w:rsidRPr="007D61AE">
        <w:rPr>
          <w:rFonts w:ascii="仿宋" w:eastAsia="仿宋" w:hAnsi="仿宋" w:cs="仿宋_GB2312" w:hint="eastAsia"/>
          <w:sz w:val="32"/>
          <w:szCs w:val="32"/>
        </w:rPr>
        <w:t>。</w:t>
      </w:r>
    </w:p>
    <w:p w:rsidR="00031305" w:rsidRPr="007D61AE" w:rsidRDefault="00B55177" w:rsidP="00B55177">
      <w:pPr>
        <w:spacing w:line="580" w:lineRule="exact"/>
        <w:ind w:firstLineChars="200" w:firstLine="643"/>
        <w:rPr>
          <w:rFonts w:ascii="仿宋" w:eastAsia="仿宋" w:hAnsi="仿宋" w:cs="仿宋_GB2312"/>
          <w:color w:val="000000"/>
          <w:sz w:val="32"/>
          <w:szCs w:val="32"/>
          <w:shd w:val="clear" w:color="auto" w:fill="F5FAFE"/>
        </w:rPr>
      </w:pPr>
      <w:r w:rsidRPr="007D61AE">
        <w:rPr>
          <w:rFonts w:ascii="仿宋" w:eastAsia="仿宋" w:hAnsi="仿宋" w:cs="楷体_GB2312"/>
          <w:b/>
          <w:bCs/>
          <w:sz w:val="32"/>
          <w:szCs w:val="32"/>
        </w:rPr>
        <w:t xml:space="preserve"> </w:t>
      </w:r>
      <w:r w:rsidRPr="007D61AE">
        <w:rPr>
          <w:rFonts w:ascii="仿宋" w:eastAsia="仿宋" w:hAnsi="仿宋" w:cs="仿宋_GB2312" w:hint="eastAsia"/>
          <w:color w:val="000000"/>
          <w:sz w:val="32"/>
          <w:szCs w:val="32"/>
          <w:shd w:val="clear" w:color="auto" w:fill="F5FAFE"/>
        </w:rPr>
        <w:t>分局202</w:t>
      </w:r>
      <w:r w:rsidR="00031305" w:rsidRPr="007D61AE">
        <w:rPr>
          <w:rFonts w:ascii="仿宋" w:eastAsia="仿宋" w:hAnsi="仿宋" w:cs="仿宋_GB2312" w:hint="eastAsia"/>
          <w:color w:val="000000"/>
          <w:sz w:val="32"/>
          <w:szCs w:val="32"/>
          <w:shd w:val="clear" w:color="auto" w:fill="F5FAFE"/>
        </w:rPr>
        <w:t>1</w:t>
      </w:r>
      <w:r w:rsidRPr="007D61AE">
        <w:rPr>
          <w:rFonts w:ascii="仿宋" w:eastAsia="仿宋" w:hAnsi="仿宋" w:cs="仿宋_GB2312" w:hint="eastAsia"/>
          <w:color w:val="000000"/>
          <w:sz w:val="32"/>
          <w:szCs w:val="32"/>
          <w:shd w:val="clear" w:color="auto" w:fill="F5FAFE"/>
        </w:rPr>
        <w:t>年项目实际拨付数为</w:t>
      </w:r>
      <w:r w:rsidR="00031305" w:rsidRPr="007D61AE">
        <w:rPr>
          <w:rFonts w:ascii="仿宋" w:eastAsia="仿宋" w:hAnsi="仿宋" w:cs="仿宋_GB2312" w:hint="eastAsia"/>
          <w:color w:val="000000"/>
          <w:sz w:val="32"/>
          <w:szCs w:val="32"/>
          <w:shd w:val="clear" w:color="auto" w:fill="F5FAFE"/>
        </w:rPr>
        <w:t>3589.06</w:t>
      </w:r>
      <w:r w:rsidRPr="007D61AE">
        <w:rPr>
          <w:rFonts w:ascii="仿宋" w:eastAsia="仿宋" w:hAnsi="仿宋" w:cs="仿宋_GB2312" w:hint="eastAsia"/>
          <w:color w:val="000000"/>
          <w:sz w:val="32"/>
          <w:szCs w:val="32"/>
          <w:shd w:val="clear" w:color="auto" w:fill="F5FAFE"/>
        </w:rPr>
        <w:t>万元，实际支出</w:t>
      </w:r>
      <w:r w:rsidR="00031305" w:rsidRPr="007D61AE">
        <w:rPr>
          <w:rFonts w:ascii="仿宋" w:eastAsia="仿宋" w:hAnsi="仿宋" w:cs="仿宋_GB2312" w:hint="eastAsia"/>
          <w:color w:val="000000"/>
          <w:sz w:val="32"/>
          <w:szCs w:val="32"/>
          <w:shd w:val="clear" w:color="auto" w:fill="F5FAFE"/>
        </w:rPr>
        <w:t>3355.99</w:t>
      </w:r>
      <w:r w:rsidRPr="007D61AE">
        <w:rPr>
          <w:rFonts w:ascii="仿宋" w:eastAsia="仿宋" w:hAnsi="仿宋" w:cs="仿宋_GB2312" w:hint="eastAsia"/>
          <w:color w:val="000000"/>
          <w:sz w:val="32"/>
          <w:szCs w:val="32"/>
          <w:shd w:val="clear" w:color="auto" w:fill="F5FAFE"/>
        </w:rPr>
        <w:t>万元，</w:t>
      </w:r>
      <w:r w:rsidR="00031305" w:rsidRPr="007D61AE">
        <w:rPr>
          <w:rFonts w:ascii="仿宋" w:eastAsia="仿宋" w:hAnsi="仿宋" w:cs="仿宋_GB2312" w:hint="eastAsia"/>
          <w:color w:val="000000"/>
          <w:sz w:val="32"/>
          <w:szCs w:val="32"/>
          <w:shd w:val="clear" w:color="auto" w:fill="F5FAFE"/>
        </w:rPr>
        <w:t>今年项目完成情况较好，各项工作按照计</w:t>
      </w:r>
      <w:r w:rsidR="00031305" w:rsidRPr="007D61AE">
        <w:rPr>
          <w:rFonts w:ascii="仿宋" w:eastAsia="仿宋" w:hAnsi="仿宋" w:cs="仿宋_GB2312" w:hint="eastAsia"/>
          <w:color w:val="000000"/>
          <w:sz w:val="32"/>
          <w:szCs w:val="32"/>
          <w:shd w:val="clear" w:color="auto" w:fill="F5FAFE"/>
        </w:rPr>
        <w:lastRenderedPageBreak/>
        <w:t>划指标已全部完成，只是因有的项目合同制定时间与预算不太相符或启动晚，导致工作完成，审计无法及时出结果，资金支出进度缓慢。</w:t>
      </w:r>
    </w:p>
    <w:p w:rsidR="00B55177" w:rsidRPr="007D61AE" w:rsidRDefault="00B55177" w:rsidP="00B55177">
      <w:pPr>
        <w:spacing w:line="580" w:lineRule="exact"/>
        <w:ind w:firstLineChars="200" w:firstLine="640"/>
        <w:rPr>
          <w:rFonts w:ascii="仿宋" w:eastAsia="仿宋" w:hAnsi="仿宋"/>
          <w:sz w:val="32"/>
          <w:szCs w:val="32"/>
        </w:rPr>
      </w:pPr>
      <w:r w:rsidRPr="007D61AE">
        <w:rPr>
          <w:rFonts w:ascii="仿宋" w:eastAsia="仿宋" w:hAnsi="仿宋" w:cs="黑体" w:hint="eastAsia"/>
          <w:sz w:val="32"/>
          <w:szCs w:val="32"/>
        </w:rPr>
        <w:t>四、绩效项目完成情况分析及下一步改进措施。</w:t>
      </w:r>
    </w:p>
    <w:p w:rsidR="00B55177" w:rsidRPr="007D61AE" w:rsidRDefault="00B55177" w:rsidP="00B55177">
      <w:pPr>
        <w:snapToGrid w:val="0"/>
        <w:spacing w:line="580" w:lineRule="exact"/>
        <w:ind w:firstLineChars="200" w:firstLine="640"/>
        <w:rPr>
          <w:rFonts w:ascii="仿宋" w:eastAsia="仿宋" w:hAnsi="仿宋"/>
          <w:color w:val="000000"/>
          <w:sz w:val="32"/>
          <w:szCs w:val="32"/>
          <w:shd w:val="clear" w:color="auto" w:fill="F5FAFE"/>
        </w:rPr>
      </w:pPr>
      <w:r w:rsidRPr="007D61AE">
        <w:rPr>
          <w:rFonts w:ascii="仿宋" w:eastAsia="仿宋" w:hAnsi="仿宋" w:cs="仿宋_GB2312" w:hint="eastAsia"/>
          <w:color w:val="000000"/>
          <w:sz w:val="32"/>
          <w:szCs w:val="32"/>
          <w:shd w:val="clear" w:color="auto" w:fill="F5FAFE"/>
        </w:rPr>
        <w:t>分局全部</w:t>
      </w:r>
      <w:r w:rsidR="00031305" w:rsidRPr="007D61AE">
        <w:rPr>
          <w:rFonts w:ascii="仿宋" w:eastAsia="仿宋" w:hAnsi="仿宋" w:cs="仿宋_GB2312" w:hint="eastAsia"/>
          <w:color w:val="000000"/>
          <w:sz w:val="32"/>
          <w:szCs w:val="32"/>
          <w:shd w:val="clear" w:color="auto" w:fill="F5FAFE"/>
        </w:rPr>
        <w:t>2</w:t>
      </w:r>
      <w:r w:rsidR="00782B4B">
        <w:rPr>
          <w:rFonts w:ascii="仿宋" w:eastAsia="仿宋" w:hAnsi="仿宋" w:cs="仿宋_GB2312" w:hint="eastAsia"/>
          <w:color w:val="000000"/>
          <w:sz w:val="32"/>
          <w:szCs w:val="32"/>
          <w:shd w:val="clear" w:color="auto" w:fill="F5FAFE"/>
        </w:rPr>
        <w:t>6</w:t>
      </w:r>
      <w:r w:rsidRPr="007D61AE">
        <w:rPr>
          <w:rFonts w:ascii="仿宋" w:eastAsia="仿宋" w:hAnsi="仿宋" w:cs="仿宋_GB2312" w:hint="eastAsia"/>
          <w:color w:val="000000"/>
          <w:sz w:val="32"/>
          <w:szCs w:val="32"/>
          <w:shd w:val="clear" w:color="auto" w:fill="F5FAFE"/>
        </w:rPr>
        <w:t>个项目，评优项目有</w:t>
      </w:r>
      <w:r w:rsidR="00031305" w:rsidRPr="007D61AE">
        <w:rPr>
          <w:rFonts w:ascii="仿宋" w:eastAsia="仿宋" w:hAnsi="仿宋" w:cs="仿宋_GB2312" w:hint="eastAsia"/>
          <w:color w:val="000000"/>
          <w:sz w:val="32"/>
          <w:szCs w:val="32"/>
          <w:shd w:val="clear" w:color="auto" w:fill="F5FAFE"/>
        </w:rPr>
        <w:t>2</w:t>
      </w:r>
      <w:r w:rsidR="00782B4B">
        <w:rPr>
          <w:rFonts w:ascii="仿宋" w:eastAsia="仿宋" w:hAnsi="仿宋" w:cs="仿宋_GB2312" w:hint="eastAsia"/>
          <w:color w:val="000000"/>
          <w:sz w:val="32"/>
          <w:szCs w:val="32"/>
          <w:shd w:val="clear" w:color="auto" w:fill="F5FAFE"/>
        </w:rPr>
        <w:t>5</w:t>
      </w:r>
      <w:r w:rsidRPr="007D61AE">
        <w:rPr>
          <w:rFonts w:ascii="仿宋" w:eastAsia="仿宋" w:hAnsi="仿宋" w:cs="仿宋_GB2312" w:hint="eastAsia"/>
          <w:color w:val="000000"/>
          <w:sz w:val="32"/>
          <w:szCs w:val="32"/>
          <w:shd w:val="clear" w:color="auto" w:fill="F5FAFE"/>
        </w:rPr>
        <w:t>个，</w:t>
      </w:r>
      <w:r w:rsidR="00031305" w:rsidRPr="007D61AE">
        <w:rPr>
          <w:rFonts w:ascii="仿宋" w:eastAsia="仿宋" w:hAnsi="仿宋" w:cs="仿宋_GB2312" w:hint="eastAsia"/>
          <w:color w:val="000000"/>
          <w:sz w:val="32"/>
          <w:szCs w:val="32"/>
          <w:shd w:val="clear" w:color="auto" w:fill="F5FAFE"/>
        </w:rPr>
        <w:t>评良</w:t>
      </w:r>
      <w:r w:rsidR="008F1DAB" w:rsidRPr="007D61AE">
        <w:rPr>
          <w:rFonts w:ascii="仿宋" w:eastAsia="仿宋" w:hAnsi="仿宋" w:cs="仿宋_GB2312" w:hint="eastAsia"/>
          <w:color w:val="000000"/>
          <w:sz w:val="32"/>
          <w:szCs w:val="32"/>
          <w:shd w:val="clear" w:color="auto" w:fill="F5FAFE"/>
        </w:rPr>
        <w:t>项目</w:t>
      </w:r>
      <w:r w:rsidR="00031305" w:rsidRPr="007D61AE">
        <w:rPr>
          <w:rFonts w:ascii="仿宋" w:eastAsia="仿宋" w:hAnsi="仿宋" w:cs="仿宋_GB2312" w:hint="eastAsia"/>
          <w:color w:val="000000"/>
          <w:sz w:val="32"/>
          <w:szCs w:val="32"/>
          <w:shd w:val="clear" w:color="auto" w:fill="F5FAFE"/>
        </w:rPr>
        <w:t>1个，</w:t>
      </w:r>
      <w:r w:rsidR="008F1DAB" w:rsidRPr="007D61AE">
        <w:rPr>
          <w:rFonts w:ascii="仿宋" w:eastAsia="仿宋" w:hAnsi="仿宋" w:cs="仿宋_GB2312" w:hint="eastAsia"/>
          <w:color w:val="000000"/>
          <w:sz w:val="32"/>
          <w:szCs w:val="32"/>
          <w:shd w:val="clear" w:color="auto" w:fill="F5FAFE"/>
        </w:rPr>
        <w:t>评中项目0个，</w:t>
      </w:r>
      <w:r w:rsidRPr="007D61AE">
        <w:rPr>
          <w:rFonts w:ascii="仿宋" w:eastAsia="仿宋" w:hAnsi="仿宋" w:cs="仿宋_GB2312" w:hint="eastAsia"/>
          <w:color w:val="000000"/>
          <w:sz w:val="32"/>
          <w:szCs w:val="32"/>
          <w:shd w:val="clear" w:color="auto" w:fill="F5FAFE"/>
        </w:rPr>
        <w:t>评差项目</w:t>
      </w:r>
      <w:r w:rsidR="00031305" w:rsidRPr="007D61AE">
        <w:rPr>
          <w:rFonts w:ascii="仿宋" w:eastAsia="仿宋" w:hAnsi="仿宋" w:cs="仿宋_GB2312" w:hint="eastAsia"/>
          <w:color w:val="000000"/>
          <w:sz w:val="32"/>
          <w:szCs w:val="32"/>
          <w:shd w:val="clear" w:color="auto" w:fill="F5FAFE"/>
        </w:rPr>
        <w:t>0</w:t>
      </w:r>
      <w:r w:rsidRPr="007D61AE">
        <w:rPr>
          <w:rFonts w:ascii="仿宋" w:eastAsia="仿宋" w:hAnsi="仿宋" w:cs="仿宋_GB2312" w:hint="eastAsia"/>
          <w:color w:val="000000"/>
          <w:sz w:val="32"/>
          <w:szCs w:val="32"/>
          <w:shd w:val="clear" w:color="auto" w:fill="F5FAFE"/>
        </w:rPr>
        <w:t>个。评</w:t>
      </w:r>
      <w:r w:rsidR="008F1DAB" w:rsidRPr="007D61AE">
        <w:rPr>
          <w:rFonts w:ascii="仿宋" w:eastAsia="仿宋" w:hAnsi="仿宋" w:cs="仿宋_GB2312" w:hint="eastAsia"/>
          <w:color w:val="000000"/>
          <w:sz w:val="32"/>
          <w:szCs w:val="32"/>
          <w:shd w:val="clear" w:color="auto" w:fill="F5FAFE"/>
        </w:rPr>
        <w:t>良</w:t>
      </w:r>
      <w:r w:rsidRPr="007D61AE">
        <w:rPr>
          <w:rFonts w:ascii="仿宋" w:eastAsia="仿宋" w:hAnsi="仿宋" w:cs="仿宋_GB2312" w:hint="eastAsia"/>
          <w:color w:val="000000"/>
          <w:sz w:val="32"/>
          <w:szCs w:val="32"/>
          <w:shd w:val="clear" w:color="auto" w:fill="F5FAFE"/>
        </w:rPr>
        <w:t>项目因</w:t>
      </w:r>
      <w:r w:rsidR="008F1DAB" w:rsidRPr="007D61AE">
        <w:rPr>
          <w:rFonts w:ascii="仿宋" w:eastAsia="仿宋" w:hAnsi="仿宋" w:cs="仿宋_GB2312" w:hint="eastAsia"/>
          <w:color w:val="000000"/>
          <w:sz w:val="32"/>
          <w:szCs w:val="32"/>
          <w:shd w:val="clear" w:color="auto" w:fill="F5FAFE"/>
        </w:rPr>
        <w:t>第一阶段的工作完成，第二阶段需与市局工作同步，市局第二阶段工作还未开展导致分局工作滞后。</w:t>
      </w:r>
      <w:r w:rsidRPr="007D61AE">
        <w:rPr>
          <w:rFonts w:ascii="仿宋" w:eastAsia="仿宋" w:hAnsi="仿宋" w:cs="仿宋_GB2312" w:hint="eastAsia"/>
          <w:color w:val="000000"/>
          <w:sz w:val="32"/>
          <w:szCs w:val="32"/>
          <w:shd w:val="clear" w:color="auto" w:fill="F5FAFE"/>
        </w:rPr>
        <w:t>在今后资金管理中加强资金使用的时效性，合理安排</w:t>
      </w:r>
      <w:r w:rsidR="008F1DAB" w:rsidRPr="007D61AE">
        <w:rPr>
          <w:rFonts w:ascii="仿宋" w:eastAsia="仿宋" w:hAnsi="仿宋" w:cs="仿宋_GB2312" w:hint="eastAsia"/>
          <w:color w:val="000000"/>
          <w:sz w:val="32"/>
          <w:szCs w:val="32"/>
          <w:shd w:val="clear" w:color="auto" w:fill="F5FAFE"/>
        </w:rPr>
        <w:t>预算</w:t>
      </w:r>
      <w:r w:rsidRPr="007D61AE">
        <w:rPr>
          <w:rFonts w:ascii="仿宋" w:eastAsia="仿宋" w:hAnsi="仿宋" w:cs="仿宋_GB2312" w:hint="eastAsia"/>
          <w:color w:val="000000"/>
          <w:sz w:val="32"/>
          <w:szCs w:val="32"/>
          <w:shd w:val="clear" w:color="auto" w:fill="F5FAFE"/>
        </w:rPr>
        <w:t>资金。</w:t>
      </w:r>
    </w:p>
    <w:p w:rsidR="00B55177" w:rsidRPr="007D61AE" w:rsidRDefault="00B55177" w:rsidP="00B55177">
      <w:pPr>
        <w:snapToGrid w:val="0"/>
        <w:spacing w:line="580" w:lineRule="exact"/>
        <w:ind w:firstLineChars="200" w:firstLine="640"/>
        <w:rPr>
          <w:rFonts w:ascii="仿宋" w:eastAsia="仿宋" w:hAnsi="仿宋"/>
          <w:sz w:val="32"/>
          <w:szCs w:val="32"/>
        </w:rPr>
      </w:pPr>
      <w:r w:rsidRPr="007D61AE">
        <w:rPr>
          <w:rFonts w:ascii="仿宋" w:eastAsia="仿宋" w:hAnsi="仿宋" w:cs="仿宋_GB2312" w:hint="eastAsia"/>
          <w:color w:val="000000"/>
          <w:sz w:val="32"/>
          <w:szCs w:val="32"/>
          <w:shd w:val="clear" w:color="auto" w:fill="F5FAFE"/>
        </w:rPr>
        <w:t>在下一步工作中，通过对专项资金的使用情况进行绩效评价，衡量项目的投入、产出与绩效，分析、检验项目是否达到预期目标，资金使用是否有效，为以后年度项目安排及资金管理提供重要依据。</w:t>
      </w:r>
    </w:p>
    <w:p w:rsidR="00B55177" w:rsidRPr="007D61AE" w:rsidRDefault="00B55177" w:rsidP="00B55177">
      <w:pPr>
        <w:spacing w:line="580" w:lineRule="exact"/>
        <w:ind w:firstLineChars="200" w:firstLine="640"/>
        <w:rPr>
          <w:rFonts w:ascii="仿宋" w:eastAsia="仿宋" w:hAnsi="仿宋"/>
          <w:sz w:val="32"/>
          <w:szCs w:val="32"/>
        </w:rPr>
      </w:pPr>
      <w:r w:rsidRPr="007D61AE">
        <w:rPr>
          <w:rFonts w:ascii="仿宋" w:eastAsia="仿宋" w:hAnsi="仿宋" w:cs="黑体" w:hint="eastAsia"/>
          <w:sz w:val="32"/>
          <w:szCs w:val="32"/>
        </w:rPr>
        <w:t>五、绩效评价结果拟应用情况</w:t>
      </w:r>
    </w:p>
    <w:p w:rsidR="00B55177" w:rsidRPr="007D61AE" w:rsidRDefault="00B55177" w:rsidP="00B55177">
      <w:pPr>
        <w:snapToGrid w:val="0"/>
        <w:spacing w:line="580" w:lineRule="exact"/>
        <w:ind w:firstLineChars="200" w:firstLine="640"/>
        <w:rPr>
          <w:rFonts w:ascii="仿宋" w:eastAsia="仿宋" w:hAnsi="仿宋"/>
          <w:color w:val="000000"/>
          <w:sz w:val="32"/>
          <w:szCs w:val="32"/>
          <w:shd w:val="clear" w:color="auto" w:fill="F5FAFE"/>
        </w:rPr>
      </w:pPr>
      <w:r w:rsidRPr="007D61AE">
        <w:rPr>
          <w:rFonts w:ascii="仿宋" w:eastAsia="仿宋" w:hAnsi="仿宋" w:cs="仿宋_GB2312" w:hint="eastAsia"/>
          <w:color w:val="000000"/>
          <w:sz w:val="32"/>
          <w:szCs w:val="32"/>
          <w:shd w:val="clear" w:color="auto" w:fill="F5FAFE"/>
        </w:rPr>
        <w:t>通过开展绩效评价工作，及时发现项目申报审批、项目实施管理、项目资金管理等环节中的薄弱环节，总结和推广好的经验和做法，进一步规范项目管理、改进财政支出管理。</w:t>
      </w:r>
    </w:p>
    <w:p w:rsidR="00266CB6" w:rsidRPr="007D61AE" w:rsidRDefault="00B55177" w:rsidP="007D61AE">
      <w:pPr>
        <w:snapToGrid w:val="0"/>
        <w:spacing w:line="580" w:lineRule="exact"/>
        <w:ind w:firstLineChars="200" w:firstLine="640"/>
        <w:rPr>
          <w:rFonts w:ascii="仿宋" w:eastAsia="仿宋" w:hAnsi="仿宋"/>
          <w:color w:val="000000"/>
          <w:sz w:val="32"/>
          <w:szCs w:val="32"/>
          <w:shd w:val="clear" w:color="auto" w:fill="F5FAFE"/>
        </w:rPr>
      </w:pPr>
      <w:r w:rsidRPr="007D61AE">
        <w:rPr>
          <w:rFonts w:ascii="仿宋" w:eastAsia="仿宋" w:hAnsi="仿宋" w:cs="仿宋_GB2312" w:hint="eastAsia"/>
          <w:color w:val="000000"/>
          <w:sz w:val="32"/>
          <w:szCs w:val="32"/>
          <w:shd w:val="clear" w:color="auto" w:fill="F5FAFE"/>
        </w:rPr>
        <w:t>进一步完善分局项目绩效考核标准和考核结果应用，实际购买服务模式，做到钱随事走，工作数量、质量牢牢与经费挂钩，实行专款专用，奖罚兑现，建立分局管理的长效机制。</w:t>
      </w:r>
    </w:p>
    <w:p w:rsidR="00C838B0" w:rsidRPr="007D61AE" w:rsidRDefault="00C838B0" w:rsidP="00C838B0">
      <w:pPr>
        <w:rPr>
          <w:rFonts w:ascii="仿宋" w:eastAsia="仿宋" w:hAnsi="仿宋"/>
          <w:sz w:val="32"/>
          <w:szCs w:val="32"/>
        </w:rPr>
      </w:pPr>
    </w:p>
    <w:p w:rsidR="00C838B0" w:rsidRPr="007D61AE" w:rsidRDefault="007D3AB2" w:rsidP="00EB4E11">
      <w:pPr>
        <w:ind w:firstLineChars="1950" w:firstLine="6240"/>
        <w:rPr>
          <w:rFonts w:ascii="仿宋" w:eastAsia="仿宋" w:hAnsi="仿宋"/>
          <w:sz w:val="32"/>
          <w:szCs w:val="32"/>
        </w:rPr>
      </w:pPr>
      <w:r w:rsidRPr="007D61AE">
        <w:rPr>
          <w:rFonts w:ascii="仿宋" w:eastAsia="仿宋" w:hAnsi="仿宋"/>
          <w:sz w:val="32"/>
          <w:szCs w:val="32"/>
        </w:rPr>
        <w:t>公安分局</w:t>
      </w:r>
    </w:p>
    <w:p w:rsidR="00C838B0" w:rsidRPr="007D61AE" w:rsidRDefault="00C838B0" w:rsidP="00EB4E11">
      <w:pPr>
        <w:ind w:left="5760" w:hangingChars="1800" w:hanging="5760"/>
        <w:rPr>
          <w:rFonts w:ascii="仿宋" w:eastAsia="仿宋" w:hAnsi="仿宋"/>
          <w:sz w:val="32"/>
          <w:szCs w:val="32"/>
        </w:rPr>
      </w:pPr>
      <w:r w:rsidRPr="007D61AE">
        <w:rPr>
          <w:rFonts w:ascii="仿宋" w:eastAsia="仿宋" w:hAnsi="仿宋"/>
          <w:sz w:val="32"/>
          <w:szCs w:val="32"/>
        </w:rPr>
        <w:t xml:space="preserve">                 </w:t>
      </w:r>
      <w:r w:rsidR="00EB4E11" w:rsidRPr="007D61AE">
        <w:rPr>
          <w:rFonts w:ascii="仿宋" w:eastAsia="仿宋" w:hAnsi="仿宋"/>
          <w:sz w:val="32"/>
          <w:szCs w:val="32"/>
        </w:rPr>
        <w:t xml:space="preserve">                   </w:t>
      </w:r>
      <w:r w:rsidRPr="007D61AE">
        <w:rPr>
          <w:rFonts w:ascii="仿宋" w:eastAsia="仿宋" w:hAnsi="仿宋" w:cs="仿宋_GB2312"/>
          <w:sz w:val="32"/>
          <w:szCs w:val="32"/>
        </w:rPr>
        <w:t>202</w:t>
      </w:r>
      <w:r w:rsidR="00D41587" w:rsidRPr="007D61AE">
        <w:rPr>
          <w:rFonts w:ascii="仿宋" w:eastAsia="仿宋" w:hAnsi="仿宋" w:cs="仿宋_GB2312" w:hint="eastAsia"/>
          <w:sz w:val="32"/>
          <w:szCs w:val="32"/>
        </w:rPr>
        <w:t>2</w:t>
      </w:r>
      <w:r w:rsidRPr="007D61AE">
        <w:rPr>
          <w:rFonts w:ascii="仿宋" w:eastAsia="仿宋" w:hAnsi="仿宋" w:cs="仿宋_GB2312" w:hint="eastAsia"/>
          <w:sz w:val="32"/>
          <w:szCs w:val="32"/>
        </w:rPr>
        <w:t>年1月</w:t>
      </w:r>
      <w:r w:rsidRPr="007D61AE">
        <w:rPr>
          <w:rFonts w:ascii="仿宋" w:eastAsia="仿宋" w:hAnsi="仿宋" w:cs="仿宋_GB2312"/>
          <w:sz w:val="32"/>
          <w:szCs w:val="32"/>
        </w:rPr>
        <w:t>1</w:t>
      </w:r>
      <w:r w:rsidR="00ED3751">
        <w:rPr>
          <w:rFonts w:ascii="仿宋" w:eastAsia="仿宋" w:hAnsi="仿宋" w:cs="仿宋_GB2312" w:hint="eastAsia"/>
          <w:sz w:val="32"/>
          <w:szCs w:val="32"/>
        </w:rPr>
        <w:t>4</w:t>
      </w:r>
      <w:r w:rsidRPr="007D61AE">
        <w:rPr>
          <w:rFonts w:ascii="仿宋" w:eastAsia="仿宋" w:hAnsi="仿宋" w:cs="仿宋_GB2312" w:hint="eastAsia"/>
          <w:sz w:val="32"/>
          <w:szCs w:val="32"/>
        </w:rPr>
        <w:t>日</w:t>
      </w:r>
    </w:p>
    <w:p w:rsidR="00E66B26" w:rsidRPr="00AE796E" w:rsidRDefault="00E66B26" w:rsidP="00E66B26">
      <w:pPr>
        <w:rPr>
          <w:rFonts w:ascii="仿宋" w:eastAsia="仿宋" w:hAnsi="仿宋"/>
          <w:sz w:val="32"/>
          <w:szCs w:val="32"/>
        </w:rPr>
      </w:pPr>
    </w:p>
    <w:p w:rsidR="00FA18AF" w:rsidRPr="00AE796E" w:rsidRDefault="00FA18AF" w:rsidP="00AE796E">
      <w:pPr>
        <w:ind w:firstLineChars="200" w:firstLine="640"/>
        <w:jc w:val="center"/>
        <w:rPr>
          <w:rFonts w:ascii="仿宋" w:eastAsia="仿宋" w:hAnsi="仿宋"/>
          <w:sz w:val="32"/>
          <w:szCs w:val="32"/>
        </w:rPr>
      </w:pPr>
    </w:p>
    <w:p w:rsidR="00D06D88" w:rsidRPr="00AE796E" w:rsidRDefault="00D06D88" w:rsidP="00D06D88">
      <w:pPr>
        <w:pStyle w:val="a3"/>
        <w:ind w:left="870" w:firstLineChars="0" w:firstLine="0"/>
        <w:rPr>
          <w:rFonts w:ascii="仿宋" w:eastAsia="仿宋" w:hAnsi="仿宋"/>
          <w:sz w:val="32"/>
          <w:szCs w:val="32"/>
        </w:rPr>
      </w:pPr>
    </w:p>
    <w:p w:rsidR="00D06D88" w:rsidRPr="00AE796E" w:rsidRDefault="00D06D88" w:rsidP="00D06D88">
      <w:pPr>
        <w:pStyle w:val="a3"/>
        <w:ind w:left="870" w:firstLineChars="0" w:firstLine="0"/>
        <w:rPr>
          <w:rFonts w:ascii="仿宋" w:eastAsia="仿宋" w:hAnsi="仿宋"/>
          <w:sz w:val="32"/>
          <w:szCs w:val="32"/>
        </w:rPr>
      </w:pPr>
    </w:p>
    <w:p w:rsidR="00D06D88" w:rsidRPr="00AE796E" w:rsidRDefault="00D06D88" w:rsidP="00D06D88">
      <w:pPr>
        <w:rPr>
          <w:rFonts w:ascii="仿宋" w:eastAsia="仿宋" w:hAnsi="仿宋"/>
          <w:sz w:val="32"/>
          <w:szCs w:val="32"/>
        </w:rPr>
      </w:pPr>
    </w:p>
    <w:sectPr w:rsidR="00D06D88" w:rsidRPr="00AE796E" w:rsidSect="00145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A30" w:rsidRDefault="00B35A30" w:rsidP="000D7ACC">
      <w:r>
        <w:separator/>
      </w:r>
    </w:p>
  </w:endnote>
  <w:endnote w:type="continuationSeparator" w:id="1">
    <w:p w:rsidR="00B35A30" w:rsidRDefault="00B35A30" w:rsidP="000D7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A30" w:rsidRDefault="00B35A30" w:rsidP="000D7ACC">
      <w:r>
        <w:separator/>
      </w:r>
    </w:p>
  </w:footnote>
  <w:footnote w:type="continuationSeparator" w:id="1">
    <w:p w:rsidR="00B35A30" w:rsidRDefault="00B35A30" w:rsidP="000D7A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86363"/>
    <w:multiLevelType w:val="hybridMultilevel"/>
    <w:tmpl w:val="AB80CBC8"/>
    <w:lvl w:ilvl="0" w:tplc="72BAC58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02741D7"/>
    <w:multiLevelType w:val="hybridMultilevel"/>
    <w:tmpl w:val="471A398E"/>
    <w:lvl w:ilvl="0" w:tplc="0C9AAA72">
      <w:start w:val="2"/>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77D7EAD"/>
    <w:multiLevelType w:val="hybridMultilevel"/>
    <w:tmpl w:val="617652E8"/>
    <w:lvl w:ilvl="0" w:tplc="12FA8094">
      <w:start w:val="1"/>
      <w:numFmt w:val="japaneseCounting"/>
      <w:lvlText w:val="%1、"/>
      <w:lvlJc w:val="left"/>
      <w:pPr>
        <w:ind w:left="1360" w:hanging="720"/>
      </w:pPr>
      <w:rPr>
        <w:rFonts w:ascii="仿宋" w:eastAsia="仿宋" w:hAnsi="仿宋" w:cstheme="minorBidi"/>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38294064"/>
    <w:multiLevelType w:val="hybridMultilevel"/>
    <w:tmpl w:val="9258BAC6"/>
    <w:lvl w:ilvl="0" w:tplc="07021310">
      <w:start w:val="1"/>
      <w:numFmt w:val="japaneseCounting"/>
      <w:lvlText w:val="（%1）"/>
      <w:lvlJc w:val="left"/>
      <w:pPr>
        <w:ind w:left="1789"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2591E18"/>
    <w:multiLevelType w:val="hybridMultilevel"/>
    <w:tmpl w:val="7C7E57A0"/>
    <w:lvl w:ilvl="0" w:tplc="85F203C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34020C1"/>
    <w:multiLevelType w:val="hybridMultilevel"/>
    <w:tmpl w:val="1DCEBD86"/>
    <w:lvl w:ilvl="0" w:tplc="39DACCF4">
      <w:start w:val="1"/>
      <w:numFmt w:val="decimal"/>
      <w:lvlText w:val="%1、"/>
      <w:lvlJc w:val="left"/>
      <w:pPr>
        <w:ind w:left="870" w:hanging="870"/>
      </w:pPr>
      <w:rPr>
        <w:rFonts w:ascii="仿宋" w:eastAsia="仿宋" w:hAnsi="仿宋" w:cstheme="minorBidi"/>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3641D4A"/>
    <w:multiLevelType w:val="hybridMultilevel"/>
    <w:tmpl w:val="17C2B9B4"/>
    <w:lvl w:ilvl="0" w:tplc="04EE7182">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43C92580"/>
    <w:multiLevelType w:val="hybridMultilevel"/>
    <w:tmpl w:val="8EEC8BA0"/>
    <w:lvl w:ilvl="0" w:tplc="2FE6ECB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C160D6"/>
    <w:multiLevelType w:val="hybridMultilevel"/>
    <w:tmpl w:val="DA50EC2E"/>
    <w:lvl w:ilvl="0" w:tplc="A21236DA">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5CB74B90"/>
    <w:multiLevelType w:val="singleLevel"/>
    <w:tmpl w:val="B4829546"/>
    <w:lvl w:ilvl="0">
      <w:start w:val="2"/>
      <w:numFmt w:val="chineseCounting"/>
      <w:suff w:val="nothing"/>
      <w:lvlText w:val="（%1）"/>
      <w:lvlJc w:val="left"/>
      <w:rPr>
        <w:rFonts w:cs="Times New Roman" w:hint="eastAsia"/>
        <w:b w:val="0"/>
      </w:rPr>
    </w:lvl>
  </w:abstractNum>
  <w:abstractNum w:abstractNumId="10">
    <w:nsid w:val="5E342AF6"/>
    <w:multiLevelType w:val="hybridMultilevel"/>
    <w:tmpl w:val="90FA484E"/>
    <w:lvl w:ilvl="0" w:tplc="21BA570A">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6ACC5350"/>
    <w:multiLevelType w:val="hybridMultilevel"/>
    <w:tmpl w:val="D9DA12AE"/>
    <w:lvl w:ilvl="0" w:tplc="33B076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995BC0"/>
    <w:multiLevelType w:val="hybridMultilevel"/>
    <w:tmpl w:val="BAEC675A"/>
    <w:lvl w:ilvl="0" w:tplc="881411F8">
      <w:start w:val="1"/>
      <w:numFmt w:val="japaneseCounting"/>
      <w:lvlText w:val="（%1）"/>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ACB10D0"/>
    <w:multiLevelType w:val="hybridMultilevel"/>
    <w:tmpl w:val="7DDABA9A"/>
    <w:lvl w:ilvl="0" w:tplc="F0DA635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11"/>
  </w:num>
  <w:num w:numId="4">
    <w:abstractNumId w:val="8"/>
  </w:num>
  <w:num w:numId="5">
    <w:abstractNumId w:val="6"/>
  </w:num>
  <w:num w:numId="6">
    <w:abstractNumId w:val="1"/>
  </w:num>
  <w:num w:numId="7">
    <w:abstractNumId w:val="10"/>
  </w:num>
  <w:num w:numId="8">
    <w:abstractNumId w:val="13"/>
  </w:num>
  <w:num w:numId="9">
    <w:abstractNumId w:val="2"/>
  </w:num>
  <w:num w:numId="10">
    <w:abstractNumId w:val="12"/>
  </w:num>
  <w:num w:numId="11">
    <w:abstractNumId w:val="7"/>
  </w:num>
  <w:num w:numId="12">
    <w:abstractNumId w:val="4"/>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08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274B"/>
    <w:rsid w:val="00003737"/>
    <w:rsid w:val="00005480"/>
    <w:rsid w:val="00005E68"/>
    <w:rsid w:val="00011C8B"/>
    <w:rsid w:val="00031305"/>
    <w:rsid w:val="00033532"/>
    <w:rsid w:val="00046372"/>
    <w:rsid w:val="00054A62"/>
    <w:rsid w:val="00062E3A"/>
    <w:rsid w:val="00066331"/>
    <w:rsid w:val="00070C9C"/>
    <w:rsid w:val="00071098"/>
    <w:rsid w:val="000838D3"/>
    <w:rsid w:val="000B2F46"/>
    <w:rsid w:val="000C26E6"/>
    <w:rsid w:val="000C6078"/>
    <w:rsid w:val="000C7412"/>
    <w:rsid w:val="000D02F5"/>
    <w:rsid w:val="000D03B3"/>
    <w:rsid w:val="000D7ACC"/>
    <w:rsid w:val="000F16C9"/>
    <w:rsid w:val="001438E3"/>
    <w:rsid w:val="00145D15"/>
    <w:rsid w:val="00145DB0"/>
    <w:rsid w:val="00151B75"/>
    <w:rsid w:val="001A7525"/>
    <w:rsid w:val="001B346F"/>
    <w:rsid w:val="001C176C"/>
    <w:rsid w:val="00201D30"/>
    <w:rsid w:val="0020204D"/>
    <w:rsid w:val="002047D4"/>
    <w:rsid w:val="002119CE"/>
    <w:rsid w:val="00214B13"/>
    <w:rsid w:val="00220A19"/>
    <w:rsid w:val="002240DC"/>
    <w:rsid w:val="00225AA3"/>
    <w:rsid w:val="00233AA1"/>
    <w:rsid w:val="00233FB2"/>
    <w:rsid w:val="00236CD7"/>
    <w:rsid w:val="002513CD"/>
    <w:rsid w:val="00266CB6"/>
    <w:rsid w:val="00273683"/>
    <w:rsid w:val="00294B19"/>
    <w:rsid w:val="00294FB2"/>
    <w:rsid w:val="002961D6"/>
    <w:rsid w:val="00297CA3"/>
    <w:rsid w:val="002A005F"/>
    <w:rsid w:val="002A3E43"/>
    <w:rsid w:val="002A5525"/>
    <w:rsid w:val="002A5DC9"/>
    <w:rsid w:val="002D427B"/>
    <w:rsid w:val="002D75F2"/>
    <w:rsid w:val="002F42D9"/>
    <w:rsid w:val="00303611"/>
    <w:rsid w:val="003036BF"/>
    <w:rsid w:val="00310C5D"/>
    <w:rsid w:val="003358CE"/>
    <w:rsid w:val="003525B3"/>
    <w:rsid w:val="0035326B"/>
    <w:rsid w:val="00391E48"/>
    <w:rsid w:val="003957EB"/>
    <w:rsid w:val="003B4E33"/>
    <w:rsid w:val="003B63EA"/>
    <w:rsid w:val="003C5A5B"/>
    <w:rsid w:val="003D23A9"/>
    <w:rsid w:val="004076A6"/>
    <w:rsid w:val="00423E0A"/>
    <w:rsid w:val="00426B5B"/>
    <w:rsid w:val="0043482C"/>
    <w:rsid w:val="0043563F"/>
    <w:rsid w:val="00453EA3"/>
    <w:rsid w:val="00484674"/>
    <w:rsid w:val="00487431"/>
    <w:rsid w:val="004A4DF8"/>
    <w:rsid w:val="004B1C4F"/>
    <w:rsid w:val="004C2D2E"/>
    <w:rsid w:val="004C5215"/>
    <w:rsid w:val="004D1846"/>
    <w:rsid w:val="004D1E4E"/>
    <w:rsid w:val="004D5A71"/>
    <w:rsid w:val="004E104D"/>
    <w:rsid w:val="004F0BE7"/>
    <w:rsid w:val="004F2BBE"/>
    <w:rsid w:val="004F5549"/>
    <w:rsid w:val="00504EC7"/>
    <w:rsid w:val="00506417"/>
    <w:rsid w:val="00516569"/>
    <w:rsid w:val="00517528"/>
    <w:rsid w:val="00520ECB"/>
    <w:rsid w:val="00544EA2"/>
    <w:rsid w:val="00555E06"/>
    <w:rsid w:val="00574003"/>
    <w:rsid w:val="005764B9"/>
    <w:rsid w:val="00591486"/>
    <w:rsid w:val="00591CB4"/>
    <w:rsid w:val="005A6B2B"/>
    <w:rsid w:val="005B46FA"/>
    <w:rsid w:val="005B62A0"/>
    <w:rsid w:val="005B64EF"/>
    <w:rsid w:val="005C0EC5"/>
    <w:rsid w:val="005C7384"/>
    <w:rsid w:val="005D53E2"/>
    <w:rsid w:val="005F1CCD"/>
    <w:rsid w:val="006016E2"/>
    <w:rsid w:val="00607AAD"/>
    <w:rsid w:val="0061622D"/>
    <w:rsid w:val="006268DA"/>
    <w:rsid w:val="00631F4C"/>
    <w:rsid w:val="00633044"/>
    <w:rsid w:val="0064255C"/>
    <w:rsid w:val="006460B5"/>
    <w:rsid w:val="00646E47"/>
    <w:rsid w:val="00673464"/>
    <w:rsid w:val="00687F8C"/>
    <w:rsid w:val="00692DE9"/>
    <w:rsid w:val="006D274B"/>
    <w:rsid w:val="006D353E"/>
    <w:rsid w:val="006D560F"/>
    <w:rsid w:val="006D7195"/>
    <w:rsid w:val="006E19A4"/>
    <w:rsid w:val="006E2651"/>
    <w:rsid w:val="006E7960"/>
    <w:rsid w:val="00714358"/>
    <w:rsid w:val="00724DF0"/>
    <w:rsid w:val="00732C39"/>
    <w:rsid w:val="007344B1"/>
    <w:rsid w:val="00734EEE"/>
    <w:rsid w:val="00751645"/>
    <w:rsid w:val="00752A75"/>
    <w:rsid w:val="00780980"/>
    <w:rsid w:val="00781681"/>
    <w:rsid w:val="0078201A"/>
    <w:rsid w:val="00782B4B"/>
    <w:rsid w:val="00784B56"/>
    <w:rsid w:val="00791E83"/>
    <w:rsid w:val="00797ACD"/>
    <w:rsid w:val="007A039C"/>
    <w:rsid w:val="007A5D22"/>
    <w:rsid w:val="007B636B"/>
    <w:rsid w:val="007D3AB2"/>
    <w:rsid w:val="007D3D51"/>
    <w:rsid w:val="007D61AE"/>
    <w:rsid w:val="007F07CF"/>
    <w:rsid w:val="007F1B6F"/>
    <w:rsid w:val="007F5EBC"/>
    <w:rsid w:val="00814026"/>
    <w:rsid w:val="00820DF3"/>
    <w:rsid w:val="0083175D"/>
    <w:rsid w:val="00854F54"/>
    <w:rsid w:val="00861D45"/>
    <w:rsid w:val="00880A64"/>
    <w:rsid w:val="00880E7C"/>
    <w:rsid w:val="0088358C"/>
    <w:rsid w:val="00887BDD"/>
    <w:rsid w:val="008B09E2"/>
    <w:rsid w:val="008C06B9"/>
    <w:rsid w:val="008C1C74"/>
    <w:rsid w:val="008C6C4D"/>
    <w:rsid w:val="008F0D12"/>
    <w:rsid w:val="008F1DAB"/>
    <w:rsid w:val="008F524E"/>
    <w:rsid w:val="008F5B11"/>
    <w:rsid w:val="008F6B34"/>
    <w:rsid w:val="008F7712"/>
    <w:rsid w:val="009003B0"/>
    <w:rsid w:val="00903E62"/>
    <w:rsid w:val="00911DBD"/>
    <w:rsid w:val="00922952"/>
    <w:rsid w:val="00927CC8"/>
    <w:rsid w:val="00930D66"/>
    <w:rsid w:val="0093559A"/>
    <w:rsid w:val="009356F7"/>
    <w:rsid w:val="0094055C"/>
    <w:rsid w:val="00942863"/>
    <w:rsid w:val="00945E40"/>
    <w:rsid w:val="00954468"/>
    <w:rsid w:val="00972B5D"/>
    <w:rsid w:val="00977922"/>
    <w:rsid w:val="009878AE"/>
    <w:rsid w:val="00997FFD"/>
    <w:rsid w:val="009A49C0"/>
    <w:rsid w:val="009B0BA5"/>
    <w:rsid w:val="009B5EC0"/>
    <w:rsid w:val="009B6C49"/>
    <w:rsid w:val="009C0DBC"/>
    <w:rsid w:val="009D1951"/>
    <w:rsid w:val="009E6177"/>
    <w:rsid w:val="00A1092F"/>
    <w:rsid w:val="00A23DA4"/>
    <w:rsid w:val="00A33865"/>
    <w:rsid w:val="00A55A3E"/>
    <w:rsid w:val="00A56506"/>
    <w:rsid w:val="00A5731C"/>
    <w:rsid w:val="00A60E96"/>
    <w:rsid w:val="00A65513"/>
    <w:rsid w:val="00A71451"/>
    <w:rsid w:val="00A958FC"/>
    <w:rsid w:val="00A9753C"/>
    <w:rsid w:val="00AD2583"/>
    <w:rsid w:val="00AE27FF"/>
    <w:rsid w:val="00AE52C5"/>
    <w:rsid w:val="00AE6C68"/>
    <w:rsid w:val="00AE796E"/>
    <w:rsid w:val="00AF237C"/>
    <w:rsid w:val="00AF48BD"/>
    <w:rsid w:val="00AF6E8B"/>
    <w:rsid w:val="00AF7574"/>
    <w:rsid w:val="00B04DF6"/>
    <w:rsid w:val="00B15DEA"/>
    <w:rsid w:val="00B21A7D"/>
    <w:rsid w:val="00B21C24"/>
    <w:rsid w:val="00B24921"/>
    <w:rsid w:val="00B32C0B"/>
    <w:rsid w:val="00B33B30"/>
    <w:rsid w:val="00B35A30"/>
    <w:rsid w:val="00B516EE"/>
    <w:rsid w:val="00B55177"/>
    <w:rsid w:val="00B62A54"/>
    <w:rsid w:val="00B75B75"/>
    <w:rsid w:val="00B765D1"/>
    <w:rsid w:val="00BA055B"/>
    <w:rsid w:val="00BA1FE6"/>
    <w:rsid w:val="00BB0920"/>
    <w:rsid w:val="00BB2E53"/>
    <w:rsid w:val="00BB4EC7"/>
    <w:rsid w:val="00BD073B"/>
    <w:rsid w:val="00BD5258"/>
    <w:rsid w:val="00BE2E73"/>
    <w:rsid w:val="00BF2BC5"/>
    <w:rsid w:val="00C14F1F"/>
    <w:rsid w:val="00C21BB8"/>
    <w:rsid w:val="00C42752"/>
    <w:rsid w:val="00C45B23"/>
    <w:rsid w:val="00C6034A"/>
    <w:rsid w:val="00C678F8"/>
    <w:rsid w:val="00C74D4B"/>
    <w:rsid w:val="00C75844"/>
    <w:rsid w:val="00C8195B"/>
    <w:rsid w:val="00C838B0"/>
    <w:rsid w:val="00C863E7"/>
    <w:rsid w:val="00C8763D"/>
    <w:rsid w:val="00C925A5"/>
    <w:rsid w:val="00C96C81"/>
    <w:rsid w:val="00CA1A5A"/>
    <w:rsid w:val="00CA1F18"/>
    <w:rsid w:val="00CA5132"/>
    <w:rsid w:val="00CA6C47"/>
    <w:rsid w:val="00CB311A"/>
    <w:rsid w:val="00CF3623"/>
    <w:rsid w:val="00CF7638"/>
    <w:rsid w:val="00D06D88"/>
    <w:rsid w:val="00D21392"/>
    <w:rsid w:val="00D27AE8"/>
    <w:rsid w:val="00D41587"/>
    <w:rsid w:val="00D557B2"/>
    <w:rsid w:val="00D62140"/>
    <w:rsid w:val="00D6566E"/>
    <w:rsid w:val="00D754D1"/>
    <w:rsid w:val="00D8592D"/>
    <w:rsid w:val="00D95DC1"/>
    <w:rsid w:val="00D979EC"/>
    <w:rsid w:val="00DA3178"/>
    <w:rsid w:val="00DB60CC"/>
    <w:rsid w:val="00DB6845"/>
    <w:rsid w:val="00DC0219"/>
    <w:rsid w:val="00DC073A"/>
    <w:rsid w:val="00DC1BB2"/>
    <w:rsid w:val="00DC2ACB"/>
    <w:rsid w:val="00DC593F"/>
    <w:rsid w:val="00DD01DA"/>
    <w:rsid w:val="00E00286"/>
    <w:rsid w:val="00E00913"/>
    <w:rsid w:val="00E12B1A"/>
    <w:rsid w:val="00E20E88"/>
    <w:rsid w:val="00E25D9C"/>
    <w:rsid w:val="00E41A41"/>
    <w:rsid w:val="00E42C8C"/>
    <w:rsid w:val="00E47371"/>
    <w:rsid w:val="00E47FA1"/>
    <w:rsid w:val="00E52DC3"/>
    <w:rsid w:val="00E66480"/>
    <w:rsid w:val="00E66B26"/>
    <w:rsid w:val="00E77EF3"/>
    <w:rsid w:val="00E82CAC"/>
    <w:rsid w:val="00EB4484"/>
    <w:rsid w:val="00EB4E11"/>
    <w:rsid w:val="00EB6062"/>
    <w:rsid w:val="00ED314B"/>
    <w:rsid w:val="00ED3751"/>
    <w:rsid w:val="00EE0B09"/>
    <w:rsid w:val="00EF4DB2"/>
    <w:rsid w:val="00EF513D"/>
    <w:rsid w:val="00F1180C"/>
    <w:rsid w:val="00F143E6"/>
    <w:rsid w:val="00F146A5"/>
    <w:rsid w:val="00F237B7"/>
    <w:rsid w:val="00F570BB"/>
    <w:rsid w:val="00F84AB6"/>
    <w:rsid w:val="00F959BD"/>
    <w:rsid w:val="00FA06D9"/>
    <w:rsid w:val="00FA18AF"/>
    <w:rsid w:val="00FB66A9"/>
    <w:rsid w:val="00FC39D7"/>
    <w:rsid w:val="00FC5127"/>
    <w:rsid w:val="00FE088C"/>
    <w:rsid w:val="00FE09D8"/>
    <w:rsid w:val="00FE6B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098"/>
    <w:pPr>
      <w:ind w:firstLineChars="200" w:firstLine="420"/>
    </w:pPr>
  </w:style>
  <w:style w:type="paragraph" w:styleId="a4">
    <w:name w:val="header"/>
    <w:basedOn w:val="a"/>
    <w:link w:val="Char"/>
    <w:uiPriority w:val="99"/>
    <w:semiHidden/>
    <w:unhideWhenUsed/>
    <w:rsid w:val="000D7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D7ACC"/>
    <w:rPr>
      <w:sz w:val="18"/>
      <w:szCs w:val="18"/>
    </w:rPr>
  </w:style>
  <w:style w:type="paragraph" w:styleId="a5">
    <w:name w:val="footer"/>
    <w:basedOn w:val="a"/>
    <w:link w:val="Char0"/>
    <w:uiPriority w:val="99"/>
    <w:semiHidden/>
    <w:unhideWhenUsed/>
    <w:rsid w:val="000D7AC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D7ACC"/>
    <w:rPr>
      <w:sz w:val="18"/>
      <w:szCs w:val="18"/>
    </w:rPr>
  </w:style>
  <w:style w:type="character" w:styleId="a6">
    <w:name w:val="Strong"/>
    <w:basedOn w:val="a0"/>
    <w:qFormat/>
    <w:rsid w:val="00CF362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704D9-9464-415D-9153-E22010303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2864</TotalTime>
  <Pages>1</Pages>
  <Words>555</Words>
  <Characters>3169</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zhanglijun</dc:creator>
  <cp:lastModifiedBy>zhanglijun</cp:lastModifiedBy>
  <cp:revision>193</cp:revision>
  <cp:lastPrinted>2022-01-18T08:56:00Z</cp:lastPrinted>
  <dcterms:created xsi:type="dcterms:W3CDTF">2018-09-20T02:51:00Z</dcterms:created>
  <dcterms:modified xsi:type="dcterms:W3CDTF">2022-03-02T01:50:00Z</dcterms:modified>
</cp:coreProperties>
</file>