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2C564">
      <w:pPr>
        <w:widowControl/>
        <w:spacing w:line="360" w:lineRule="auto"/>
        <w:jc w:val="left"/>
        <w:rPr>
          <w:rFonts w:ascii="楷体_GB2312" w:hAnsi="宋体" w:eastAsia="楷体_GB2312" w:cs="宋体"/>
          <w:kern w:val="0"/>
          <w:sz w:val="36"/>
          <w:szCs w:val="36"/>
        </w:rPr>
      </w:pPr>
    </w:p>
    <w:p w14:paraId="194A54A8">
      <w:pPr>
        <w:spacing w:line="360" w:lineRule="auto"/>
        <w:rPr>
          <w:rFonts w:hint="eastAsia" w:eastAsia="宋体"/>
          <w:b/>
          <w:sz w:val="32"/>
          <w:szCs w:val="32"/>
          <w:lang w:eastAsia="zh-CN"/>
        </w:rPr>
      </w:pPr>
      <w:r>
        <w:rPr>
          <w:rFonts w:hint="eastAsia"/>
          <w:b/>
          <w:sz w:val="36"/>
        </w:rPr>
        <w:t>采购项目编号：</w:t>
      </w:r>
      <w:r>
        <w:rPr>
          <w:b/>
          <w:sz w:val="32"/>
          <w:szCs w:val="32"/>
        </w:rPr>
        <w:t>TSGXZFCGTP201900</w:t>
      </w:r>
      <w:r>
        <w:rPr>
          <w:rFonts w:hint="eastAsia"/>
          <w:b/>
          <w:sz w:val="32"/>
          <w:szCs w:val="32"/>
          <w:lang w:val="en-US" w:eastAsia="zh-CN"/>
        </w:rPr>
        <w:t>5</w:t>
      </w:r>
    </w:p>
    <w:p w14:paraId="189CF8D9">
      <w:pPr>
        <w:spacing w:line="480" w:lineRule="exact"/>
        <w:jc w:val="left"/>
        <w:rPr>
          <w:b/>
          <w:sz w:val="32"/>
          <w:szCs w:val="32"/>
        </w:rPr>
      </w:pPr>
      <w:r>
        <w:rPr>
          <w:rFonts w:hint="eastAsia"/>
          <w:b/>
          <w:sz w:val="36"/>
        </w:rPr>
        <w:t>采购项目名称：</w:t>
      </w:r>
      <w:r>
        <w:rPr>
          <w:rFonts w:hint="eastAsia"/>
          <w:b/>
          <w:sz w:val="32"/>
          <w:szCs w:val="32"/>
        </w:rPr>
        <w:t>高新公安分局勤务分指挥中心设备采购</w:t>
      </w:r>
    </w:p>
    <w:p w14:paraId="75E2932B">
      <w:pPr>
        <w:spacing w:line="360" w:lineRule="auto"/>
        <w:rPr>
          <w:b/>
          <w:sz w:val="32"/>
          <w:szCs w:val="32"/>
        </w:rPr>
      </w:pPr>
    </w:p>
    <w:p w14:paraId="7B7DBD0F">
      <w:pPr>
        <w:widowControl/>
        <w:spacing w:line="360" w:lineRule="auto"/>
        <w:rPr>
          <w:rFonts w:ascii="宋体" w:cs="宋体"/>
          <w:kern w:val="0"/>
          <w:sz w:val="32"/>
          <w:szCs w:val="32"/>
        </w:rPr>
      </w:pPr>
    </w:p>
    <w:p w14:paraId="37E353E0">
      <w:pPr>
        <w:widowControl/>
        <w:spacing w:line="360" w:lineRule="auto"/>
        <w:jc w:val="center"/>
        <w:rPr>
          <w:rFonts w:ascii="宋体" w:cs="宋体"/>
          <w:b/>
          <w:bCs/>
          <w:kern w:val="0"/>
          <w:sz w:val="32"/>
          <w:szCs w:val="32"/>
        </w:rPr>
      </w:pPr>
    </w:p>
    <w:p w14:paraId="37D5D8EE">
      <w:pPr>
        <w:widowControl/>
        <w:spacing w:line="360" w:lineRule="auto"/>
        <w:jc w:val="center"/>
        <w:rPr>
          <w:rFonts w:ascii="宋体" w:cs="宋体"/>
          <w:b/>
          <w:bCs/>
          <w:kern w:val="0"/>
          <w:sz w:val="32"/>
          <w:szCs w:val="32"/>
        </w:rPr>
      </w:pPr>
    </w:p>
    <w:p w14:paraId="1CA8D15D">
      <w:pPr>
        <w:widowControl/>
        <w:spacing w:line="360" w:lineRule="auto"/>
        <w:jc w:val="center"/>
        <w:rPr>
          <w:rFonts w:ascii="宋体" w:cs="宋体"/>
          <w:b/>
          <w:bCs/>
          <w:kern w:val="0"/>
          <w:sz w:val="32"/>
          <w:szCs w:val="32"/>
        </w:rPr>
      </w:pPr>
    </w:p>
    <w:p w14:paraId="42615EC3">
      <w:pPr>
        <w:widowControl/>
        <w:spacing w:line="360" w:lineRule="auto"/>
        <w:jc w:val="center"/>
        <w:rPr>
          <w:rFonts w:ascii="宋体" w:cs="宋体"/>
          <w:b/>
          <w:bCs/>
          <w:kern w:val="0"/>
          <w:sz w:val="84"/>
          <w:szCs w:val="84"/>
        </w:rPr>
      </w:pPr>
      <w:r>
        <w:rPr>
          <w:rFonts w:hint="eastAsia" w:ascii="宋体" w:hAnsi="宋体" w:cs="宋体"/>
          <w:b/>
          <w:bCs/>
          <w:kern w:val="0"/>
          <w:sz w:val="84"/>
          <w:szCs w:val="84"/>
        </w:rPr>
        <w:t>竞争性谈判文件</w:t>
      </w:r>
    </w:p>
    <w:p w14:paraId="2220794B">
      <w:pPr>
        <w:widowControl/>
        <w:spacing w:line="360" w:lineRule="auto"/>
        <w:rPr>
          <w:rFonts w:ascii="宋体" w:cs="宋体"/>
          <w:b/>
          <w:bCs/>
          <w:kern w:val="0"/>
          <w:sz w:val="44"/>
          <w:szCs w:val="44"/>
        </w:rPr>
      </w:pPr>
    </w:p>
    <w:p w14:paraId="1D9D370C">
      <w:pPr>
        <w:widowControl/>
        <w:spacing w:line="360" w:lineRule="auto"/>
        <w:jc w:val="left"/>
        <w:rPr>
          <w:rFonts w:ascii="宋体" w:cs="宋体"/>
          <w:b/>
          <w:bCs/>
          <w:kern w:val="0"/>
          <w:sz w:val="32"/>
          <w:szCs w:val="32"/>
        </w:rPr>
      </w:pPr>
    </w:p>
    <w:p w14:paraId="52D20144">
      <w:pPr>
        <w:widowControl/>
        <w:spacing w:line="360" w:lineRule="auto"/>
        <w:jc w:val="left"/>
        <w:rPr>
          <w:rFonts w:ascii="宋体" w:cs="宋体"/>
          <w:b/>
          <w:bCs/>
          <w:kern w:val="0"/>
          <w:sz w:val="32"/>
          <w:szCs w:val="32"/>
        </w:rPr>
      </w:pPr>
    </w:p>
    <w:p w14:paraId="32189A52">
      <w:pPr>
        <w:widowControl/>
        <w:spacing w:line="360" w:lineRule="auto"/>
        <w:jc w:val="left"/>
        <w:rPr>
          <w:rFonts w:ascii="楷体_GB2312" w:hAnsi="宋体" w:eastAsia="楷体_GB2312" w:cs="宋体"/>
          <w:kern w:val="0"/>
          <w:sz w:val="32"/>
          <w:szCs w:val="32"/>
        </w:rPr>
      </w:pPr>
    </w:p>
    <w:p w14:paraId="79C1DB86">
      <w:pPr>
        <w:widowControl/>
        <w:spacing w:line="360" w:lineRule="auto"/>
        <w:jc w:val="left"/>
        <w:rPr>
          <w:rFonts w:ascii="楷体_GB2312" w:hAnsi="宋体" w:eastAsia="楷体_GB2312" w:cs="宋体"/>
          <w:kern w:val="0"/>
          <w:sz w:val="32"/>
          <w:szCs w:val="32"/>
        </w:rPr>
      </w:pPr>
    </w:p>
    <w:p w14:paraId="491FC32A">
      <w:pPr>
        <w:widowControl/>
        <w:spacing w:line="360" w:lineRule="auto"/>
        <w:jc w:val="left"/>
        <w:rPr>
          <w:rFonts w:ascii="楷体_GB2312" w:hAnsi="宋体" w:eastAsia="楷体_GB2312" w:cs="宋体"/>
          <w:kern w:val="0"/>
          <w:sz w:val="32"/>
          <w:szCs w:val="32"/>
        </w:rPr>
      </w:pPr>
    </w:p>
    <w:p w14:paraId="6B93A996">
      <w:pPr>
        <w:widowControl/>
        <w:spacing w:line="360" w:lineRule="auto"/>
        <w:jc w:val="left"/>
        <w:rPr>
          <w:rFonts w:ascii="楷体_GB2312" w:hAnsi="宋体" w:eastAsia="楷体_GB2312" w:cs="宋体"/>
          <w:kern w:val="0"/>
          <w:sz w:val="32"/>
          <w:szCs w:val="32"/>
        </w:rPr>
      </w:pPr>
    </w:p>
    <w:p w14:paraId="45C22D28">
      <w:pPr>
        <w:spacing w:line="480" w:lineRule="exact"/>
        <w:rPr>
          <w:rFonts w:hint="eastAsia"/>
          <w:b/>
          <w:sz w:val="32"/>
          <w:szCs w:val="32"/>
        </w:rPr>
      </w:pPr>
      <w:r>
        <w:rPr>
          <w:rFonts w:hint="eastAsia"/>
          <w:b/>
          <w:sz w:val="36"/>
        </w:rPr>
        <w:t>采购人名称：</w:t>
      </w:r>
      <w:r>
        <w:rPr>
          <w:rFonts w:hint="eastAsia"/>
          <w:b/>
          <w:sz w:val="32"/>
          <w:szCs w:val="32"/>
        </w:rPr>
        <w:t>唐山市公安局高新技术产业开发区分局</w:t>
      </w:r>
    </w:p>
    <w:p w14:paraId="74070862">
      <w:pPr>
        <w:spacing w:line="360" w:lineRule="auto"/>
        <w:rPr>
          <w:b/>
          <w:sz w:val="32"/>
          <w:szCs w:val="32"/>
        </w:rPr>
      </w:pPr>
      <w:r>
        <w:rPr>
          <w:rFonts w:hint="eastAsia"/>
          <w:b/>
          <w:snapToGrid w:val="0"/>
          <w:sz w:val="36"/>
          <w:szCs w:val="36"/>
        </w:rPr>
        <w:t>集中采购机构名称：</w:t>
      </w:r>
      <w:r>
        <w:rPr>
          <w:rFonts w:hint="eastAsia"/>
          <w:b/>
          <w:sz w:val="32"/>
          <w:szCs w:val="32"/>
        </w:rPr>
        <w:t>唐山高新技术产业开发区政府采购中心</w:t>
      </w:r>
    </w:p>
    <w:p w14:paraId="4D992EB6">
      <w:pPr>
        <w:spacing w:line="360" w:lineRule="auto"/>
        <w:ind w:firstLine="1789" w:firstLineChars="495"/>
        <w:rPr>
          <w:b/>
          <w:snapToGrid w:val="0"/>
          <w:sz w:val="36"/>
          <w:szCs w:val="36"/>
        </w:rPr>
      </w:pPr>
    </w:p>
    <w:p w14:paraId="79D86B3B">
      <w:pPr>
        <w:pStyle w:val="9"/>
        <w:tabs>
          <w:tab w:val="left" w:pos="3420"/>
        </w:tabs>
        <w:spacing w:line="360" w:lineRule="auto"/>
        <w:jc w:val="center"/>
        <w:rPr>
          <w:rFonts w:ascii="黑体" w:eastAsia="黑体"/>
          <w:b/>
          <w:snapToGrid w:val="0"/>
          <w:sz w:val="36"/>
        </w:rPr>
      </w:pPr>
      <w:r>
        <w:rPr>
          <w:rFonts w:hint="eastAsia" w:ascii="黑体" w:eastAsia="黑体"/>
          <w:b/>
          <w:snapToGrid w:val="0"/>
          <w:sz w:val="36"/>
        </w:rPr>
        <w:t>二〇一九年</w:t>
      </w:r>
      <w:r>
        <w:rPr>
          <w:rFonts w:hint="eastAsia" w:ascii="黑体" w:eastAsia="黑体"/>
          <w:b/>
          <w:snapToGrid w:val="0"/>
          <w:sz w:val="36"/>
          <w:lang w:eastAsia="zh-CN"/>
        </w:rPr>
        <w:t>四</w:t>
      </w:r>
      <w:r>
        <w:rPr>
          <w:rFonts w:hint="eastAsia" w:ascii="黑体" w:eastAsia="黑体"/>
          <w:b/>
          <w:snapToGrid w:val="0"/>
          <w:sz w:val="36"/>
        </w:rPr>
        <w:t>月</w:t>
      </w:r>
    </w:p>
    <w:p w14:paraId="5962FF46">
      <w:pPr>
        <w:widowControl/>
        <w:spacing w:line="360" w:lineRule="auto"/>
        <w:jc w:val="center"/>
        <w:rPr>
          <w:rFonts w:ascii="宋体"/>
          <w:b/>
          <w:bCs/>
          <w:kern w:val="0"/>
          <w:sz w:val="36"/>
          <w:szCs w:val="36"/>
        </w:rPr>
      </w:pPr>
    </w:p>
    <w:p w14:paraId="69BD071D">
      <w:pPr>
        <w:widowControl/>
        <w:spacing w:beforeLines="50" w:afterLines="50" w:line="360" w:lineRule="auto"/>
        <w:jc w:val="center"/>
        <w:rPr>
          <w:rFonts w:ascii="隶书" w:eastAsia="隶书"/>
          <w:b/>
          <w:sz w:val="48"/>
          <w:szCs w:val="48"/>
        </w:rPr>
      </w:pPr>
    </w:p>
    <w:p w14:paraId="264C6424">
      <w:pPr>
        <w:widowControl/>
        <w:spacing w:beforeLines="50" w:afterLines="50" w:line="360" w:lineRule="auto"/>
        <w:jc w:val="center"/>
        <w:rPr>
          <w:rFonts w:ascii="隶书" w:eastAsia="隶书"/>
          <w:b/>
          <w:sz w:val="48"/>
          <w:szCs w:val="48"/>
        </w:rPr>
      </w:pPr>
      <w:r>
        <w:rPr>
          <w:rFonts w:hint="eastAsia" w:ascii="隶书" w:eastAsia="隶书"/>
          <w:b/>
          <w:sz w:val="48"/>
          <w:szCs w:val="48"/>
        </w:rPr>
        <w:t>声</w:t>
      </w:r>
      <w:r>
        <w:rPr>
          <w:rFonts w:ascii="隶书" w:eastAsia="隶书"/>
          <w:b/>
          <w:sz w:val="48"/>
          <w:szCs w:val="48"/>
        </w:rPr>
        <w:t xml:space="preserve">  </w:t>
      </w:r>
      <w:r>
        <w:rPr>
          <w:rFonts w:hint="eastAsia" w:ascii="隶书" w:eastAsia="隶书"/>
          <w:b/>
          <w:sz w:val="48"/>
          <w:szCs w:val="48"/>
        </w:rPr>
        <w:t>明</w:t>
      </w:r>
    </w:p>
    <w:p w14:paraId="184D6454">
      <w:pPr>
        <w:widowControl/>
        <w:snapToGrid w:val="0"/>
        <w:spacing w:line="360" w:lineRule="auto"/>
        <w:jc w:val="left"/>
        <w:rPr>
          <w:rFonts w:ascii="隶书" w:eastAsia="隶书"/>
          <w:b/>
          <w:sz w:val="36"/>
          <w:szCs w:val="36"/>
        </w:rPr>
      </w:pPr>
    </w:p>
    <w:p w14:paraId="40ADA462">
      <w:pPr>
        <w:widowControl/>
        <w:snapToGrid w:val="0"/>
        <w:spacing w:line="360" w:lineRule="auto"/>
        <w:ind w:firstLine="723" w:firstLineChars="200"/>
        <w:jc w:val="left"/>
        <w:rPr>
          <w:rFonts w:ascii="隶书" w:eastAsia="隶书"/>
          <w:b/>
          <w:sz w:val="36"/>
          <w:szCs w:val="36"/>
        </w:rPr>
      </w:pPr>
      <w:r>
        <w:rPr>
          <w:rFonts w:hint="eastAsia" w:ascii="隶书" w:eastAsia="隶书"/>
          <w:b/>
          <w:sz w:val="36"/>
          <w:szCs w:val="36"/>
        </w:rPr>
        <w:t>为了保证采购活动的公开、公正、公平，特此郑重声明：本文件及有关附件作为谈判依据，对供应商及参与人均具有约束力，供应商编制响应文件必须按照本文件的约定进行</w:t>
      </w:r>
      <w:r>
        <w:rPr>
          <w:rFonts w:ascii="隶书" w:eastAsia="隶书"/>
          <w:b/>
          <w:sz w:val="36"/>
          <w:szCs w:val="36"/>
        </w:rPr>
        <w:t>,</w:t>
      </w:r>
      <w:r>
        <w:rPr>
          <w:rFonts w:hint="eastAsia" w:ascii="隶书" w:eastAsia="隶书"/>
          <w:b/>
          <w:sz w:val="36"/>
          <w:szCs w:val="36"/>
        </w:rPr>
        <w:t>由于对谈判文件的误解而造成的无效响应或其他情况</w:t>
      </w:r>
      <w:r>
        <w:rPr>
          <w:rFonts w:ascii="隶书" w:eastAsia="隶书"/>
          <w:b/>
          <w:sz w:val="36"/>
          <w:szCs w:val="36"/>
        </w:rPr>
        <w:t>,</w:t>
      </w:r>
      <w:r>
        <w:rPr>
          <w:rFonts w:hint="eastAsia" w:ascii="隶书" w:eastAsia="隶书"/>
          <w:b/>
          <w:sz w:val="36"/>
          <w:szCs w:val="36"/>
        </w:rPr>
        <w:t>后果自负。</w:t>
      </w:r>
    </w:p>
    <w:p w14:paraId="1AF6AD74">
      <w:pPr>
        <w:widowControl/>
        <w:spacing w:line="360" w:lineRule="auto"/>
        <w:ind w:firstLine="900"/>
        <w:rPr>
          <w:rFonts w:ascii="隶书" w:eastAsia="隶书" w:cs="宋体"/>
          <w:b/>
          <w:bCs/>
          <w:kern w:val="0"/>
          <w:sz w:val="44"/>
          <w:szCs w:val="44"/>
        </w:rPr>
      </w:pPr>
    </w:p>
    <w:p w14:paraId="1F4E6029">
      <w:pPr>
        <w:spacing w:line="360" w:lineRule="auto"/>
        <w:ind w:right="359"/>
        <w:jc w:val="right"/>
        <w:rPr>
          <w:rFonts w:ascii="隶书" w:eastAsia="隶书"/>
          <w:b/>
          <w:sz w:val="36"/>
          <w:szCs w:val="36"/>
        </w:rPr>
      </w:pPr>
      <w:r>
        <w:rPr>
          <w:rFonts w:hint="eastAsia" w:ascii="隶书" w:eastAsia="隶书"/>
          <w:b/>
          <w:sz w:val="36"/>
          <w:szCs w:val="36"/>
        </w:rPr>
        <w:t>唐山高新技术产业开发区政府采购中心</w:t>
      </w:r>
    </w:p>
    <w:p w14:paraId="0BA96E99">
      <w:pPr>
        <w:spacing w:line="360" w:lineRule="auto"/>
        <w:ind w:right="359"/>
        <w:jc w:val="right"/>
        <w:rPr>
          <w:rFonts w:hint="eastAsia" w:ascii="隶书" w:eastAsia="隶书"/>
          <w:b/>
          <w:sz w:val="36"/>
          <w:szCs w:val="36"/>
          <w:lang w:eastAsia="zh-CN"/>
        </w:rPr>
      </w:pPr>
      <w:r>
        <w:rPr>
          <w:rFonts w:ascii="隶书" w:eastAsia="隶书"/>
          <w:b/>
          <w:sz w:val="36"/>
          <w:szCs w:val="36"/>
        </w:rPr>
        <w:t>2019.0</w:t>
      </w:r>
      <w:r>
        <w:rPr>
          <w:rFonts w:hint="eastAsia" w:ascii="隶书" w:eastAsia="隶书"/>
          <w:b/>
          <w:sz w:val="36"/>
          <w:szCs w:val="36"/>
          <w:lang w:val="en-US" w:eastAsia="zh-CN"/>
        </w:rPr>
        <w:t>4</w:t>
      </w:r>
    </w:p>
    <w:p w14:paraId="11892D83">
      <w:pPr>
        <w:widowControl/>
        <w:spacing w:line="360" w:lineRule="auto"/>
        <w:ind w:firstLine="900"/>
        <w:jc w:val="center"/>
        <w:rPr>
          <w:rFonts w:ascii="隶书" w:hAnsi="宋体" w:eastAsia="隶书" w:cs="宋体"/>
          <w:b/>
          <w:bCs/>
          <w:kern w:val="0"/>
          <w:sz w:val="36"/>
          <w:szCs w:val="36"/>
        </w:rPr>
      </w:pPr>
      <w:r>
        <w:rPr>
          <w:rFonts w:ascii="隶书" w:hAnsi="宋体" w:eastAsia="隶书" w:cs="宋体"/>
          <w:b/>
          <w:bCs/>
          <w:kern w:val="0"/>
          <w:sz w:val="36"/>
          <w:szCs w:val="36"/>
        </w:rPr>
        <w:t xml:space="preserve">  </w:t>
      </w:r>
    </w:p>
    <w:p w14:paraId="2371C7DC">
      <w:pPr>
        <w:widowControl/>
        <w:spacing w:line="360" w:lineRule="auto"/>
        <w:ind w:firstLine="900"/>
        <w:jc w:val="center"/>
        <w:rPr>
          <w:rFonts w:ascii="楷体_GB2312" w:hAnsi="宋体" w:eastAsia="楷体_GB2312" w:cs="宋体"/>
          <w:kern w:val="0"/>
          <w:sz w:val="32"/>
          <w:szCs w:val="32"/>
        </w:rPr>
      </w:pPr>
    </w:p>
    <w:p w14:paraId="23564BB0">
      <w:pPr>
        <w:widowControl/>
        <w:jc w:val="left"/>
        <w:rPr>
          <w:rFonts w:ascii="楷体_GB2312" w:hAnsi="宋体" w:eastAsia="楷体_GB2312" w:cs="宋体"/>
          <w:b/>
          <w:bCs/>
          <w:kern w:val="0"/>
          <w:sz w:val="44"/>
          <w:szCs w:val="44"/>
        </w:rPr>
      </w:pPr>
      <w:r>
        <w:rPr>
          <w:rFonts w:ascii="楷体_GB2312" w:hAnsi="宋体" w:eastAsia="楷体_GB2312" w:cs="宋体"/>
          <w:b/>
          <w:bCs/>
          <w:kern w:val="0"/>
          <w:sz w:val="44"/>
          <w:szCs w:val="44"/>
        </w:rPr>
        <w:br w:type="page"/>
      </w:r>
    </w:p>
    <w:p w14:paraId="44976C6B">
      <w:pPr>
        <w:widowControl/>
        <w:spacing w:afterLines="100" w:line="360" w:lineRule="auto"/>
        <w:jc w:val="center"/>
        <w:rPr>
          <w:rFonts w:ascii="楷体_GB2312" w:hAnsi="宋体" w:eastAsia="楷体_GB2312" w:cs="宋体"/>
          <w:b/>
          <w:bCs/>
          <w:kern w:val="0"/>
          <w:sz w:val="44"/>
          <w:szCs w:val="44"/>
        </w:rPr>
      </w:pPr>
      <w:r>
        <w:rPr>
          <w:rFonts w:hint="eastAsia" w:ascii="楷体_GB2312" w:hAnsi="宋体" w:eastAsia="楷体_GB2312" w:cs="宋体"/>
          <w:b/>
          <w:bCs/>
          <w:kern w:val="0"/>
          <w:sz w:val="44"/>
          <w:szCs w:val="44"/>
        </w:rPr>
        <w:t>文件目录</w:t>
      </w:r>
    </w:p>
    <w:p w14:paraId="76C17DFB">
      <w:pPr>
        <w:pStyle w:val="13"/>
        <w:tabs>
          <w:tab w:val="right" w:leader="dot" w:pos="9742"/>
        </w:tabs>
        <w:rPr>
          <w:rFonts w:ascii="Calibri" w:hAnsi="Calibri"/>
          <w:sz w:val="28"/>
          <w:szCs w:val="28"/>
        </w:rPr>
      </w:pPr>
      <w:r>
        <w:rPr>
          <w:rFonts w:ascii="楷体_GB2312" w:hAnsi="宋体" w:eastAsia="楷体_GB2312" w:cs="宋体"/>
          <w:kern w:val="0"/>
          <w:sz w:val="28"/>
          <w:szCs w:val="28"/>
        </w:rPr>
        <w:fldChar w:fldCharType="begin"/>
      </w:r>
      <w:r>
        <w:rPr>
          <w:rFonts w:ascii="楷体_GB2312" w:hAnsi="宋体" w:eastAsia="楷体_GB2312" w:cs="宋体"/>
          <w:kern w:val="0"/>
          <w:sz w:val="28"/>
          <w:szCs w:val="28"/>
        </w:rPr>
        <w:instrText xml:space="preserve"> TOC \o "1-1" \h \z \u </w:instrText>
      </w:r>
      <w:r>
        <w:rPr>
          <w:rFonts w:ascii="楷体_GB2312" w:hAnsi="宋体" w:eastAsia="楷体_GB2312" w:cs="宋体"/>
          <w:kern w:val="0"/>
          <w:sz w:val="28"/>
          <w:szCs w:val="28"/>
        </w:rPr>
        <w:fldChar w:fldCharType="separate"/>
      </w:r>
      <w:r>
        <w:fldChar w:fldCharType="begin"/>
      </w:r>
      <w:r>
        <w:instrText xml:space="preserve"> HYPERLINK \l "_Toc479865706" </w:instrText>
      </w:r>
      <w:r>
        <w:fldChar w:fldCharType="separate"/>
      </w:r>
      <w:r>
        <w:rPr>
          <w:rStyle w:val="20"/>
          <w:rFonts w:hint="eastAsia" w:ascii="楷体_GB2312" w:hAnsi="宋体" w:eastAsia="楷体_GB2312" w:cs="宋体"/>
          <w:b/>
          <w:bCs/>
          <w:color w:val="auto"/>
          <w:kern w:val="0"/>
          <w:sz w:val="28"/>
          <w:szCs w:val="28"/>
        </w:rPr>
        <w:t>第一部分</w:t>
      </w:r>
      <w:r>
        <w:rPr>
          <w:rStyle w:val="20"/>
          <w:rFonts w:ascii="楷体_GB2312" w:hAnsi="宋体" w:eastAsia="楷体_GB2312" w:cs="宋体"/>
          <w:b/>
          <w:bCs/>
          <w:color w:val="auto"/>
          <w:kern w:val="0"/>
          <w:sz w:val="28"/>
          <w:szCs w:val="28"/>
        </w:rPr>
        <w:t xml:space="preserve">  </w:t>
      </w:r>
      <w:r>
        <w:rPr>
          <w:rStyle w:val="20"/>
          <w:rFonts w:hint="eastAsia" w:ascii="楷体_GB2312" w:hAnsi="宋体" w:eastAsia="楷体_GB2312" w:cs="宋体"/>
          <w:b/>
          <w:bCs/>
          <w:color w:val="auto"/>
          <w:kern w:val="0"/>
          <w:sz w:val="28"/>
          <w:szCs w:val="28"/>
        </w:rPr>
        <w:t>谈判邀请函</w:t>
      </w:r>
      <w:r>
        <w:rPr>
          <w:sz w:val="28"/>
          <w:szCs w:val="28"/>
        </w:rPr>
        <w:tab/>
      </w:r>
      <w:r>
        <w:rPr>
          <w:rFonts w:hint="eastAsia"/>
          <w:sz w:val="28"/>
          <w:szCs w:val="28"/>
          <w:lang w:val="en-US" w:eastAsia="zh-CN"/>
        </w:rPr>
        <w:t>4</w:t>
      </w:r>
      <w:r>
        <w:rPr>
          <w:sz w:val="28"/>
          <w:szCs w:val="28"/>
        </w:rPr>
        <w:fldChar w:fldCharType="end"/>
      </w:r>
    </w:p>
    <w:p w14:paraId="2B8915FF">
      <w:pPr>
        <w:pStyle w:val="13"/>
        <w:tabs>
          <w:tab w:val="right" w:leader="dot" w:pos="9742"/>
        </w:tabs>
        <w:rPr>
          <w:rFonts w:ascii="Calibri" w:hAnsi="Calibri"/>
          <w:sz w:val="28"/>
          <w:szCs w:val="28"/>
        </w:rPr>
      </w:pPr>
      <w:r>
        <w:fldChar w:fldCharType="begin"/>
      </w:r>
      <w:r>
        <w:instrText xml:space="preserve"> HYPERLINK \l "_Toc479865707" </w:instrText>
      </w:r>
      <w:r>
        <w:fldChar w:fldCharType="separate"/>
      </w:r>
      <w:r>
        <w:rPr>
          <w:rStyle w:val="20"/>
          <w:rFonts w:hint="eastAsia" w:ascii="楷体_GB2312" w:hAnsi="宋体" w:eastAsia="楷体_GB2312" w:cs="宋体"/>
          <w:b/>
          <w:bCs/>
          <w:color w:val="auto"/>
          <w:kern w:val="0"/>
          <w:sz w:val="28"/>
          <w:szCs w:val="28"/>
        </w:rPr>
        <w:t>第二部分</w:t>
      </w:r>
      <w:r>
        <w:rPr>
          <w:rStyle w:val="20"/>
          <w:rFonts w:ascii="楷体_GB2312" w:hAnsi="宋体" w:eastAsia="楷体_GB2312" w:cs="宋体"/>
          <w:b/>
          <w:bCs/>
          <w:color w:val="auto"/>
          <w:kern w:val="0"/>
          <w:sz w:val="28"/>
          <w:szCs w:val="28"/>
        </w:rPr>
        <w:t xml:space="preserve">  </w:t>
      </w:r>
      <w:r>
        <w:rPr>
          <w:rStyle w:val="20"/>
          <w:rFonts w:hint="eastAsia" w:ascii="楷体_GB2312" w:hAnsi="宋体" w:eastAsia="楷体_GB2312" w:cs="宋体"/>
          <w:b/>
          <w:bCs/>
          <w:color w:val="auto"/>
          <w:kern w:val="0"/>
          <w:sz w:val="28"/>
          <w:szCs w:val="28"/>
        </w:rPr>
        <w:t>谈判项目技术、服务、安全要求</w:t>
      </w:r>
      <w:r>
        <w:rPr>
          <w:sz w:val="28"/>
          <w:szCs w:val="28"/>
        </w:rPr>
        <w:tab/>
      </w:r>
      <w:r>
        <w:rPr>
          <w:sz w:val="28"/>
          <w:szCs w:val="28"/>
        </w:rPr>
        <w:fldChar w:fldCharType="end"/>
      </w:r>
      <w:r>
        <w:rPr>
          <w:sz w:val="28"/>
          <w:szCs w:val="28"/>
        </w:rPr>
        <w:t>6</w:t>
      </w:r>
    </w:p>
    <w:p w14:paraId="4EF1F485">
      <w:pPr>
        <w:pStyle w:val="13"/>
        <w:tabs>
          <w:tab w:val="right" w:leader="dot" w:pos="9742"/>
        </w:tabs>
        <w:rPr>
          <w:rFonts w:hint="eastAsia" w:ascii="Calibri" w:hAnsi="Calibri" w:eastAsia="宋体"/>
          <w:sz w:val="28"/>
          <w:szCs w:val="28"/>
          <w:lang w:val="en-US" w:eastAsia="zh-CN"/>
        </w:rPr>
      </w:pPr>
      <w:r>
        <w:fldChar w:fldCharType="begin"/>
      </w:r>
      <w:r>
        <w:instrText xml:space="preserve"> HYPERLINK \l "_Toc479865708" </w:instrText>
      </w:r>
      <w:r>
        <w:fldChar w:fldCharType="separate"/>
      </w:r>
      <w:r>
        <w:rPr>
          <w:rStyle w:val="20"/>
          <w:rFonts w:hint="eastAsia" w:ascii="楷体_GB2312" w:hAnsi="宋体" w:eastAsia="楷体_GB2312" w:cs="宋体"/>
          <w:b/>
          <w:bCs/>
          <w:color w:val="auto"/>
          <w:kern w:val="0"/>
          <w:sz w:val="28"/>
          <w:szCs w:val="28"/>
        </w:rPr>
        <w:t>第三部分</w:t>
      </w:r>
      <w:r>
        <w:rPr>
          <w:rStyle w:val="20"/>
          <w:rFonts w:ascii="楷体_GB2312" w:hAnsi="宋体" w:eastAsia="楷体_GB2312" w:cs="宋体"/>
          <w:b/>
          <w:bCs/>
          <w:color w:val="auto"/>
          <w:kern w:val="0"/>
          <w:sz w:val="28"/>
          <w:szCs w:val="28"/>
        </w:rPr>
        <w:t xml:space="preserve">  </w:t>
      </w:r>
      <w:r>
        <w:rPr>
          <w:rStyle w:val="20"/>
          <w:rFonts w:hint="eastAsia" w:ascii="楷体_GB2312" w:hAnsi="宋体" w:eastAsia="楷体_GB2312" w:cs="宋体"/>
          <w:b/>
          <w:bCs/>
          <w:color w:val="auto"/>
          <w:kern w:val="0"/>
          <w:sz w:val="28"/>
          <w:szCs w:val="28"/>
        </w:rPr>
        <w:t>供应商须知</w:t>
      </w:r>
      <w:r>
        <w:rPr>
          <w:sz w:val="28"/>
          <w:szCs w:val="28"/>
        </w:rPr>
        <w:tab/>
      </w:r>
      <w:r>
        <w:rPr>
          <w:sz w:val="28"/>
          <w:szCs w:val="28"/>
        </w:rPr>
        <w:t>1</w:t>
      </w:r>
      <w:r>
        <w:rPr>
          <w:sz w:val="28"/>
          <w:szCs w:val="28"/>
        </w:rPr>
        <w:fldChar w:fldCharType="end"/>
      </w:r>
      <w:r>
        <w:rPr>
          <w:rFonts w:hint="eastAsia"/>
          <w:sz w:val="28"/>
          <w:szCs w:val="28"/>
          <w:lang w:val="en-US" w:eastAsia="zh-CN"/>
        </w:rPr>
        <w:t>2</w:t>
      </w:r>
    </w:p>
    <w:p w14:paraId="12908C04">
      <w:pPr>
        <w:pStyle w:val="13"/>
        <w:tabs>
          <w:tab w:val="right" w:leader="dot" w:pos="9742"/>
        </w:tabs>
        <w:rPr>
          <w:rFonts w:hint="eastAsia" w:ascii="Calibri" w:hAnsi="Calibri" w:eastAsia="宋体"/>
          <w:sz w:val="28"/>
          <w:szCs w:val="28"/>
          <w:lang w:val="en-US" w:eastAsia="zh-CN"/>
        </w:rPr>
      </w:pPr>
      <w:r>
        <w:fldChar w:fldCharType="begin"/>
      </w:r>
      <w:r>
        <w:instrText xml:space="preserve"> HYPERLINK \l "_Toc479865709" </w:instrText>
      </w:r>
      <w:r>
        <w:fldChar w:fldCharType="separate"/>
      </w:r>
      <w:r>
        <w:rPr>
          <w:rStyle w:val="20"/>
          <w:rFonts w:hint="eastAsia" w:ascii="楷体_GB2312" w:hAnsi="宋体" w:eastAsia="楷体_GB2312" w:cs="宋体"/>
          <w:b/>
          <w:bCs/>
          <w:color w:val="auto"/>
          <w:kern w:val="0"/>
          <w:sz w:val="28"/>
          <w:szCs w:val="28"/>
        </w:rPr>
        <w:t>第四部分　政府采购合同（参考样式）</w:t>
      </w:r>
      <w:r>
        <w:rPr>
          <w:sz w:val="28"/>
          <w:szCs w:val="28"/>
        </w:rPr>
        <w:tab/>
      </w:r>
      <w:r>
        <w:rPr>
          <w:sz w:val="28"/>
          <w:szCs w:val="28"/>
        </w:rPr>
        <w:t>2</w:t>
      </w:r>
      <w:r>
        <w:rPr>
          <w:sz w:val="28"/>
          <w:szCs w:val="28"/>
        </w:rPr>
        <w:fldChar w:fldCharType="end"/>
      </w:r>
      <w:r>
        <w:rPr>
          <w:rFonts w:hint="eastAsia"/>
          <w:sz w:val="28"/>
          <w:szCs w:val="28"/>
          <w:lang w:val="en-US" w:eastAsia="zh-CN"/>
        </w:rPr>
        <w:t>3</w:t>
      </w:r>
    </w:p>
    <w:p w14:paraId="33CEBD1E">
      <w:pPr>
        <w:pStyle w:val="13"/>
        <w:tabs>
          <w:tab w:val="right" w:leader="dot" w:pos="9742"/>
        </w:tabs>
        <w:rPr>
          <w:rFonts w:hint="eastAsia" w:ascii="Calibri" w:hAnsi="Calibri" w:eastAsia="宋体"/>
          <w:sz w:val="28"/>
          <w:szCs w:val="28"/>
          <w:lang w:val="en-US" w:eastAsia="zh-CN"/>
        </w:rPr>
      </w:pPr>
      <w:r>
        <w:fldChar w:fldCharType="begin"/>
      </w:r>
      <w:r>
        <w:instrText xml:space="preserve"> HYPERLINK \l "_Toc479865710" </w:instrText>
      </w:r>
      <w:r>
        <w:fldChar w:fldCharType="separate"/>
      </w:r>
      <w:r>
        <w:rPr>
          <w:rStyle w:val="20"/>
          <w:rFonts w:hint="eastAsia" w:ascii="楷体_GB2312" w:hAnsi="宋体" w:eastAsia="楷体_GB2312" w:cs="宋体"/>
          <w:b/>
          <w:bCs/>
          <w:color w:val="auto"/>
          <w:kern w:val="0"/>
          <w:sz w:val="28"/>
          <w:szCs w:val="28"/>
        </w:rPr>
        <w:t>第五部分　响应文件格式</w:t>
      </w:r>
      <w:r>
        <w:rPr>
          <w:sz w:val="28"/>
          <w:szCs w:val="28"/>
        </w:rPr>
        <w:tab/>
      </w:r>
      <w:r>
        <w:rPr>
          <w:sz w:val="28"/>
          <w:szCs w:val="28"/>
        </w:rPr>
        <w:fldChar w:fldCharType="end"/>
      </w:r>
      <w:r>
        <w:rPr>
          <w:sz w:val="28"/>
          <w:szCs w:val="28"/>
        </w:rPr>
        <w:t>2</w:t>
      </w:r>
      <w:r>
        <w:rPr>
          <w:rFonts w:hint="eastAsia"/>
          <w:sz w:val="28"/>
          <w:szCs w:val="28"/>
          <w:lang w:val="en-US" w:eastAsia="zh-CN"/>
        </w:rPr>
        <w:t>5</w:t>
      </w:r>
    </w:p>
    <w:p w14:paraId="6FEB9FE3">
      <w:pPr>
        <w:widowControl/>
        <w:jc w:val="center"/>
        <w:rPr>
          <w:rFonts w:ascii="楷体_GB2312" w:hAnsi="宋体" w:eastAsia="楷体_GB2312" w:cs="宋体"/>
          <w:kern w:val="0"/>
          <w:sz w:val="36"/>
          <w:szCs w:val="36"/>
        </w:rPr>
      </w:pPr>
      <w:r>
        <w:rPr>
          <w:rFonts w:ascii="楷体_GB2312" w:hAnsi="宋体" w:eastAsia="楷体_GB2312" w:cs="宋体"/>
          <w:kern w:val="0"/>
          <w:sz w:val="28"/>
          <w:szCs w:val="28"/>
        </w:rPr>
        <w:fldChar w:fldCharType="end"/>
      </w:r>
    </w:p>
    <w:p w14:paraId="46B2382D">
      <w:pPr>
        <w:widowControl/>
        <w:snapToGrid w:val="0"/>
        <w:spacing w:line="720" w:lineRule="auto"/>
        <w:rPr>
          <w:rFonts w:ascii="楷体_GB2312" w:hAnsi="宋体" w:eastAsia="楷体_GB2312" w:cs="宋体"/>
          <w:kern w:val="0"/>
          <w:sz w:val="36"/>
          <w:szCs w:val="36"/>
        </w:rPr>
      </w:pPr>
    </w:p>
    <w:p w14:paraId="17A6FDB7">
      <w:pPr>
        <w:widowControl/>
        <w:snapToGrid w:val="0"/>
        <w:spacing w:line="720" w:lineRule="auto"/>
        <w:rPr>
          <w:rFonts w:ascii="楷体_GB2312" w:hAnsi="宋体" w:eastAsia="楷体_GB2312" w:cs="宋体"/>
          <w:kern w:val="0"/>
          <w:sz w:val="36"/>
          <w:szCs w:val="36"/>
        </w:rPr>
      </w:pPr>
    </w:p>
    <w:p w14:paraId="7CA16974">
      <w:pPr>
        <w:widowControl/>
        <w:spacing w:beforeLines="50" w:afterLines="50" w:line="360" w:lineRule="auto"/>
        <w:jc w:val="center"/>
        <w:outlineLvl w:val="0"/>
        <w:rPr>
          <w:rFonts w:ascii="楷体_GB2312" w:hAnsi="宋体" w:eastAsia="楷体_GB2312" w:cs="宋体"/>
          <w:b/>
          <w:bCs/>
          <w:kern w:val="0"/>
          <w:sz w:val="44"/>
          <w:szCs w:val="44"/>
        </w:rPr>
      </w:pPr>
      <w:r>
        <w:rPr>
          <w:rFonts w:ascii="楷体_GB2312" w:hAnsi="宋体" w:eastAsia="楷体_GB2312" w:cs="宋体"/>
          <w:b/>
          <w:bCs/>
          <w:kern w:val="0"/>
          <w:sz w:val="44"/>
          <w:szCs w:val="44"/>
        </w:rPr>
        <w:br w:type="page"/>
      </w:r>
      <w:bookmarkStart w:id="0" w:name="_Toc479865706"/>
      <w:r>
        <w:rPr>
          <w:rFonts w:hint="eastAsia" w:ascii="楷体_GB2312" w:hAnsi="宋体" w:eastAsia="楷体_GB2312" w:cs="宋体"/>
          <w:b/>
          <w:bCs/>
          <w:kern w:val="0"/>
          <w:sz w:val="44"/>
          <w:szCs w:val="44"/>
        </w:rPr>
        <w:t>第一部分</w:t>
      </w:r>
      <w:r>
        <w:rPr>
          <w:rFonts w:ascii="楷体_GB2312" w:hAnsi="宋体" w:eastAsia="楷体_GB2312" w:cs="宋体"/>
          <w:b/>
          <w:bCs/>
          <w:kern w:val="0"/>
          <w:sz w:val="44"/>
          <w:szCs w:val="44"/>
        </w:rPr>
        <w:t xml:space="preserve">  </w:t>
      </w:r>
      <w:r>
        <w:rPr>
          <w:rFonts w:hint="eastAsia" w:ascii="楷体_GB2312" w:hAnsi="宋体" w:eastAsia="楷体_GB2312" w:cs="宋体"/>
          <w:b/>
          <w:bCs/>
          <w:kern w:val="0"/>
          <w:sz w:val="44"/>
          <w:szCs w:val="44"/>
        </w:rPr>
        <w:t>谈判邀请函</w:t>
      </w:r>
      <w:bookmarkEnd w:id="0"/>
    </w:p>
    <w:p w14:paraId="3A06375E">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sz w:val="24"/>
        </w:rPr>
      </w:pPr>
      <w:r>
        <w:rPr>
          <w:rFonts w:hint="eastAsia"/>
          <w:sz w:val="24"/>
        </w:rPr>
        <w:t>唐山高新技术产业开发区政府采购中心受【</w:t>
      </w:r>
      <w:r>
        <w:rPr>
          <w:rFonts w:hint="eastAsia" w:ascii="宋体" w:hAnsi="宋体" w:cs="宋体"/>
          <w:b/>
          <w:sz w:val="24"/>
        </w:rPr>
        <w:t>唐山市公安局高新技术产业开发区分局</w:t>
      </w:r>
      <w:r>
        <w:rPr>
          <w:rFonts w:hint="eastAsia"/>
          <w:sz w:val="24"/>
        </w:rPr>
        <w:t>】的委托，遵循公开、公平、公正、诚实信用的原则，对</w:t>
      </w:r>
      <w:r>
        <w:rPr>
          <w:rFonts w:hint="eastAsia" w:cs="宋体"/>
          <w:b/>
          <w:bCs/>
          <w:sz w:val="24"/>
        </w:rPr>
        <w:t>【</w:t>
      </w:r>
      <w:r>
        <w:rPr>
          <w:rFonts w:hint="eastAsia" w:ascii="宋体" w:hAnsi="宋体" w:cs="宋体"/>
          <w:b/>
          <w:sz w:val="24"/>
        </w:rPr>
        <w:t>高新公安分局勤务分指挥中心设备采购</w:t>
      </w:r>
      <w:r>
        <w:rPr>
          <w:rFonts w:hint="eastAsia" w:cs="宋体"/>
          <w:b/>
          <w:bCs/>
          <w:sz w:val="24"/>
        </w:rPr>
        <w:t>】</w:t>
      </w:r>
      <w:r>
        <w:rPr>
          <w:rFonts w:hint="eastAsia"/>
          <w:sz w:val="24"/>
        </w:rPr>
        <w:t>项目进行竞争性谈判采购，欢迎具有完成本项目能力的供应商参加谈判。</w:t>
      </w:r>
    </w:p>
    <w:p w14:paraId="35F0AF18">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firstLine="482" w:firstLineChars="200"/>
        <w:textAlignment w:val="auto"/>
        <w:rPr>
          <w:rFonts w:cs="宋体"/>
          <w:b/>
          <w:sz w:val="24"/>
        </w:rPr>
      </w:pPr>
      <w:r>
        <w:rPr>
          <w:rFonts w:hint="eastAsia"/>
          <w:b/>
          <w:bCs/>
          <w:sz w:val="24"/>
        </w:rPr>
        <w:t>采购项目编号：</w:t>
      </w:r>
      <w:r>
        <w:rPr>
          <w:rFonts w:cs="宋体"/>
          <w:b/>
          <w:sz w:val="24"/>
        </w:rPr>
        <w:t>TSGXZFCGTP201900</w:t>
      </w:r>
      <w:r>
        <w:rPr>
          <w:rFonts w:hint="eastAsia" w:cs="宋体"/>
          <w:b/>
          <w:sz w:val="24"/>
          <w:lang w:val="en-US" w:eastAsia="zh-CN"/>
        </w:rPr>
        <w:t>5</w:t>
      </w:r>
    </w:p>
    <w:p w14:paraId="650F06C3">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firstLine="482" w:firstLineChars="200"/>
        <w:textAlignment w:val="auto"/>
        <w:rPr>
          <w:rFonts w:ascii="宋体" w:cs="宋体"/>
          <w:b/>
          <w:sz w:val="24"/>
        </w:rPr>
      </w:pPr>
      <w:r>
        <w:rPr>
          <w:rFonts w:hint="eastAsia"/>
          <w:b/>
          <w:bCs/>
          <w:sz w:val="24"/>
        </w:rPr>
        <w:t>采购项目名称：</w:t>
      </w:r>
      <w:r>
        <w:rPr>
          <w:rFonts w:hint="eastAsia" w:ascii="宋体" w:hAnsi="宋体" w:cs="宋体"/>
          <w:b/>
          <w:sz w:val="24"/>
        </w:rPr>
        <w:t>高新公安分局勤务分指挥中心设备采购</w:t>
      </w:r>
    </w:p>
    <w:p w14:paraId="6713AE3B">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cs="宋体"/>
          <w:b/>
          <w:sz w:val="24"/>
        </w:rPr>
      </w:pPr>
      <w:r>
        <w:rPr>
          <w:b/>
          <w:bCs/>
          <w:sz w:val="24"/>
        </w:rPr>
        <w:t>3</w:t>
      </w:r>
      <w:r>
        <w:rPr>
          <w:rFonts w:hint="eastAsia"/>
          <w:b/>
          <w:bCs/>
          <w:sz w:val="24"/>
        </w:rPr>
        <w:t>、项目</w:t>
      </w:r>
      <w:r>
        <w:rPr>
          <w:rFonts w:hint="eastAsia" w:ascii="宋体" w:hAnsi="宋体" w:cs="宋体"/>
          <w:b/>
          <w:sz w:val="24"/>
        </w:rPr>
        <w:t>实施</w:t>
      </w:r>
      <w:r>
        <w:rPr>
          <w:rFonts w:hint="eastAsia"/>
          <w:b/>
          <w:bCs/>
          <w:sz w:val="24"/>
        </w:rPr>
        <w:t>期限：</w:t>
      </w:r>
      <w:r>
        <w:rPr>
          <w:rFonts w:hint="eastAsia" w:ascii="宋体" w:hAnsi="宋体" w:eastAsia="宋体" w:cs="宋体"/>
          <w:b/>
          <w:sz w:val="24"/>
          <w:lang w:eastAsia="zh-CN"/>
        </w:rPr>
        <w:t>合同签订生效后</w:t>
      </w:r>
      <w:r>
        <w:rPr>
          <w:rFonts w:hint="eastAsia" w:ascii="宋体" w:hAnsi="宋体" w:eastAsia="宋体" w:cs="宋体"/>
          <w:b/>
          <w:sz w:val="24"/>
        </w:rPr>
        <w:t>15日内完成安装调试</w:t>
      </w:r>
      <w:r>
        <w:rPr>
          <w:rFonts w:hint="eastAsia" w:ascii="宋体" w:hAnsi="宋体" w:cs="宋体"/>
          <w:b/>
          <w:sz w:val="24"/>
        </w:rPr>
        <w:t>并投入运行</w:t>
      </w:r>
    </w:p>
    <w:p w14:paraId="17C44DAF">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ascii="宋体"/>
          <w:b/>
          <w:sz w:val="24"/>
        </w:rPr>
      </w:pPr>
      <w:r>
        <w:rPr>
          <w:b/>
          <w:bCs/>
          <w:sz w:val="24"/>
        </w:rPr>
        <w:t>4</w:t>
      </w:r>
      <w:r>
        <w:rPr>
          <w:rFonts w:hint="eastAsia"/>
          <w:b/>
          <w:bCs/>
          <w:sz w:val="24"/>
        </w:rPr>
        <w:t>、项目实施地点：</w:t>
      </w:r>
      <w:r>
        <w:rPr>
          <w:rFonts w:hint="eastAsia" w:ascii="宋体" w:hAnsi="宋体" w:cs="宋体"/>
          <w:b/>
          <w:sz w:val="24"/>
        </w:rPr>
        <w:t>庆南道派出所</w:t>
      </w:r>
    </w:p>
    <w:p w14:paraId="1E2AEE1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b/>
          <w:bCs/>
          <w:sz w:val="24"/>
        </w:rPr>
      </w:pPr>
      <w:r>
        <w:rPr>
          <w:b/>
          <w:bCs/>
          <w:sz w:val="24"/>
        </w:rPr>
        <w:t>5</w:t>
      </w:r>
      <w:r>
        <w:rPr>
          <w:rFonts w:hint="eastAsia"/>
          <w:b/>
          <w:bCs/>
          <w:sz w:val="24"/>
        </w:rPr>
        <w:t>、投标供应商资质要求：</w:t>
      </w:r>
    </w:p>
    <w:p w14:paraId="694555B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cs="宋体"/>
          <w:bCs/>
          <w:sz w:val="24"/>
        </w:rPr>
      </w:pPr>
      <w:r>
        <w:rPr>
          <w:rFonts w:hint="eastAsia"/>
          <w:sz w:val="24"/>
        </w:rPr>
        <w:t>（</w:t>
      </w:r>
      <w:r>
        <w:rPr>
          <w:sz w:val="24"/>
        </w:rPr>
        <w:t>1</w:t>
      </w:r>
      <w:r>
        <w:rPr>
          <w:rFonts w:hint="eastAsia"/>
          <w:sz w:val="24"/>
        </w:rPr>
        <w:t>）符合《政府采购法》第</w:t>
      </w:r>
      <w:r>
        <w:rPr>
          <w:sz w:val="24"/>
        </w:rPr>
        <w:t>22</w:t>
      </w:r>
      <w:r>
        <w:rPr>
          <w:rFonts w:hint="eastAsia"/>
          <w:sz w:val="24"/>
        </w:rPr>
        <w:t>条规定；</w:t>
      </w:r>
      <w:r>
        <w:rPr>
          <w:rFonts w:cs="宋体"/>
          <w:bCs/>
          <w:sz w:val="24"/>
        </w:rPr>
        <w:t xml:space="preserve"> </w:t>
      </w:r>
    </w:p>
    <w:p w14:paraId="3F0E54D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cs="宋体"/>
          <w:sz w:val="24"/>
        </w:rPr>
      </w:pPr>
      <w:r>
        <w:rPr>
          <w:rFonts w:hint="eastAsia" w:cs="宋体"/>
          <w:sz w:val="24"/>
        </w:rPr>
        <w:t>（</w:t>
      </w:r>
      <w:r>
        <w:rPr>
          <w:rFonts w:cs="宋体"/>
          <w:sz w:val="24"/>
        </w:rPr>
        <w:t>2</w:t>
      </w:r>
      <w:r>
        <w:rPr>
          <w:rFonts w:hint="eastAsia" w:cs="宋体"/>
          <w:sz w:val="24"/>
        </w:rPr>
        <w:t>）要求法人授权代表为投标单位正式员工，并提供有效身份证明资料（授权委托书原件、身份证原件及复印件、与本投标单位签订的有效劳动合同及在本单位连续缴纳社会保险的证明）；</w:t>
      </w:r>
    </w:p>
    <w:p w14:paraId="212BF71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cs="宋体"/>
          <w:sz w:val="24"/>
        </w:rPr>
      </w:pPr>
      <w:r>
        <w:rPr>
          <w:rFonts w:hint="eastAsia" w:cs="宋体"/>
          <w:sz w:val="24"/>
        </w:rPr>
        <w:t>（</w:t>
      </w:r>
      <w:r>
        <w:rPr>
          <w:rFonts w:cs="宋体"/>
          <w:sz w:val="24"/>
        </w:rPr>
        <w:t>3</w:t>
      </w:r>
      <w:r>
        <w:rPr>
          <w:rFonts w:hint="eastAsia" w:cs="宋体"/>
          <w:sz w:val="24"/>
        </w:rPr>
        <w:t>）</w:t>
      </w:r>
      <w:r>
        <w:rPr>
          <w:rFonts w:hint="eastAsia"/>
          <w:sz w:val="24"/>
        </w:rPr>
        <w:t>该项目【非】专门面向中小企业或小型、微型企业采购；</w:t>
      </w:r>
    </w:p>
    <w:p w14:paraId="725D700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cs="宋体"/>
          <w:sz w:val="24"/>
        </w:rPr>
      </w:pPr>
      <w:r>
        <w:rPr>
          <w:rFonts w:hint="eastAsia"/>
          <w:sz w:val="24"/>
        </w:rPr>
        <w:t>（</w:t>
      </w:r>
      <w:r>
        <w:rPr>
          <w:sz w:val="24"/>
        </w:rPr>
        <w:t>4</w:t>
      </w:r>
      <w:r>
        <w:rPr>
          <w:rFonts w:hint="eastAsia"/>
          <w:sz w:val="24"/>
        </w:rPr>
        <w:t>）</w:t>
      </w:r>
      <w:r>
        <w:rPr>
          <w:rFonts w:hint="eastAsia" w:cs="宋体"/>
          <w:sz w:val="24"/>
        </w:rPr>
        <w:t>本项目不接受联合体参与；</w:t>
      </w:r>
      <w:r>
        <w:rPr>
          <w:rFonts w:hint="eastAsia"/>
          <w:sz w:val="24"/>
        </w:rPr>
        <w:t>单位负责人为同一人或者存在直接控股、管理关系的不同供应商，不得参加同一合同项下的政府采购活动</w:t>
      </w:r>
      <w:r>
        <w:rPr>
          <w:rFonts w:hint="eastAsia" w:cs="宋体"/>
          <w:sz w:val="24"/>
        </w:rPr>
        <w:t>。</w:t>
      </w:r>
    </w:p>
    <w:p w14:paraId="3877473A">
      <w:pPr>
        <w:keepNext w:val="0"/>
        <w:keepLines w:val="0"/>
        <w:pageBreakBefore w:val="0"/>
        <w:widowControl w:val="0"/>
        <w:kinsoku/>
        <w:wordWrap/>
        <w:overflowPunct/>
        <w:topLinePunct w:val="0"/>
        <w:autoSpaceDE/>
        <w:autoSpaceDN/>
        <w:bidi w:val="0"/>
        <w:spacing w:line="440" w:lineRule="exact"/>
        <w:ind w:firstLine="480" w:firstLineChars="200"/>
        <w:textAlignment w:val="auto"/>
        <w:rPr>
          <w:sz w:val="24"/>
        </w:rPr>
      </w:pPr>
      <w:r>
        <w:rPr>
          <w:rFonts w:hint="eastAsia"/>
          <w:sz w:val="24"/>
        </w:rPr>
        <w:t>（</w:t>
      </w:r>
      <w:r>
        <w:rPr>
          <w:sz w:val="24"/>
        </w:rPr>
        <w:t>5</w:t>
      </w:r>
      <w:r>
        <w:rPr>
          <w:rFonts w:hint="eastAsia"/>
          <w:sz w:val="24"/>
        </w:rPr>
        <w:t>）参加谈判时必须为未被列入“信用中国”网站</w:t>
      </w:r>
      <w:r>
        <w:rPr>
          <w:sz w:val="24"/>
        </w:rPr>
        <w:t>(www.creditchina.gov.cn)</w:t>
      </w:r>
      <w:r>
        <w:rPr>
          <w:rFonts w:hint="eastAsia"/>
          <w:sz w:val="24"/>
        </w:rPr>
        <w:t>、中国政府采购网</w:t>
      </w:r>
      <w:r>
        <w:rPr>
          <w:sz w:val="24"/>
        </w:rPr>
        <w:t>(www.ccgp.gov.cn)</w:t>
      </w:r>
      <w:r>
        <w:rPr>
          <w:rFonts w:hint="eastAsia"/>
          <w:sz w:val="24"/>
        </w:rPr>
        <w:t>渠道信用记录失信被执行人、重大税收违法案件当事人名单、政府采购严重违法失信行为记录名单的供应商。</w:t>
      </w:r>
    </w:p>
    <w:p w14:paraId="3D5F9E87">
      <w:pPr>
        <w:keepNext w:val="0"/>
        <w:keepLines w:val="0"/>
        <w:pageBreakBefore w:val="0"/>
        <w:widowControl w:val="0"/>
        <w:kinsoku/>
        <w:wordWrap/>
        <w:overflowPunct/>
        <w:topLinePunct w:val="0"/>
        <w:autoSpaceDE/>
        <w:autoSpaceDN/>
        <w:bidi w:val="0"/>
        <w:spacing w:line="440" w:lineRule="exact"/>
        <w:ind w:firstLine="480" w:firstLineChars="200"/>
        <w:textAlignment w:val="auto"/>
        <w:rPr>
          <w:sz w:val="24"/>
        </w:rPr>
      </w:pPr>
      <w:r>
        <w:rPr>
          <w:rFonts w:hint="eastAsia"/>
          <w:sz w:val="24"/>
        </w:rPr>
        <w:t>（</w:t>
      </w:r>
      <w:r>
        <w:rPr>
          <w:sz w:val="24"/>
        </w:rPr>
        <w:t>6</w:t>
      </w:r>
      <w:r>
        <w:rPr>
          <w:rFonts w:hint="eastAsia"/>
          <w:sz w:val="24"/>
        </w:rPr>
        <w:t>）为采购项目提供整体设计、规范编制或者项目管理、监理、检测等服务的供应商，不得参加本采购项目。供应商为采购人、政府采购中心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14:paraId="1236E951">
      <w:pPr>
        <w:keepNext w:val="0"/>
        <w:keepLines w:val="0"/>
        <w:pageBreakBefore w:val="0"/>
        <w:widowControl w:val="0"/>
        <w:kinsoku/>
        <w:wordWrap/>
        <w:overflowPunct/>
        <w:topLinePunct w:val="0"/>
        <w:autoSpaceDE/>
        <w:autoSpaceDN/>
        <w:bidi w:val="0"/>
        <w:spacing w:line="440" w:lineRule="exact"/>
        <w:ind w:firstLine="482" w:firstLineChars="200"/>
        <w:textAlignment w:val="auto"/>
        <w:rPr>
          <w:b/>
          <w:bCs/>
          <w:sz w:val="24"/>
        </w:rPr>
      </w:pPr>
      <w:r>
        <w:rPr>
          <w:b/>
          <w:bCs/>
          <w:sz w:val="24"/>
        </w:rPr>
        <w:t>6</w:t>
      </w:r>
      <w:r>
        <w:rPr>
          <w:rFonts w:hint="eastAsia"/>
          <w:b/>
          <w:bCs/>
          <w:sz w:val="24"/>
        </w:rPr>
        <w:t>、招标方式：竞争性谈判</w:t>
      </w:r>
    </w:p>
    <w:p w14:paraId="49CE9B20">
      <w:pPr>
        <w:keepNext w:val="0"/>
        <w:keepLines w:val="0"/>
        <w:pageBreakBefore w:val="0"/>
        <w:widowControl w:val="0"/>
        <w:kinsoku/>
        <w:wordWrap/>
        <w:overflowPunct/>
        <w:topLinePunct w:val="0"/>
        <w:autoSpaceDE/>
        <w:autoSpaceDN/>
        <w:bidi w:val="0"/>
        <w:spacing w:line="440" w:lineRule="exact"/>
        <w:ind w:firstLine="477" w:firstLineChars="198"/>
        <w:textAlignment w:val="auto"/>
        <w:rPr>
          <w:sz w:val="24"/>
        </w:rPr>
      </w:pPr>
      <w:r>
        <w:rPr>
          <w:b/>
          <w:bCs/>
          <w:sz w:val="24"/>
        </w:rPr>
        <w:t>7</w:t>
      </w:r>
      <w:r>
        <w:rPr>
          <w:rFonts w:hint="eastAsia"/>
          <w:b/>
          <w:bCs/>
          <w:sz w:val="24"/>
        </w:rPr>
        <w:t>、评审办法：</w:t>
      </w:r>
      <w:r>
        <w:rPr>
          <w:rFonts w:hint="eastAsia"/>
          <w:sz w:val="24"/>
        </w:rPr>
        <w:t>最低评标价法</w:t>
      </w:r>
    </w:p>
    <w:p w14:paraId="09A6D0BA">
      <w:pPr>
        <w:keepNext w:val="0"/>
        <w:keepLines w:val="0"/>
        <w:pageBreakBefore w:val="0"/>
        <w:widowControl w:val="0"/>
        <w:kinsoku/>
        <w:wordWrap/>
        <w:overflowPunct/>
        <w:topLinePunct w:val="0"/>
        <w:autoSpaceDE/>
        <w:autoSpaceDN/>
        <w:bidi w:val="0"/>
        <w:spacing w:line="440" w:lineRule="exact"/>
        <w:ind w:firstLine="480" w:firstLineChars="200"/>
        <w:textAlignment w:val="auto"/>
        <w:rPr>
          <w:sz w:val="24"/>
        </w:rPr>
      </w:pPr>
      <w:r>
        <w:rPr>
          <w:sz w:val="24"/>
        </w:rPr>
        <w:t>8</w:t>
      </w:r>
      <w:r>
        <w:rPr>
          <w:rFonts w:hint="eastAsia"/>
          <w:sz w:val="24"/>
        </w:rPr>
        <w:t>、供应商邀请方式：本次采用公告方式。</w:t>
      </w:r>
    </w:p>
    <w:p w14:paraId="3AB83C9E">
      <w:pPr>
        <w:keepNext w:val="0"/>
        <w:keepLines w:val="0"/>
        <w:pageBreakBefore w:val="0"/>
        <w:widowControl w:val="0"/>
        <w:kinsoku/>
        <w:wordWrap/>
        <w:overflowPunct/>
        <w:topLinePunct w:val="0"/>
        <w:autoSpaceDE/>
        <w:autoSpaceDN/>
        <w:bidi w:val="0"/>
        <w:spacing w:line="440" w:lineRule="exact"/>
        <w:ind w:firstLine="480" w:firstLineChars="200"/>
        <w:textAlignment w:val="auto"/>
        <w:rPr>
          <w:sz w:val="24"/>
        </w:rPr>
      </w:pPr>
      <w:r>
        <w:rPr>
          <w:sz w:val="24"/>
        </w:rPr>
        <w:t>9</w:t>
      </w:r>
      <w:r>
        <w:rPr>
          <w:rFonts w:hint="eastAsia"/>
          <w:sz w:val="24"/>
        </w:rPr>
        <w:t>、公告方式：本次谈判邀请在中国河北政府采购网（</w:t>
      </w:r>
      <w:r>
        <w:rPr>
          <w:sz w:val="24"/>
        </w:rPr>
        <w:t>http://www.ccgp-hebei.gov.cn</w:t>
      </w:r>
      <w:r>
        <w:rPr>
          <w:rFonts w:hint="eastAsia"/>
          <w:sz w:val="24"/>
        </w:rPr>
        <w:t>）上以公告形式发布。</w:t>
      </w:r>
    </w:p>
    <w:p w14:paraId="5E56AAC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b/>
          <w:sz w:val="24"/>
        </w:rPr>
      </w:pPr>
      <w:r>
        <w:rPr>
          <w:b/>
          <w:bCs/>
          <w:sz w:val="24"/>
        </w:rPr>
        <w:t>10</w:t>
      </w:r>
      <w:r>
        <w:rPr>
          <w:rFonts w:hint="eastAsia"/>
          <w:b/>
          <w:bCs/>
          <w:sz w:val="24"/>
        </w:rPr>
        <w:t>、获取谈判文件时间：</w:t>
      </w:r>
      <w:r>
        <w:rPr>
          <w:b/>
          <w:sz w:val="24"/>
        </w:rPr>
        <w:t>2019</w:t>
      </w:r>
      <w:r>
        <w:rPr>
          <w:rFonts w:hint="eastAsia"/>
          <w:b/>
          <w:sz w:val="24"/>
        </w:rPr>
        <w:t>年</w:t>
      </w:r>
      <w:r>
        <w:rPr>
          <w:rFonts w:hint="eastAsia"/>
          <w:b/>
          <w:sz w:val="24"/>
          <w:lang w:val="en-US" w:eastAsia="zh-CN"/>
        </w:rPr>
        <w:t>04</w:t>
      </w:r>
      <w:r>
        <w:rPr>
          <w:rFonts w:hint="eastAsia"/>
          <w:b/>
          <w:sz w:val="24"/>
        </w:rPr>
        <w:t>月</w:t>
      </w:r>
      <w:r>
        <w:rPr>
          <w:rFonts w:hint="eastAsia"/>
          <w:b/>
          <w:sz w:val="24"/>
          <w:lang w:val="en-US" w:eastAsia="zh-CN"/>
        </w:rPr>
        <w:t>30</w:t>
      </w:r>
      <w:r>
        <w:rPr>
          <w:rFonts w:hint="eastAsia"/>
          <w:b/>
          <w:sz w:val="24"/>
        </w:rPr>
        <w:t>日</w:t>
      </w:r>
      <w:r>
        <w:rPr>
          <w:b/>
          <w:sz w:val="24"/>
        </w:rPr>
        <w:t>-2019</w:t>
      </w:r>
      <w:r>
        <w:rPr>
          <w:rFonts w:hint="eastAsia"/>
          <w:b/>
          <w:sz w:val="24"/>
        </w:rPr>
        <w:t>年</w:t>
      </w:r>
      <w:r>
        <w:rPr>
          <w:rFonts w:hint="eastAsia"/>
          <w:b/>
          <w:sz w:val="24"/>
          <w:lang w:val="en-US" w:eastAsia="zh-CN"/>
        </w:rPr>
        <w:t>05</w:t>
      </w:r>
      <w:r>
        <w:rPr>
          <w:rFonts w:hint="eastAsia"/>
          <w:b/>
          <w:sz w:val="24"/>
        </w:rPr>
        <w:t>月</w:t>
      </w:r>
      <w:r>
        <w:rPr>
          <w:rFonts w:hint="eastAsia"/>
          <w:b/>
          <w:sz w:val="24"/>
          <w:lang w:val="en-US" w:eastAsia="zh-CN"/>
        </w:rPr>
        <w:t>06</w:t>
      </w:r>
      <w:r>
        <w:rPr>
          <w:rFonts w:hint="eastAsia"/>
          <w:b/>
          <w:sz w:val="24"/>
        </w:rPr>
        <w:t>日</w:t>
      </w:r>
      <w:r>
        <w:rPr>
          <w:b/>
          <w:sz w:val="24"/>
        </w:rPr>
        <w:t xml:space="preserve"> </w:t>
      </w:r>
      <w:r>
        <w:rPr>
          <w:rFonts w:hint="eastAsia"/>
          <w:b/>
          <w:sz w:val="24"/>
        </w:rPr>
        <w:t>北京时间上午</w:t>
      </w:r>
      <w:r>
        <w:rPr>
          <w:b/>
          <w:sz w:val="24"/>
        </w:rPr>
        <w:t>9:00-11:00</w:t>
      </w:r>
      <w:r>
        <w:rPr>
          <w:rFonts w:hint="eastAsia"/>
          <w:b/>
          <w:sz w:val="24"/>
        </w:rPr>
        <w:t>；下午</w:t>
      </w:r>
      <w:r>
        <w:rPr>
          <w:rFonts w:hint="eastAsia"/>
          <w:b/>
          <w:sz w:val="24"/>
          <w:lang w:val="en-US" w:eastAsia="zh-CN"/>
        </w:rPr>
        <w:t>2</w:t>
      </w:r>
      <w:r>
        <w:rPr>
          <w:b/>
          <w:sz w:val="24"/>
        </w:rPr>
        <w:t>:00-</w:t>
      </w:r>
      <w:r>
        <w:rPr>
          <w:rFonts w:hint="eastAsia"/>
          <w:b/>
          <w:sz w:val="24"/>
          <w:lang w:val="en-US" w:eastAsia="zh-CN"/>
        </w:rPr>
        <w:t>5</w:t>
      </w:r>
      <w:bookmarkStart w:id="11" w:name="_GoBack"/>
      <w:bookmarkEnd w:id="11"/>
      <w:r>
        <w:rPr>
          <w:b/>
          <w:sz w:val="24"/>
        </w:rPr>
        <w:t>:00</w:t>
      </w:r>
      <w:r>
        <w:rPr>
          <w:rFonts w:hint="eastAsia"/>
          <w:b/>
          <w:sz w:val="24"/>
        </w:rPr>
        <w:t>（节假日除外）</w:t>
      </w:r>
    </w:p>
    <w:p w14:paraId="7181EA0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sz w:val="24"/>
        </w:rPr>
      </w:pPr>
      <w:r>
        <w:rPr>
          <w:b/>
          <w:bCs/>
          <w:sz w:val="24"/>
        </w:rPr>
        <w:t>11</w:t>
      </w:r>
      <w:r>
        <w:rPr>
          <w:rFonts w:hint="eastAsia"/>
          <w:b/>
          <w:bCs/>
          <w:sz w:val="24"/>
        </w:rPr>
        <w:t>、谈判文件工本费：</w:t>
      </w:r>
      <w:r>
        <w:rPr>
          <w:rFonts w:hint="eastAsia"/>
          <w:sz w:val="24"/>
        </w:rPr>
        <w:t>免费。</w:t>
      </w:r>
    </w:p>
    <w:p w14:paraId="1EC91394">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82" w:firstLineChars="200"/>
        <w:jc w:val="left"/>
        <w:textAlignment w:val="auto"/>
        <w:rPr>
          <w:sz w:val="24"/>
        </w:rPr>
      </w:pPr>
      <w:r>
        <w:rPr>
          <w:b/>
          <w:bCs/>
          <w:sz w:val="24"/>
        </w:rPr>
        <w:t>12</w:t>
      </w:r>
      <w:r>
        <w:rPr>
          <w:rFonts w:hint="eastAsia"/>
          <w:b/>
          <w:bCs/>
          <w:sz w:val="24"/>
        </w:rPr>
        <w:t>、</w:t>
      </w:r>
      <w:r>
        <w:rPr>
          <w:rFonts w:hint="eastAsia" w:ascii="仿宋_GB2312"/>
          <w:b/>
          <w:bCs/>
          <w:sz w:val="24"/>
        </w:rPr>
        <w:t>获取</w:t>
      </w:r>
      <w:r>
        <w:rPr>
          <w:rFonts w:hint="eastAsia"/>
          <w:b/>
          <w:bCs/>
          <w:sz w:val="24"/>
        </w:rPr>
        <w:t>谈判文件地点</w:t>
      </w:r>
      <w:r>
        <w:rPr>
          <w:b/>
          <w:bCs/>
          <w:sz w:val="24"/>
        </w:rPr>
        <w:t>:</w:t>
      </w:r>
      <w:r>
        <w:rPr>
          <w:b/>
          <w:sz w:val="24"/>
        </w:rPr>
        <w:t xml:space="preserve"> </w:t>
      </w:r>
      <w:r>
        <w:rPr>
          <w:rFonts w:hint="eastAsia"/>
          <w:b/>
          <w:sz w:val="24"/>
        </w:rPr>
        <w:t>网上自行下载（</w:t>
      </w:r>
      <w:r>
        <w:rPr>
          <w:rFonts w:hint="eastAsia"/>
          <w:sz w:val="24"/>
        </w:rPr>
        <w:t>供应商可直接从本公告附件里下载本项目的谈判文件</w:t>
      </w:r>
      <w:r>
        <w:rPr>
          <w:rFonts w:hint="eastAsia"/>
          <w:b/>
          <w:sz w:val="24"/>
        </w:rPr>
        <w:t>）</w:t>
      </w:r>
      <w:r>
        <w:rPr>
          <w:rFonts w:hint="eastAsia"/>
          <w:sz w:val="24"/>
        </w:rPr>
        <w:t>。</w:t>
      </w:r>
    </w:p>
    <w:p w14:paraId="478D5DD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sz w:val="24"/>
        </w:rPr>
      </w:pPr>
      <w:r>
        <w:rPr>
          <w:b/>
          <w:bCs/>
          <w:sz w:val="24"/>
        </w:rPr>
        <w:t>13</w:t>
      </w:r>
      <w:r>
        <w:rPr>
          <w:rFonts w:hint="eastAsia"/>
          <w:b/>
          <w:bCs/>
          <w:sz w:val="24"/>
        </w:rPr>
        <w:t>、保证金：</w:t>
      </w:r>
    </w:p>
    <w:p w14:paraId="30A2373D">
      <w:pPr>
        <w:keepNext w:val="0"/>
        <w:keepLines w:val="0"/>
        <w:pageBreakBefore w:val="0"/>
        <w:widowControl w:val="0"/>
        <w:kinsoku/>
        <w:wordWrap/>
        <w:overflowPunct/>
        <w:topLinePunct w:val="0"/>
        <w:autoSpaceDE/>
        <w:autoSpaceDN/>
        <w:bidi w:val="0"/>
        <w:spacing w:line="440" w:lineRule="exact"/>
        <w:ind w:firstLine="480" w:firstLineChars="200"/>
        <w:textAlignment w:val="auto"/>
        <w:rPr>
          <w:sz w:val="24"/>
          <w:u w:val="single"/>
        </w:rPr>
      </w:pPr>
      <w:r>
        <w:rPr>
          <w:rFonts w:hint="eastAsia"/>
          <w:sz w:val="24"/>
        </w:rPr>
        <w:t>保证金是供应商参与本次采购活动的必备条件，需从</w:t>
      </w:r>
      <w:r>
        <w:rPr>
          <w:rFonts w:hint="eastAsia"/>
          <w:sz w:val="24"/>
          <w:u w:val="single"/>
        </w:rPr>
        <w:t>公司基本账户</w:t>
      </w:r>
      <w:r>
        <w:rPr>
          <w:rFonts w:hint="eastAsia"/>
          <w:sz w:val="24"/>
        </w:rPr>
        <w:t>通过电汇、支票、汇票、本票、网上银行等银行认可的支付形式将保证金汇入唐山高新技术产业开发区行政服务中心指定账户。</w:t>
      </w:r>
      <w:r>
        <w:rPr>
          <w:rFonts w:hint="eastAsia"/>
          <w:b/>
          <w:bCs/>
          <w:sz w:val="24"/>
        </w:rPr>
        <w:t>（必须在汇款凭证上备注栏目中填写所投项目名称</w:t>
      </w:r>
      <w:r>
        <w:rPr>
          <w:b/>
          <w:bCs/>
          <w:sz w:val="24"/>
        </w:rPr>
        <w:t xml:space="preserve"> </w:t>
      </w:r>
      <w:r>
        <w:rPr>
          <w:rFonts w:hint="eastAsia"/>
          <w:b/>
          <w:bCs/>
          <w:sz w:val="24"/>
        </w:rPr>
        <w:t>；若不填写备注或填写错误的，可能导致保证金无法核实是否到账，由此导致的后果，由供应商自负</w:t>
      </w:r>
      <w:r>
        <w:rPr>
          <w:b/>
          <w:bCs/>
          <w:sz w:val="24"/>
        </w:rPr>
        <w:t>)</w:t>
      </w:r>
      <w:r>
        <w:rPr>
          <w:rFonts w:hint="eastAsia"/>
          <w:sz w:val="24"/>
        </w:rPr>
        <w:t>由于支票、汇票、本票需要解付期，到账时间较长，</w:t>
      </w:r>
      <w:r>
        <w:rPr>
          <w:rFonts w:hint="eastAsia"/>
          <w:sz w:val="24"/>
          <w:u w:val="single"/>
        </w:rPr>
        <w:t>建议使用电汇或网上银行支付。</w:t>
      </w:r>
    </w:p>
    <w:p w14:paraId="674FAFC2">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cs="宋体"/>
          <w:sz w:val="24"/>
        </w:rPr>
      </w:pPr>
      <w:r>
        <w:rPr>
          <w:rFonts w:hint="eastAsia"/>
          <w:b/>
          <w:bCs/>
          <w:color w:val="000000"/>
          <w:sz w:val="24"/>
          <w:u w:val="single"/>
        </w:rPr>
        <w:t>本次需交保证金</w:t>
      </w:r>
      <w:r>
        <w:rPr>
          <w:rFonts w:hint="eastAsia"/>
          <w:b/>
          <w:bCs/>
          <w:color w:val="FF0000"/>
          <w:sz w:val="24"/>
          <w:u w:val="single"/>
          <w:lang w:val="en-US" w:eastAsia="zh-CN"/>
        </w:rPr>
        <w:t>6</w:t>
      </w:r>
      <w:r>
        <w:rPr>
          <w:b/>
          <w:bCs/>
          <w:color w:val="FF0000"/>
          <w:sz w:val="24"/>
          <w:u w:val="single"/>
        </w:rPr>
        <w:t>000</w:t>
      </w:r>
      <w:r>
        <w:rPr>
          <w:rFonts w:hint="eastAsia"/>
          <w:b/>
          <w:bCs/>
          <w:color w:val="000000"/>
          <w:sz w:val="24"/>
          <w:u w:val="single"/>
        </w:rPr>
        <w:t>元。</w:t>
      </w:r>
      <w:r>
        <w:rPr>
          <w:rFonts w:hint="eastAsia" w:cs="黑体"/>
          <w:color w:val="000000"/>
          <w:sz w:val="24"/>
        </w:rPr>
        <w:t>供应商需携带本项目</w:t>
      </w:r>
      <w:r>
        <w:rPr>
          <w:rFonts w:hint="eastAsia" w:cs="黑体"/>
          <w:b/>
          <w:bCs/>
          <w:color w:val="000000"/>
          <w:sz w:val="24"/>
          <w:u w:val="single"/>
        </w:rPr>
        <w:t>采购公告、支付凭证（复印件需加盖单位公章，注明联系人、联系电话，采购中心留存）、银行开户许可证原件及复印件（复印件需加盖单位公章）、保证金退付申请表一份，于</w:t>
      </w:r>
      <w:r>
        <w:rPr>
          <w:b/>
          <w:color w:val="000000"/>
          <w:sz w:val="24"/>
          <w:u w:val="single"/>
        </w:rPr>
        <w:t>2019</w:t>
      </w:r>
      <w:r>
        <w:rPr>
          <w:rFonts w:hint="eastAsia"/>
          <w:b/>
          <w:color w:val="000000"/>
          <w:sz w:val="24"/>
          <w:u w:val="single"/>
        </w:rPr>
        <w:t>年</w:t>
      </w:r>
      <w:r>
        <w:rPr>
          <w:rFonts w:hint="eastAsia"/>
          <w:b/>
          <w:color w:val="000000"/>
          <w:sz w:val="24"/>
          <w:u w:val="single"/>
          <w:lang w:val="en-US" w:eastAsia="zh-CN"/>
        </w:rPr>
        <w:t>05</w:t>
      </w:r>
      <w:r>
        <w:rPr>
          <w:rFonts w:hint="eastAsia"/>
          <w:b/>
          <w:color w:val="000000"/>
          <w:sz w:val="24"/>
          <w:u w:val="single"/>
        </w:rPr>
        <w:t>月</w:t>
      </w:r>
      <w:r>
        <w:rPr>
          <w:rFonts w:hint="eastAsia"/>
          <w:b/>
          <w:color w:val="000000"/>
          <w:sz w:val="24"/>
          <w:u w:val="single"/>
          <w:lang w:val="en-US" w:eastAsia="zh-CN"/>
        </w:rPr>
        <w:t>07</w:t>
      </w:r>
      <w:r>
        <w:rPr>
          <w:rFonts w:hint="eastAsia"/>
          <w:b/>
          <w:color w:val="000000"/>
          <w:sz w:val="24"/>
          <w:u w:val="single"/>
        </w:rPr>
        <w:t>日当日工作时间</w:t>
      </w:r>
      <w:r>
        <w:rPr>
          <w:rFonts w:hint="eastAsia" w:cs="黑体"/>
          <w:sz w:val="24"/>
        </w:rPr>
        <w:t>到高新技术产业开发区政府采购中心</w:t>
      </w:r>
      <w:r>
        <w:rPr>
          <w:rFonts w:hint="eastAsia" w:cs="宋体"/>
          <w:sz w:val="24"/>
        </w:rPr>
        <w:t>（唐山市冀东新闻中心北侧副楼</w:t>
      </w:r>
      <w:r>
        <w:rPr>
          <w:rFonts w:cs="宋体"/>
          <w:sz w:val="24"/>
        </w:rPr>
        <w:t>302</w:t>
      </w:r>
      <w:r>
        <w:rPr>
          <w:rFonts w:hint="eastAsia" w:cs="宋体"/>
          <w:sz w:val="24"/>
        </w:rPr>
        <w:t>房间）换取保证金收据，</w:t>
      </w:r>
      <w:r>
        <w:rPr>
          <w:rFonts w:hint="eastAsia" w:cs="宋体"/>
          <w:b/>
          <w:sz w:val="24"/>
        </w:rPr>
        <w:t>逾期不予办理，</w:t>
      </w:r>
      <w:r>
        <w:rPr>
          <w:rFonts w:hint="eastAsia" w:cs="宋体"/>
          <w:sz w:val="24"/>
        </w:rPr>
        <w:t>保证金收据作为投标供应商资格确认的必备要件。</w:t>
      </w:r>
    </w:p>
    <w:p w14:paraId="4B759627">
      <w:pPr>
        <w:keepNext w:val="0"/>
        <w:keepLines w:val="0"/>
        <w:pageBreakBefore w:val="0"/>
        <w:widowControl w:val="0"/>
        <w:kinsoku/>
        <w:wordWrap/>
        <w:overflowPunct/>
        <w:topLinePunct w:val="0"/>
        <w:autoSpaceDE/>
        <w:autoSpaceDN/>
        <w:bidi w:val="0"/>
        <w:spacing w:line="440" w:lineRule="exact"/>
        <w:ind w:firstLine="480" w:firstLineChars="200"/>
        <w:textAlignment w:val="auto"/>
        <w:rPr>
          <w:color w:val="0000FF"/>
          <w:sz w:val="24"/>
        </w:rPr>
      </w:pPr>
      <w:r>
        <w:rPr>
          <w:rFonts w:hint="eastAsia"/>
          <w:color w:val="0000FF"/>
          <w:sz w:val="24"/>
        </w:rPr>
        <w:t>账户名称：唐山高新技术产业开发区行政服务中心；</w:t>
      </w:r>
    </w:p>
    <w:p w14:paraId="7BD9923C">
      <w:pPr>
        <w:keepNext w:val="0"/>
        <w:keepLines w:val="0"/>
        <w:pageBreakBefore w:val="0"/>
        <w:widowControl w:val="0"/>
        <w:kinsoku/>
        <w:wordWrap/>
        <w:overflowPunct/>
        <w:topLinePunct w:val="0"/>
        <w:autoSpaceDE/>
        <w:autoSpaceDN/>
        <w:bidi w:val="0"/>
        <w:spacing w:line="440" w:lineRule="exact"/>
        <w:ind w:firstLine="480" w:firstLineChars="200"/>
        <w:textAlignment w:val="auto"/>
        <w:rPr>
          <w:color w:val="0000FF"/>
          <w:sz w:val="24"/>
        </w:rPr>
      </w:pPr>
      <w:r>
        <w:rPr>
          <w:rFonts w:hint="eastAsia"/>
          <w:color w:val="0000FF"/>
          <w:sz w:val="24"/>
        </w:rPr>
        <w:t>银行账户：</w:t>
      </w:r>
      <w:r>
        <w:rPr>
          <w:color w:val="0000FF"/>
          <w:sz w:val="24"/>
        </w:rPr>
        <w:t>13050162590800000670-0002</w:t>
      </w:r>
      <w:r>
        <w:rPr>
          <w:rFonts w:hint="eastAsia"/>
          <w:color w:val="0000FF"/>
          <w:sz w:val="24"/>
        </w:rPr>
        <w:t>；</w:t>
      </w:r>
    </w:p>
    <w:p w14:paraId="0F1843AA">
      <w:pPr>
        <w:keepNext w:val="0"/>
        <w:keepLines w:val="0"/>
        <w:pageBreakBefore w:val="0"/>
        <w:widowControl w:val="0"/>
        <w:kinsoku/>
        <w:wordWrap/>
        <w:overflowPunct/>
        <w:topLinePunct w:val="0"/>
        <w:autoSpaceDE/>
        <w:autoSpaceDN/>
        <w:bidi w:val="0"/>
        <w:spacing w:line="440" w:lineRule="exact"/>
        <w:ind w:firstLine="480" w:firstLineChars="200"/>
        <w:textAlignment w:val="auto"/>
        <w:rPr>
          <w:color w:val="0000FF"/>
          <w:sz w:val="24"/>
        </w:rPr>
      </w:pPr>
      <w:r>
        <w:rPr>
          <w:rFonts w:hint="eastAsia"/>
          <w:color w:val="0000FF"/>
          <w:sz w:val="24"/>
        </w:rPr>
        <w:t>开户行：建行唐山冶金支行；</w:t>
      </w:r>
    </w:p>
    <w:p w14:paraId="695AA217">
      <w:pPr>
        <w:keepNext w:val="0"/>
        <w:keepLines w:val="0"/>
        <w:pageBreakBefore w:val="0"/>
        <w:widowControl w:val="0"/>
        <w:kinsoku/>
        <w:wordWrap/>
        <w:overflowPunct/>
        <w:topLinePunct w:val="0"/>
        <w:autoSpaceDE/>
        <w:autoSpaceDN/>
        <w:bidi w:val="0"/>
        <w:spacing w:line="440" w:lineRule="exact"/>
        <w:ind w:firstLine="480" w:firstLineChars="200"/>
        <w:textAlignment w:val="auto"/>
        <w:rPr>
          <w:color w:val="0000FF"/>
          <w:sz w:val="24"/>
        </w:rPr>
      </w:pPr>
      <w:r>
        <w:rPr>
          <w:rFonts w:hint="eastAsia"/>
          <w:color w:val="0000FF"/>
          <w:sz w:val="24"/>
        </w:rPr>
        <w:t>银行地址：建设路与裕华道交叉口北行</w:t>
      </w:r>
      <w:r>
        <w:rPr>
          <w:color w:val="0000FF"/>
          <w:sz w:val="24"/>
        </w:rPr>
        <w:t>20</w:t>
      </w:r>
      <w:r>
        <w:rPr>
          <w:rFonts w:hint="eastAsia"/>
          <w:color w:val="0000FF"/>
          <w:sz w:val="24"/>
        </w:rPr>
        <w:t>米路西</w:t>
      </w:r>
    </w:p>
    <w:p w14:paraId="04C3DB79">
      <w:pPr>
        <w:keepNext w:val="0"/>
        <w:keepLines w:val="0"/>
        <w:pageBreakBefore w:val="0"/>
        <w:widowControl w:val="0"/>
        <w:kinsoku/>
        <w:wordWrap/>
        <w:overflowPunct/>
        <w:topLinePunct w:val="0"/>
        <w:autoSpaceDE/>
        <w:autoSpaceDN/>
        <w:bidi w:val="0"/>
        <w:spacing w:line="440" w:lineRule="exact"/>
        <w:ind w:firstLine="480" w:firstLineChars="200"/>
        <w:textAlignment w:val="auto"/>
        <w:rPr>
          <w:sz w:val="24"/>
        </w:rPr>
      </w:pPr>
      <w:r>
        <w:rPr>
          <w:rFonts w:hint="eastAsia"/>
          <w:sz w:val="24"/>
        </w:rPr>
        <w:t>备注：</w:t>
      </w:r>
    </w:p>
    <w:p w14:paraId="46B39F86">
      <w:pPr>
        <w:keepNext w:val="0"/>
        <w:keepLines w:val="0"/>
        <w:pageBreakBefore w:val="0"/>
        <w:widowControl w:val="0"/>
        <w:kinsoku/>
        <w:wordWrap/>
        <w:overflowPunct/>
        <w:topLinePunct w:val="0"/>
        <w:autoSpaceDE/>
        <w:autoSpaceDN/>
        <w:bidi w:val="0"/>
        <w:spacing w:line="440" w:lineRule="exact"/>
        <w:ind w:firstLine="480" w:firstLineChars="200"/>
        <w:textAlignment w:val="auto"/>
        <w:rPr>
          <w:sz w:val="24"/>
        </w:rPr>
      </w:pPr>
      <w:r>
        <w:rPr>
          <w:sz w:val="24"/>
        </w:rPr>
        <w:t>1</w:t>
      </w:r>
      <w:r>
        <w:rPr>
          <w:rFonts w:hint="eastAsia"/>
          <w:sz w:val="24"/>
        </w:rPr>
        <w:t>、投标供应商未按要求交纳保证金的，投标无效。</w:t>
      </w:r>
    </w:p>
    <w:p w14:paraId="3DE7F5AE">
      <w:pPr>
        <w:keepNext w:val="0"/>
        <w:keepLines w:val="0"/>
        <w:pageBreakBefore w:val="0"/>
        <w:widowControl w:val="0"/>
        <w:kinsoku/>
        <w:wordWrap/>
        <w:overflowPunct/>
        <w:topLinePunct w:val="0"/>
        <w:autoSpaceDE/>
        <w:autoSpaceDN/>
        <w:bidi w:val="0"/>
        <w:spacing w:line="440" w:lineRule="exact"/>
        <w:ind w:firstLine="480" w:firstLineChars="200"/>
        <w:textAlignment w:val="auto"/>
        <w:rPr>
          <w:sz w:val="24"/>
        </w:rPr>
      </w:pPr>
      <w:bookmarkStart w:id="1" w:name="OLE_LINK2"/>
      <w:r>
        <w:rPr>
          <w:sz w:val="24"/>
        </w:rPr>
        <w:t>2</w:t>
      </w:r>
      <w:r>
        <w:rPr>
          <w:rFonts w:hint="eastAsia"/>
          <w:sz w:val="24"/>
        </w:rPr>
        <w:t>、供应商登录唐山高新技术产业开发区</w:t>
      </w:r>
      <w:r>
        <w:fldChar w:fldCharType="begin"/>
      </w:r>
      <w:r>
        <w:instrText xml:space="preserve"> HYPERLINK "http://www.tsgxq.gov.cn" </w:instrText>
      </w:r>
      <w:r>
        <w:fldChar w:fldCharType="separate"/>
      </w:r>
      <w:r>
        <w:rPr>
          <w:rStyle w:val="20"/>
          <w:sz w:val="24"/>
        </w:rPr>
        <w:t>http://www.tsgxq.gov.cn</w:t>
      </w:r>
      <w:r>
        <w:rPr>
          <w:rStyle w:val="20"/>
          <w:sz w:val="24"/>
        </w:rPr>
        <w:fldChar w:fldCharType="end"/>
      </w:r>
      <w:r>
        <w:t>-</w:t>
      </w:r>
      <w:r>
        <w:rPr>
          <w:rFonts w:hint="eastAsia"/>
          <w:sz w:val="24"/>
        </w:rPr>
        <w:t>高新区行政服务中心</w:t>
      </w:r>
      <w:r>
        <w:rPr>
          <w:sz w:val="24"/>
        </w:rPr>
        <w:t>-</w:t>
      </w:r>
      <w:r>
        <w:rPr>
          <w:rFonts w:hint="eastAsia"/>
          <w:sz w:val="24"/>
        </w:rPr>
        <w:t>政府采购“资料下载”栏目里下载</w:t>
      </w:r>
      <w:r>
        <w:rPr>
          <w:rFonts w:hint="eastAsia"/>
          <w:b/>
          <w:bCs/>
          <w:sz w:val="24"/>
        </w:rPr>
        <w:t>“供应商保证金退付申请表”。填写完整准确信息，加盖单位财务专用章，在换取保证金收据时与保证金收据互换。如不能及时提交“退付申请表”或表格填写错误的，将不能保证在法定时限内退还保证金。无供应商投标保证金退付申请表，将不能办理退付业务。如提交的申请表不符合要求，需要重新填写后另行提交。</w:t>
      </w:r>
    </w:p>
    <w:bookmarkEnd w:id="1"/>
    <w:p w14:paraId="3DA735CA">
      <w:pPr>
        <w:keepNext w:val="0"/>
        <w:keepLines w:val="0"/>
        <w:pageBreakBefore w:val="0"/>
        <w:widowControl w:val="0"/>
        <w:tabs>
          <w:tab w:val="left" w:pos="720"/>
        </w:tabs>
        <w:kinsoku/>
        <w:wordWrap/>
        <w:overflowPunct/>
        <w:topLinePunct w:val="0"/>
        <w:autoSpaceDE/>
        <w:autoSpaceDN/>
        <w:bidi w:val="0"/>
        <w:spacing w:line="440" w:lineRule="exact"/>
        <w:ind w:firstLine="480"/>
        <w:jc w:val="left"/>
        <w:textAlignment w:val="auto"/>
        <w:rPr>
          <w:sz w:val="24"/>
        </w:rPr>
      </w:pPr>
      <w:r>
        <w:rPr>
          <w:b/>
          <w:bCs/>
          <w:sz w:val="24"/>
        </w:rPr>
        <w:t>14</w:t>
      </w:r>
      <w:r>
        <w:rPr>
          <w:rFonts w:hint="eastAsia"/>
          <w:b/>
          <w:bCs/>
          <w:sz w:val="24"/>
        </w:rPr>
        <w:t>、递交响应文件截止时间：</w:t>
      </w:r>
      <w:r>
        <w:rPr>
          <w:b/>
          <w:sz w:val="24"/>
        </w:rPr>
        <w:t>2019</w:t>
      </w:r>
      <w:r>
        <w:rPr>
          <w:rFonts w:hint="eastAsia"/>
          <w:b/>
          <w:sz w:val="24"/>
        </w:rPr>
        <w:t>年</w:t>
      </w:r>
      <w:r>
        <w:rPr>
          <w:b/>
          <w:sz w:val="24"/>
        </w:rPr>
        <w:t>0</w:t>
      </w:r>
      <w:r>
        <w:rPr>
          <w:rFonts w:hint="eastAsia"/>
          <w:b/>
          <w:sz w:val="24"/>
          <w:lang w:val="en-US" w:eastAsia="zh-CN"/>
        </w:rPr>
        <w:t>5</w:t>
      </w:r>
      <w:r>
        <w:rPr>
          <w:rFonts w:hint="eastAsia"/>
          <w:b/>
          <w:sz w:val="24"/>
        </w:rPr>
        <w:t>月</w:t>
      </w:r>
      <w:r>
        <w:rPr>
          <w:rFonts w:hint="eastAsia"/>
          <w:b/>
          <w:sz w:val="24"/>
          <w:lang w:val="en-US" w:eastAsia="zh-CN"/>
        </w:rPr>
        <w:t>10</w:t>
      </w:r>
      <w:r>
        <w:rPr>
          <w:rFonts w:hint="eastAsia"/>
          <w:b/>
          <w:sz w:val="24"/>
        </w:rPr>
        <w:t>日</w:t>
      </w:r>
      <w:r>
        <w:rPr>
          <w:b/>
          <w:sz w:val="24"/>
        </w:rPr>
        <w:t xml:space="preserve">  </w:t>
      </w:r>
      <w:r>
        <w:rPr>
          <w:rFonts w:hint="eastAsia"/>
          <w:b/>
          <w:sz w:val="24"/>
        </w:rPr>
        <w:t>北京时间</w:t>
      </w:r>
      <w:r>
        <w:rPr>
          <w:b/>
          <w:sz w:val="24"/>
        </w:rPr>
        <w:t>13</w:t>
      </w:r>
      <w:r>
        <w:rPr>
          <w:b/>
          <w:bCs/>
          <w:sz w:val="24"/>
        </w:rPr>
        <w:t>:20</w:t>
      </w:r>
    </w:p>
    <w:p w14:paraId="1360C1A8">
      <w:pPr>
        <w:keepNext w:val="0"/>
        <w:keepLines w:val="0"/>
        <w:pageBreakBefore w:val="0"/>
        <w:widowControl w:val="0"/>
        <w:tabs>
          <w:tab w:val="left" w:pos="720"/>
        </w:tabs>
        <w:kinsoku/>
        <w:wordWrap/>
        <w:overflowPunct/>
        <w:topLinePunct w:val="0"/>
        <w:autoSpaceDE/>
        <w:autoSpaceDN/>
        <w:bidi w:val="0"/>
        <w:spacing w:line="440" w:lineRule="exact"/>
        <w:ind w:left="479" w:leftChars="228"/>
        <w:jc w:val="left"/>
        <w:textAlignment w:val="auto"/>
        <w:rPr>
          <w:sz w:val="24"/>
        </w:rPr>
      </w:pPr>
      <w:r>
        <w:rPr>
          <w:b/>
          <w:bCs/>
          <w:sz w:val="24"/>
        </w:rPr>
        <w:t>15</w:t>
      </w:r>
      <w:r>
        <w:rPr>
          <w:rFonts w:hint="eastAsia"/>
          <w:b/>
          <w:bCs/>
          <w:sz w:val="24"/>
        </w:rPr>
        <w:t>、递交响应文件地点：</w:t>
      </w:r>
      <w:r>
        <w:rPr>
          <w:rFonts w:hint="eastAsia" w:ascii="宋体" w:hAnsi="宋体" w:cs="宋体"/>
          <w:spacing w:val="-11"/>
          <w:sz w:val="24"/>
        </w:rPr>
        <w:t>建设北路与龙华道交叉口南行</w:t>
      </w:r>
      <w:r>
        <w:rPr>
          <w:rFonts w:ascii="宋体" w:hAnsi="宋体" w:cs="宋体"/>
          <w:spacing w:val="-11"/>
          <w:sz w:val="24"/>
        </w:rPr>
        <w:t>50</w:t>
      </w:r>
      <w:r>
        <w:rPr>
          <w:rFonts w:hint="eastAsia" w:ascii="宋体" w:hAnsi="宋体" w:cs="宋体"/>
          <w:spacing w:val="-11"/>
          <w:sz w:val="24"/>
        </w:rPr>
        <w:t>米路西冀东新闻中心副楼</w:t>
      </w:r>
      <w:r>
        <w:rPr>
          <w:rFonts w:ascii="宋体" w:hAnsi="宋体" w:cs="宋体"/>
          <w:spacing w:val="-11"/>
          <w:sz w:val="24"/>
        </w:rPr>
        <w:t>301</w:t>
      </w:r>
      <w:r>
        <w:rPr>
          <w:rFonts w:hint="eastAsia" w:ascii="宋体" w:hAnsi="宋体" w:cs="宋体"/>
          <w:spacing w:val="-11"/>
          <w:sz w:val="24"/>
        </w:rPr>
        <w:t>开标室</w:t>
      </w:r>
      <w:r>
        <w:rPr>
          <w:b/>
          <w:bCs/>
          <w:sz w:val="24"/>
        </w:rPr>
        <w:t>16</w:t>
      </w:r>
      <w:r>
        <w:rPr>
          <w:rFonts w:hint="eastAsia"/>
          <w:b/>
          <w:bCs/>
          <w:sz w:val="24"/>
        </w:rPr>
        <w:t>、开标时间：</w:t>
      </w:r>
      <w:r>
        <w:rPr>
          <w:b/>
          <w:sz w:val="24"/>
        </w:rPr>
        <w:t>2019</w:t>
      </w:r>
      <w:r>
        <w:rPr>
          <w:rFonts w:hint="eastAsia"/>
          <w:b/>
          <w:sz w:val="24"/>
        </w:rPr>
        <w:t>年</w:t>
      </w:r>
      <w:r>
        <w:rPr>
          <w:b/>
          <w:sz w:val="24"/>
        </w:rPr>
        <w:t>0</w:t>
      </w:r>
      <w:r>
        <w:rPr>
          <w:rFonts w:hint="eastAsia"/>
          <w:b/>
          <w:sz w:val="24"/>
          <w:lang w:val="en-US" w:eastAsia="zh-CN"/>
        </w:rPr>
        <w:t>5</w:t>
      </w:r>
      <w:r>
        <w:rPr>
          <w:rFonts w:hint="eastAsia"/>
          <w:b/>
          <w:sz w:val="24"/>
        </w:rPr>
        <w:t>月</w:t>
      </w:r>
      <w:r>
        <w:rPr>
          <w:rFonts w:hint="eastAsia"/>
          <w:b/>
          <w:sz w:val="24"/>
          <w:lang w:val="en-US" w:eastAsia="zh-CN"/>
        </w:rPr>
        <w:t>10</w:t>
      </w:r>
      <w:r>
        <w:rPr>
          <w:rFonts w:hint="eastAsia"/>
          <w:b/>
          <w:sz w:val="24"/>
        </w:rPr>
        <w:t>日</w:t>
      </w:r>
      <w:r>
        <w:rPr>
          <w:b/>
          <w:sz w:val="24"/>
        </w:rPr>
        <w:t xml:space="preserve">  </w:t>
      </w:r>
      <w:r>
        <w:rPr>
          <w:rFonts w:hint="eastAsia"/>
          <w:b/>
          <w:sz w:val="24"/>
        </w:rPr>
        <w:t>北京时间</w:t>
      </w:r>
      <w:r>
        <w:rPr>
          <w:b/>
          <w:sz w:val="24"/>
        </w:rPr>
        <w:t>13</w:t>
      </w:r>
      <w:r>
        <w:rPr>
          <w:b/>
          <w:bCs/>
          <w:sz w:val="24"/>
        </w:rPr>
        <w:t>:30</w:t>
      </w:r>
    </w:p>
    <w:p w14:paraId="7BA49A33">
      <w:pPr>
        <w:keepNext w:val="0"/>
        <w:keepLines w:val="0"/>
        <w:pageBreakBefore w:val="0"/>
        <w:widowControl w:val="0"/>
        <w:tabs>
          <w:tab w:val="left" w:pos="-540"/>
        </w:tabs>
        <w:kinsoku/>
        <w:wordWrap/>
        <w:overflowPunct/>
        <w:topLinePunct w:val="0"/>
        <w:autoSpaceDE/>
        <w:autoSpaceDN/>
        <w:bidi w:val="0"/>
        <w:spacing w:line="440" w:lineRule="exact"/>
        <w:ind w:firstLine="482" w:firstLineChars="200"/>
        <w:jc w:val="left"/>
        <w:textAlignment w:val="auto"/>
        <w:rPr>
          <w:sz w:val="24"/>
        </w:rPr>
      </w:pPr>
      <w:r>
        <w:rPr>
          <w:b/>
          <w:bCs/>
          <w:sz w:val="24"/>
        </w:rPr>
        <w:t>17</w:t>
      </w:r>
      <w:r>
        <w:rPr>
          <w:rFonts w:hint="eastAsia"/>
          <w:b/>
          <w:bCs/>
          <w:sz w:val="24"/>
        </w:rPr>
        <w:t>、开标地点：</w:t>
      </w:r>
      <w:r>
        <w:rPr>
          <w:rFonts w:hint="eastAsia" w:ascii="宋体" w:hAnsi="宋体" w:cs="宋体"/>
          <w:spacing w:val="-11"/>
          <w:sz w:val="24"/>
        </w:rPr>
        <w:t>唐山市冀东新闻中心副楼</w:t>
      </w:r>
      <w:r>
        <w:rPr>
          <w:rFonts w:ascii="宋体" w:hAnsi="宋体" w:cs="宋体"/>
          <w:spacing w:val="-11"/>
          <w:sz w:val="24"/>
        </w:rPr>
        <w:t>301</w:t>
      </w:r>
      <w:r>
        <w:rPr>
          <w:rFonts w:hint="eastAsia" w:ascii="宋体" w:hAnsi="宋体" w:cs="宋体"/>
          <w:spacing w:val="-11"/>
          <w:sz w:val="24"/>
        </w:rPr>
        <w:t>开标室</w:t>
      </w:r>
      <w:r>
        <w:rPr>
          <w:sz w:val="24"/>
        </w:rPr>
        <w:t xml:space="preserve"> </w:t>
      </w:r>
      <w:r>
        <w:rPr>
          <w:rFonts w:hint="eastAsia"/>
          <w:sz w:val="24"/>
        </w:rPr>
        <w:t>（</w:t>
      </w:r>
      <w:r>
        <w:rPr>
          <w:rFonts w:hint="eastAsia" w:ascii="宋体" w:hAnsi="宋体" w:cs="宋体"/>
          <w:spacing w:val="-11"/>
          <w:sz w:val="24"/>
        </w:rPr>
        <w:t>建设北路与龙华道交叉口南行</w:t>
      </w:r>
      <w:r>
        <w:rPr>
          <w:rFonts w:ascii="宋体" w:hAnsi="宋体" w:cs="宋体"/>
          <w:spacing w:val="-11"/>
          <w:sz w:val="24"/>
        </w:rPr>
        <w:t>50</w:t>
      </w:r>
      <w:r>
        <w:rPr>
          <w:rFonts w:hint="eastAsia" w:ascii="宋体" w:hAnsi="宋体" w:cs="宋体"/>
          <w:spacing w:val="-11"/>
          <w:sz w:val="24"/>
        </w:rPr>
        <w:t>米路西</w:t>
      </w:r>
      <w:r>
        <w:rPr>
          <w:rFonts w:hint="eastAsia"/>
          <w:sz w:val="24"/>
        </w:rPr>
        <w:t>）</w:t>
      </w:r>
    </w:p>
    <w:p w14:paraId="39DFE288">
      <w:pPr>
        <w:keepNext w:val="0"/>
        <w:keepLines w:val="0"/>
        <w:pageBreakBefore w:val="0"/>
        <w:widowControl w:val="0"/>
        <w:tabs>
          <w:tab w:val="left" w:pos="-540"/>
        </w:tabs>
        <w:kinsoku/>
        <w:wordWrap/>
        <w:overflowPunct/>
        <w:topLinePunct w:val="0"/>
        <w:autoSpaceDE/>
        <w:autoSpaceDN/>
        <w:bidi w:val="0"/>
        <w:spacing w:line="440" w:lineRule="exact"/>
        <w:ind w:firstLine="482" w:firstLineChars="200"/>
        <w:jc w:val="left"/>
        <w:textAlignment w:val="auto"/>
        <w:rPr>
          <w:sz w:val="24"/>
        </w:rPr>
      </w:pPr>
      <w:r>
        <w:rPr>
          <w:b/>
          <w:bCs/>
          <w:sz w:val="24"/>
        </w:rPr>
        <w:t>18</w:t>
      </w:r>
      <w:r>
        <w:rPr>
          <w:rFonts w:hint="eastAsia"/>
          <w:b/>
          <w:bCs/>
          <w:sz w:val="24"/>
        </w:rPr>
        <w:t>、评标地点：</w:t>
      </w:r>
      <w:r>
        <w:rPr>
          <w:rFonts w:hint="eastAsia" w:ascii="宋体" w:hAnsi="宋体" w:cs="宋体"/>
          <w:spacing w:val="-11"/>
          <w:sz w:val="24"/>
        </w:rPr>
        <w:t>唐山市冀东新闻中心副楼</w:t>
      </w:r>
      <w:r>
        <w:rPr>
          <w:rFonts w:ascii="宋体" w:hAnsi="宋体" w:cs="宋体"/>
          <w:spacing w:val="-11"/>
          <w:sz w:val="24"/>
        </w:rPr>
        <w:t>305</w:t>
      </w:r>
      <w:r>
        <w:rPr>
          <w:rFonts w:hint="eastAsia" w:ascii="宋体" w:hAnsi="宋体" w:cs="宋体"/>
          <w:spacing w:val="-11"/>
          <w:sz w:val="24"/>
        </w:rPr>
        <w:t>评标室</w:t>
      </w:r>
      <w:r>
        <w:rPr>
          <w:sz w:val="24"/>
        </w:rPr>
        <w:t xml:space="preserve"> </w:t>
      </w:r>
      <w:r>
        <w:rPr>
          <w:rFonts w:hint="eastAsia"/>
          <w:sz w:val="24"/>
        </w:rPr>
        <w:t>（</w:t>
      </w:r>
      <w:r>
        <w:rPr>
          <w:rFonts w:hint="eastAsia" w:ascii="宋体" w:hAnsi="宋体" w:cs="宋体"/>
          <w:spacing w:val="-11"/>
          <w:sz w:val="24"/>
        </w:rPr>
        <w:t>建设北路与龙华道交叉口南行</w:t>
      </w:r>
      <w:r>
        <w:rPr>
          <w:rFonts w:ascii="宋体" w:hAnsi="宋体" w:cs="宋体"/>
          <w:spacing w:val="-11"/>
          <w:sz w:val="24"/>
        </w:rPr>
        <w:t>50</w:t>
      </w:r>
      <w:r>
        <w:rPr>
          <w:rFonts w:hint="eastAsia" w:ascii="宋体" w:hAnsi="宋体" w:cs="宋体"/>
          <w:spacing w:val="-11"/>
          <w:sz w:val="24"/>
        </w:rPr>
        <w:t>米路西</w:t>
      </w:r>
      <w:r>
        <w:rPr>
          <w:rFonts w:hint="eastAsia"/>
          <w:sz w:val="24"/>
        </w:rPr>
        <w:t>）</w:t>
      </w:r>
    </w:p>
    <w:p w14:paraId="39CF2B72">
      <w:pPr>
        <w:keepNext w:val="0"/>
        <w:keepLines w:val="0"/>
        <w:pageBreakBefore w:val="0"/>
        <w:widowControl w:val="0"/>
        <w:tabs>
          <w:tab w:val="left" w:pos="-540"/>
        </w:tabs>
        <w:kinsoku/>
        <w:wordWrap/>
        <w:overflowPunct/>
        <w:topLinePunct w:val="0"/>
        <w:autoSpaceDE/>
        <w:autoSpaceDN/>
        <w:bidi w:val="0"/>
        <w:spacing w:line="440" w:lineRule="exact"/>
        <w:ind w:firstLine="482" w:firstLineChars="200"/>
        <w:jc w:val="left"/>
        <w:textAlignment w:val="auto"/>
        <w:rPr>
          <w:sz w:val="24"/>
        </w:rPr>
      </w:pPr>
      <w:r>
        <w:rPr>
          <w:b/>
          <w:bCs/>
          <w:sz w:val="24"/>
        </w:rPr>
        <w:t>19</w:t>
      </w:r>
      <w:r>
        <w:rPr>
          <w:rFonts w:hint="eastAsia"/>
          <w:b/>
          <w:bCs/>
          <w:sz w:val="24"/>
        </w:rPr>
        <w:t>、集中采购机构名称：</w:t>
      </w:r>
      <w:r>
        <w:rPr>
          <w:rFonts w:hint="eastAsia" w:cs="宋体"/>
          <w:sz w:val="24"/>
        </w:rPr>
        <w:t>唐山高新技术产业开发区政府采购中心</w:t>
      </w:r>
    </w:p>
    <w:p w14:paraId="5DA72901">
      <w:pPr>
        <w:keepNext w:val="0"/>
        <w:keepLines w:val="0"/>
        <w:pageBreakBefore w:val="0"/>
        <w:widowControl w:val="0"/>
        <w:kinsoku/>
        <w:wordWrap/>
        <w:overflowPunct/>
        <w:topLinePunct w:val="0"/>
        <w:autoSpaceDE/>
        <w:autoSpaceDN/>
        <w:bidi w:val="0"/>
        <w:spacing w:line="440" w:lineRule="exact"/>
        <w:ind w:firstLine="480" w:firstLineChars="200"/>
        <w:textAlignment w:val="auto"/>
        <w:rPr>
          <w:sz w:val="24"/>
        </w:rPr>
      </w:pPr>
      <w:r>
        <w:rPr>
          <w:rFonts w:hint="eastAsia"/>
          <w:sz w:val="24"/>
        </w:rPr>
        <w:t>联系人：刘伯洋</w:t>
      </w:r>
      <w:r>
        <w:rPr>
          <w:rFonts w:hint="eastAsia"/>
          <w:sz w:val="24"/>
          <w:lang w:val="en-US" w:eastAsia="zh-CN"/>
        </w:rPr>
        <w:t xml:space="preserve">    </w:t>
      </w:r>
      <w:r>
        <w:rPr>
          <w:rFonts w:hint="eastAsia"/>
          <w:sz w:val="24"/>
        </w:rPr>
        <w:t>联系电话：</w:t>
      </w:r>
      <w:r>
        <w:rPr>
          <w:sz w:val="24"/>
          <w:u w:val="single"/>
        </w:rPr>
        <w:t>0315-5776170</w:t>
      </w:r>
      <w:r>
        <w:rPr>
          <w:rFonts w:hint="eastAsia"/>
          <w:sz w:val="24"/>
          <w:u w:val="single"/>
          <w:lang w:val="en-US" w:eastAsia="zh-CN"/>
        </w:rPr>
        <w:t xml:space="preserve">   </w:t>
      </w:r>
    </w:p>
    <w:p w14:paraId="1FAF7A13">
      <w:pPr>
        <w:keepNext w:val="0"/>
        <w:keepLines w:val="0"/>
        <w:pageBreakBefore w:val="0"/>
        <w:widowControl w:val="0"/>
        <w:tabs>
          <w:tab w:val="left" w:pos="720"/>
        </w:tabs>
        <w:kinsoku/>
        <w:wordWrap/>
        <w:overflowPunct/>
        <w:topLinePunct w:val="0"/>
        <w:autoSpaceDE/>
        <w:autoSpaceDN/>
        <w:bidi w:val="0"/>
        <w:spacing w:line="440" w:lineRule="exact"/>
        <w:ind w:firstLine="482" w:firstLineChars="200"/>
        <w:jc w:val="left"/>
        <w:textAlignment w:val="auto"/>
        <w:rPr>
          <w:sz w:val="24"/>
        </w:rPr>
      </w:pPr>
      <w:r>
        <w:rPr>
          <w:b/>
          <w:bCs/>
          <w:sz w:val="24"/>
        </w:rPr>
        <w:t>20</w:t>
      </w:r>
      <w:r>
        <w:rPr>
          <w:rFonts w:hint="eastAsia"/>
          <w:b/>
          <w:bCs/>
          <w:sz w:val="24"/>
        </w:rPr>
        <w:t>、</w:t>
      </w:r>
      <w:r>
        <w:rPr>
          <w:rFonts w:hint="eastAsia"/>
          <w:sz w:val="24"/>
        </w:rPr>
        <w:t>现场考察或答疑会不进行统一组织：供应商自行与采购人联系。</w:t>
      </w:r>
    </w:p>
    <w:p w14:paraId="06596957">
      <w:pPr>
        <w:keepNext w:val="0"/>
        <w:keepLines w:val="0"/>
        <w:pageBreakBefore w:val="0"/>
        <w:widowControl w:val="0"/>
        <w:tabs>
          <w:tab w:val="left" w:pos="720"/>
        </w:tabs>
        <w:kinsoku/>
        <w:wordWrap/>
        <w:overflowPunct/>
        <w:topLinePunct w:val="0"/>
        <w:autoSpaceDE/>
        <w:autoSpaceDN/>
        <w:bidi w:val="0"/>
        <w:spacing w:line="440" w:lineRule="exact"/>
        <w:ind w:firstLine="480" w:firstLineChars="200"/>
        <w:jc w:val="left"/>
        <w:textAlignment w:val="auto"/>
        <w:rPr>
          <w:rFonts w:hint="eastAsia"/>
          <w:sz w:val="24"/>
          <w:u w:val="single"/>
          <w:lang w:val="en-US" w:eastAsia="zh-CN"/>
        </w:rPr>
      </w:pPr>
      <w:r>
        <w:rPr>
          <w:rFonts w:hint="eastAsia"/>
          <w:sz w:val="24"/>
        </w:rPr>
        <w:t>联系人：</w:t>
      </w:r>
      <w:r>
        <w:rPr>
          <w:rFonts w:hint="eastAsia" w:ascii="宋体" w:hAnsi="宋体"/>
          <w:bCs/>
          <w:sz w:val="24"/>
          <w:lang w:eastAsia="zh-CN"/>
        </w:rPr>
        <w:t>王文昌</w:t>
      </w:r>
      <w:r>
        <w:rPr>
          <w:sz w:val="24"/>
        </w:rPr>
        <w:t xml:space="preserve">  </w:t>
      </w:r>
      <w:r>
        <w:rPr>
          <w:rFonts w:hint="eastAsia"/>
          <w:sz w:val="24"/>
          <w:lang w:val="en-US" w:eastAsia="zh-CN"/>
        </w:rPr>
        <w:t xml:space="preserve">  联系电话：</w:t>
      </w:r>
      <w:bookmarkStart w:id="2" w:name="_Toc479865707"/>
      <w:r>
        <w:rPr>
          <w:rFonts w:hint="eastAsia"/>
          <w:sz w:val="24"/>
          <w:u w:val="single"/>
          <w:lang w:val="en-US" w:eastAsia="zh-CN"/>
        </w:rPr>
        <w:t>15511569294</w:t>
      </w:r>
    </w:p>
    <w:p w14:paraId="73451CA9">
      <w:pPr>
        <w:keepNext w:val="0"/>
        <w:keepLines w:val="0"/>
        <w:pageBreakBefore w:val="0"/>
        <w:widowControl w:val="0"/>
        <w:tabs>
          <w:tab w:val="left" w:pos="720"/>
        </w:tabs>
        <w:kinsoku/>
        <w:wordWrap/>
        <w:overflowPunct/>
        <w:topLinePunct w:val="0"/>
        <w:autoSpaceDE/>
        <w:autoSpaceDN/>
        <w:bidi w:val="0"/>
        <w:spacing w:line="440" w:lineRule="exact"/>
        <w:ind w:firstLine="480" w:firstLineChars="200"/>
        <w:jc w:val="left"/>
        <w:textAlignment w:val="auto"/>
        <w:rPr>
          <w:rFonts w:ascii="楷体_GB2312" w:hAnsi="宋体" w:eastAsia="楷体_GB2312" w:cs="宋体"/>
          <w:b/>
          <w:bCs/>
          <w:kern w:val="0"/>
          <w:sz w:val="44"/>
          <w:szCs w:val="44"/>
        </w:rPr>
      </w:pPr>
      <w:r>
        <w:rPr>
          <w:rFonts w:ascii="宋体" w:hAnsi="宋体" w:cs="宋体"/>
          <w:bCs/>
          <w:sz w:val="24"/>
        </w:rPr>
        <w:t>21</w:t>
      </w:r>
      <w:r>
        <w:rPr>
          <w:rFonts w:hint="eastAsia" w:ascii="宋体" w:hAnsi="宋体" w:cs="宋体"/>
          <w:bCs/>
          <w:sz w:val="24"/>
        </w:rPr>
        <w:t>、</w:t>
      </w:r>
      <w:r>
        <w:rPr>
          <w:rFonts w:hint="eastAsia"/>
          <w:sz w:val="24"/>
        </w:rPr>
        <w:t>质疑函的接收方式为书面形式提出。（详见询问、质疑的提出与答复）</w:t>
      </w:r>
    </w:p>
    <w:p w14:paraId="2591F901">
      <w:pPr>
        <w:jc w:val="center"/>
        <w:rPr>
          <w:rFonts w:ascii="宋体" w:cs="宋体"/>
          <w:sz w:val="24"/>
        </w:rPr>
      </w:pPr>
      <w:r>
        <w:rPr>
          <w:rFonts w:hint="eastAsia" w:ascii="楷体_GB2312" w:hAnsi="宋体" w:eastAsia="楷体_GB2312" w:cs="宋体"/>
          <w:b/>
          <w:bCs/>
          <w:kern w:val="0"/>
          <w:sz w:val="44"/>
          <w:szCs w:val="44"/>
        </w:rPr>
        <w:t>第二部分</w:t>
      </w:r>
      <w:r>
        <w:rPr>
          <w:rFonts w:ascii="楷体_GB2312" w:hAnsi="宋体" w:eastAsia="楷体_GB2312" w:cs="宋体"/>
          <w:b/>
          <w:bCs/>
          <w:kern w:val="0"/>
          <w:sz w:val="44"/>
          <w:szCs w:val="44"/>
        </w:rPr>
        <w:t xml:space="preserve">  </w:t>
      </w:r>
      <w:r>
        <w:rPr>
          <w:rFonts w:hint="eastAsia" w:ascii="楷体_GB2312" w:hAnsi="宋体" w:eastAsia="楷体_GB2312" w:cs="宋体"/>
          <w:b/>
          <w:bCs/>
          <w:kern w:val="0"/>
          <w:sz w:val="44"/>
          <w:szCs w:val="44"/>
        </w:rPr>
        <w:t>谈判项目技术、服务、安全要求</w:t>
      </w:r>
      <w:bookmarkEnd w:id="2"/>
    </w:p>
    <w:p w14:paraId="69012E80">
      <w:pPr>
        <w:pStyle w:val="38"/>
        <w:widowControl/>
        <w:snapToGrid w:val="0"/>
        <w:spacing w:line="400" w:lineRule="exact"/>
        <w:ind w:firstLine="31680"/>
        <w:rPr>
          <w:rFonts w:ascii="宋体" w:cs="宋体"/>
          <w:b/>
          <w:bCs/>
          <w:kern w:val="0"/>
          <w:sz w:val="24"/>
        </w:rPr>
      </w:pPr>
    </w:p>
    <w:p w14:paraId="40E1318A">
      <w:pPr>
        <w:pStyle w:val="38"/>
        <w:widowControl/>
        <w:snapToGrid w:val="0"/>
        <w:spacing w:line="400" w:lineRule="exact"/>
        <w:ind w:firstLine="31680"/>
        <w:rPr>
          <w:rFonts w:ascii="宋体" w:cs="宋体"/>
          <w:b/>
          <w:bCs/>
          <w:kern w:val="0"/>
          <w:sz w:val="24"/>
        </w:rPr>
      </w:pPr>
      <w:r>
        <w:rPr>
          <w:rFonts w:hint="eastAsia" w:ascii="宋体" w:hAnsi="宋体" w:cs="宋体"/>
          <w:b/>
          <w:bCs/>
          <w:kern w:val="0"/>
          <w:sz w:val="24"/>
        </w:rPr>
        <w:t>一、项目说明</w:t>
      </w:r>
    </w:p>
    <w:p w14:paraId="440CDF9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ascii="宋体" w:hAnsi="宋体"/>
          <w:color w:val="000000"/>
          <w:spacing w:val="6"/>
          <w:sz w:val="24"/>
        </w:rPr>
      </w:pPr>
      <w:r>
        <w:rPr>
          <w:rFonts w:hint="eastAsia"/>
          <w:sz w:val="24"/>
        </w:rPr>
        <w:t>本次谈判项目是为</w:t>
      </w:r>
      <w:r>
        <w:rPr>
          <w:rFonts w:hint="eastAsia"/>
          <w:sz w:val="24"/>
          <w:lang w:val="en-US" w:eastAsia="zh-CN"/>
        </w:rPr>
        <w:t>【</w:t>
      </w:r>
      <w:r>
        <w:rPr>
          <w:rFonts w:hint="eastAsia" w:ascii="宋体" w:hAnsi="宋体"/>
          <w:b/>
          <w:sz w:val="24"/>
        </w:rPr>
        <w:t>唐山市公安局高新技术产业开发区分局</w:t>
      </w:r>
      <w:r>
        <w:rPr>
          <w:rFonts w:hint="eastAsia"/>
          <w:sz w:val="24"/>
          <w:lang w:val="en-US" w:eastAsia="zh-CN"/>
        </w:rPr>
        <w:t>】</w:t>
      </w:r>
      <w:r>
        <w:rPr>
          <w:rFonts w:hint="eastAsia"/>
          <w:sz w:val="24"/>
        </w:rPr>
        <w:t>所需的</w:t>
      </w:r>
      <w:r>
        <w:rPr>
          <w:rFonts w:hint="eastAsia" w:ascii="宋体" w:hAnsi="宋体" w:cs="宋体"/>
          <w:b/>
          <w:sz w:val="24"/>
          <w:lang w:eastAsia="zh-CN"/>
        </w:rPr>
        <w:t>【</w:t>
      </w:r>
      <w:r>
        <w:rPr>
          <w:rFonts w:hint="eastAsia" w:ascii="宋体" w:hAnsi="宋体" w:cs="宋体"/>
          <w:b/>
          <w:sz w:val="24"/>
        </w:rPr>
        <w:t>高新公安分局勤务分指挥中心设备采购</w:t>
      </w:r>
      <w:r>
        <w:rPr>
          <w:rFonts w:hint="eastAsia" w:ascii="宋体" w:hAnsi="宋体" w:cs="宋体"/>
          <w:b/>
          <w:sz w:val="24"/>
          <w:lang w:eastAsia="zh-CN"/>
        </w:rPr>
        <w:t>】</w:t>
      </w:r>
      <w:r>
        <w:rPr>
          <w:rFonts w:hint="eastAsia" w:ascii="宋体" w:hAnsi="宋体" w:cs="宋体"/>
          <w:b w:val="0"/>
          <w:bCs w:val="0"/>
          <w:sz w:val="24"/>
        </w:rPr>
        <w:t>项目。</w:t>
      </w:r>
      <w:r>
        <w:rPr>
          <w:rFonts w:hint="eastAsia" w:ascii="宋体" w:hAnsi="宋体"/>
          <w:color w:val="000000"/>
          <w:spacing w:val="6"/>
          <w:sz w:val="24"/>
        </w:rPr>
        <w:t>根据市政法委</w:t>
      </w:r>
      <w:r>
        <w:rPr>
          <w:rFonts w:ascii="宋体" w:hAnsi="宋体"/>
          <w:color w:val="000000"/>
          <w:spacing w:val="6"/>
          <w:sz w:val="24"/>
        </w:rPr>
        <w:t>和市公安局</w:t>
      </w:r>
      <w:r>
        <w:rPr>
          <w:rFonts w:hint="eastAsia" w:ascii="宋体" w:hAnsi="宋体"/>
          <w:color w:val="000000"/>
          <w:spacing w:val="6"/>
          <w:sz w:val="24"/>
        </w:rPr>
        <w:t>有关要求，为</w:t>
      </w:r>
      <w:r>
        <w:rPr>
          <w:rFonts w:ascii="宋体" w:hAnsi="宋体"/>
          <w:color w:val="000000"/>
          <w:spacing w:val="6"/>
          <w:sz w:val="24"/>
        </w:rPr>
        <w:t>进一步提升警卫勤务的安全</w:t>
      </w:r>
      <w:r>
        <w:rPr>
          <w:rFonts w:hint="eastAsia" w:ascii="宋体" w:hAnsi="宋体"/>
          <w:color w:val="000000"/>
          <w:spacing w:val="6"/>
          <w:sz w:val="24"/>
        </w:rPr>
        <w:t>技防</w:t>
      </w:r>
      <w:r>
        <w:rPr>
          <w:rFonts w:ascii="宋体" w:hAnsi="宋体"/>
          <w:color w:val="000000"/>
          <w:spacing w:val="6"/>
          <w:sz w:val="24"/>
        </w:rPr>
        <w:t>水平</w:t>
      </w:r>
      <w:r>
        <w:rPr>
          <w:rFonts w:hint="eastAsia" w:ascii="宋体" w:hAnsi="宋体"/>
          <w:color w:val="000000"/>
          <w:spacing w:val="6"/>
          <w:sz w:val="24"/>
        </w:rPr>
        <w:t>，在</w:t>
      </w:r>
      <w:r>
        <w:rPr>
          <w:rFonts w:ascii="宋体" w:hAnsi="宋体"/>
          <w:color w:val="000000"/>
          <w:spacing w:val="6"/>
          <w:sz w:val="24"/>
        </w:rPr>
        <w:t>铁路沿线各单位</w:t>
      </w:r>
      <w:r>
        <w:rPr>
          <w:rFonts w:hint="eastAsia" w:ascii="宋体" w:hAnsi="宋体"/>
          <w:color w:val="000000"/>
          <w:spacing w:val="6"/>
          <w:sz w:val="24"/>
        </w:rPr>
        <w:t>设置勤务</w:t>
      </w:r>
      <w:r>
        <w:rPr>
          <w:rFonts w:ascii="宋体" w:hAnsi="宋体"/>
          <w:color w:val="000000"/>
          <w:spacing w:val="6"/>
          <w:sz w:val="24"/>
        </w:rPr>
        <w:t>分指挥中心，在勤务分指挥中心内建设视频调度系统，实现</w:t>
      </w:r>
      <w:r>
        <w:rPr>
          <w:rFonts w:hint="eastAsia" w:ascii="宋体" w:hAnsi="宋体"/>
          <w:color w:val="000000"/>
          <w:spacing w:val="6"/>
          <w:sz w:val="24"/>
        </w:rPr>
        <w:t>与唐山市公安局暑期</w:t>
      </w:r>
      <w:r>
        <w:rPr>
          <w:rFonts w:ascii="宋体" w:hAnsi="宋体"/>
          <w:color w:val="000000"/>
          <w:spacing w:val="6"/>
          <w:sz w:val="24"/>
        </w:rPr>
        <w:t>警卫</w:t>
      </w:r>
      <w:r>
        <w:rPr>
          <w:rFonts w:hint="eastAsia" w:ascii="宋体" w:hAnsi="宋体"/>
          <w:color w:val="000000"/>
          <w:spacing w:val="6"/>
          <w:sz w:val="24"/>
        </w:rPr>
        <w:t xml:space="preserve">高清视频指挥调度系统互联、互通，对接后的系统可以直接接收市局高清视频指挥调度内容。 </w:t>
      </w:r>
    </w:p>
    <w:p w14:paraId="703720EB">
      <w:pPr>
        <w:pStyle w:val="38"/>
        <w:widowControl/>
        <w:snapToGrid w:val="0"/>
        <w:spacing w:line="400" w:lineRule="exact"/>
        <w:rPr>
          <w:rFonts w:ascii="宋体" w:cs="宋体"/>
          <w:sz w:val="24"/>
        </w:rPr>
      </w:pPr>
      <w:r>
        <w:rPr>
          <w:rFonts w:hint="eastAsia" w:ascii="宋体" w:hAnsi="宋体" w:cs="宋体"/>
          <w:sz w:val="24"/>
        </w:rPr>
        <w:t>供应商应根据谈判文件要求，提供符合需方需求和实际情况一致的可操作的详细的方案，无特殊情况不得更改。供应商须承担与投标有关的自身的所有费用。报价包括至验收合格的一切费用，如供应商中标后发现未预见事宜全部由中标供应商自行解决，采购人不再追加价款。由此引起的违约行为，依照合同约定处理。</w:t>
      </w:r>
    </w:p>
    <w:p w14:paraId="4A5D062F">
      <w:pPr>
        <w:spacing w:line="400" w:lineRule="exact"/>
        <w:ind w:firstLine="482" w:firstLineChars="200"/>
        <w:rPr>
          <w:rFonts w:ascii="宋体" w:cs="宋体"/>
          <w:b/>
          <w:bCs/>
          <w:sz w:val="24"/>
        </w:rPr>
      </w:pPr>
      <w:r>
        <w:rPr>
          <w:rFonts w:hint="eastAsia" w:ascii="宋体" w:hAnsi="宋体" w:cs="宋体"/>
          <w:b/>
          <w:bCs/>
          <w:sz w:val="24"/>
        </w:rPr>
        <w:t>二、政府采购预算为（人民币）：</w:t>
      </w:r>
      <w:r>
        <w:rPr>
          <w:rFonts w:hint="eastAsia" w:ascii="宋体" w:hAnsi="宋体"/>
          <w:b/>
          <w:sz w:val="24"/>
          <w:lang w:val="en-US" w:eastAsia="zh-CN"/>
        </w:rPr>
        <w:t>303540</w:t>
      </w:r>
      <w:r>
        <w:rPr>
          <w:rFonts w:hint="eastAsia" w:ascii="宋体" w:hAnsi="宋体"/>
          <w:b/>
          <w:sz w:val="24"/>
        </w:rPr>
        <w:t>元</w:t>
      </w:r>
      <w:r>
        <w:rPr>
          <w:rFonts w:hint="eastAsia" w:ascii="宋体" w:hAnsi="宋体" w:cs="宋体"/>
          <w:b/>
          <w:bCs/>
          <w:sz w:val="24"/>
        </w:rPr>
        <w:t>（响应文件中报价高于此预算的为无效响应文件）</w:t>
      </w:r>
    </w:p>
    <w:p w14:paraId="7B7E5B50">
      <w:pPr>
        <w:pStyle w:val="38"/>
        <w:widowControl/>
        <w:snapToGrid w:val="0"/>
        <w:spacing w:line="400" w:lineRule="exact"/>
        <w:ind w:firstLine="31680"/>
        <w:jc w:val="both"/>
        <w:rPr>
          <w:rFonts w:ascii="宋体" w:hAnsi="宋体" w:cs="宋体"/>
          <w:b/>
          <w:bCs/>
          <w:kern w:val="0"/>
          <w:sz w:val="24"/>
        </w:rPr>
      </w:pPr>
      <w:r>
        <w:rPr>
          <w:rFonts w:hint="eastAsia" w:ascii="宋体" w:hAnsi="宋体" w:cs="宋体"/>
          <w:b/>
          <w:bCs/>
          <w:sz w:val="24"/>
        </w:rPr>
        <w:t>三、</w:t>
      </w:r>
      <w:r>
        <w:rPr>
          <w:rFonts w:hint="eastAsia" w:ascii="宋体" w:hAnsi="宋体" w:cs="宋体"/>
          <w:b/>
          <w:bCs/>
          <w:kern w:val="0"/>
          <w:sz w:val="24"/>
        </w:rPr>
        <w:t>设备名称、数量及具体技术规范要求</w:t>
      </w:r>
      <w:r>
        <w:rPr>
          <w:rFonts w:ascii="宋体" w:hAnsi="宋体" w:cs="宋体"/>
          <w:b/>
          <w:bCs/>
          <w:kern w:val="0"/>
          <w:sz w:val="24"/>
        </w:rPr>
        <w:t>:</w:t>
      </w:r>
    </w:p>
    <w:p w14:paraId="1F949DC1">
      <w:pPr>
        <w:pStyle w:val="38"/>
        <w:widowControl/>
        <w:snapToGrid w:val="0"/>
        <w:spacing w:line="400" w:lineRule="exact"/>
        <w:ind w:firstLine="31680"/>
        <w:jc w:val="both"/>
        <w:rPr>
          <w:rFonts w:ascii="宋体" w:hAnsi="宋体" w:cs="宋体"/>
          <w:b/>
          <w:bCs/>
          <w:kern w:val="0"/>
          <w:sz w:val="24"/>
        </w:rPr>
      </w:pPr>
    </w:p>
    <w:tbl>
      <w:tblPr>
        <w:tblStyle w:val="16"/>
        <w:tblW w:w="9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3"/>
        <w:gridCol w:w="1215"/>
        <w:gridCol w:w="5925"/>
        <w:gridCol w:w="960"/>
        <w:gridCol w:w="810"/>
      </w:tblGrid>
      <w:tr w14:paraId="63763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tcPr>
          <w:p w14:paraId="627CE2EB">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15" w:type="dxa"/>
          </w:tcPr>
          <w:p w14:paraId="283DF44E">
            <w:pPr>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5925" w:type="dxa"/>
          </w:tcPr>
          <w:p w14:paraId="1C826107">
            <w:pPr>
              <w:jc w:val="center"/>
              <w:rPr>
                <w:rFonts w:hint="eastAsia" w:ascii="宋体" w:hAnsi="宋体" w:eastAsia="宋体" w:cs="宋体"/>
                <w:b/>
                <w:bCs/>
                <w:sz w:val="24"/>
                <w:szCs w:val="24"/>
              </w:rPr>
            </w:pPr>
            <w:r>
              <w:rPr>
                <w:rFonts w:hint="eastAsia" w:ascii="宋体" w:hAnsi="宋体" w:cs="宋体"/>
                <w:b/>
                <w:bCs/>
                <w:sz w:val="24"/>
                <w:szCs w:val="24"/>
                <w:lang w:eastAsia="zh-CN"/>
              </w:rPr>
              <w:t>技术</w:t>
            </w:r>
            <w:r>
              <w:rPr>
                <w:rFonts w:hint="eastAsia" w:ascii="宋体" w:hAnsi="宋体" w:eastAsia="宋体" w:cs="宋体"/>
                <w:b/>
                <w:bCs/>
                <w:sz w:val="24"/>
                <w:szCs w:val="24"/>
              </w:rPr>
              <w:t>要求</w:t>
            </w:r>
          </w:p>
        </w:tc>
        <w:tc>
          <w:tcPr>
            <w:tcW w:w="960" w:type="dxa"/>
          </w:tcPr>
          <w:p w14:paraId="03E98C04">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810" w:type="dxa"/>
          </w:tcPr>
          <w:p w14:paraId="1A539F88">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r>
      <w:tr w14:paraId="769D7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Align w:val="center"/>
          </w:tcPr>
          <w:p w14:paraId="48E30693">
            <w:pPr>
              <w:jc w:val="left"/>
              <w:rPr>
                <w:rFonts w:hint="eastAsia" w:ascii="宋体" w:hAnsi="宋体" w:eastAsia="宋体" w:cs="宋体"/>
                <w:sz w:val="24"/>
                <w:szCs w:val="24"/>
              </w:rPr>
            </w:pPr>
            <w:r>
              <w:rPr>
                <w:rFonts w:hint="eastAsia" w:ascii="宋体" w:hAnsi="宋体" w:eastAsia="宋体" w:cs="宋体"/>
                <w:sz w:val="24"/>
                <w:szCs w:val="24"/>
              </w:rPr>
              <w:t>1</w:t>
            </w:r>
          </w:p>
        </w:tc>
        <w:tc>
          <w:tcPr>
            <w:tcW w:w="1215" w:type="dxa"/>
            <w:vAlign w:val="center"/>
          </w:tcPr>
          <w:p w14:paraId="0A1AD78E">
            <w:pPr>
              <w:jc w:val="center"/>
              <w:rPr>
                <w:rFonts w:hint="eastAsia" w:ascii="宋体" w:hAnsi="宋体" w:eastAsia="宋体" w:cs="宋体"/>
                <w:sz w:val="24"/>
                <w:szCs w:val="24"/>
              </w:rPr>
            </w:pPr>
            <w:r>
              <w:rPr>
                <w:rFonts w:hint="eastAsia" w:ascii="宋体" w:hAnsi="宋体" w:eastAsia="宋体" w:cs="宋体"/>
                <w:bCs/>
                <w:kern w:val="0"/>
                <w:sz w:val="24"/>
                <w:szCs w:val="24"/>
              </w:rPr>
              <w:t>高清会议终端</w:t>
            </w:r>
          </w:p>
        </w:tc>
        <w:tc>
          <w:tcPr>
            <w:tcW w:w="5925" w:type="dxa"/>
            <w:vAlign w:val="top"/>
          </w:tcPr>
          <w:p w14:paraId="1C86F9ED">
            <w:pPr>
              <w:jc w:val="left"/>
              <w:rPr>
                <w:rFonts w:hint="eastAsia" w:ascii="宋体" w:hAnsi="宋体" w:eastAsia="宋体" w:cs="宋体"/>
                <w:b/>
                <w:sz w:val="24"/>
                <w:szCs w:val="24"/>
              </w:rPr>
            </w:pPr>
            <w:r>
              <w:rPr>
                <w:rFonts w:hint="eastAsia" w:ascii="宋体" w:hAnsi="Times New Roman"/>
                <w:bCs/>
                <w:kern w:val="0"/>
                <w:sz w:val="24"/>
              </w:rPr>
              <w:t>采用硬件分体式结构，嵌入式机架式设计，可安装在标准机架中。</w:t>
            </w:r>
            <w:r>
              <w:rPr>
                <w:rFonts w:hint="eastAsia" w:ascii="宋体" w:hAnsi="Times New Roman"/>
                <w:bCs/>
                <w:kern w:val="0"/>
                <w:sz w:val="24"/>
              </w:rPr>
              <w:br w:type="textWrapping"/>
            </w:r>
            <w:r>
              <w:rPr>
                <w:rFonts w:hint="eastAsia" w:ascii="宋体" w:hAnsi="Times New Roman"/>
                <w:bCs/>
                <w:kern w:val="0"/>
                <w:sz w:val="24"/>
              </w:rPr>
              <w:t>支持多E1捆绑，会议速率支持128Kbps－16Mbps。</w:t>
            </w:r>
            <w:r>
              <w:rPr>
                <w:rFonts w:hint="eastAsia" w:ascii="宋体" w:hAnsi="Times New Roman"/>
                <w:bCs/>
                <w:kern w:val="0"/>
                <w:sz w:val="24"/>
              </w:rPr>
              <w:br w:type="textWrapping"/>
            </w:r>
            <w:r>
              <w:rPr>
                <w:rFonts w:hint="eastAsia" w:ascii="宋体" w:hAnsi="Times New Roman"/>
                <w:bCs/>
                <w:kern w:val="0"/>
                <w:sz w:val="24"/>
              </w:rPr>
              <w:t>支持ITU-TH.320、H.323协议标准。</w:t>
            </w:r>
            <w:r>
              <w:rPr>
                <w:rFonts w:hint="eastAsia" w:ascii="宋体" w:hAnsi="Times New Roman"/>
                <w:bCs/>
                <w:kern w:val="0"/>
                <w:sz w:val="24"/>
              </w:rPr>
              <w:br w:type="textWrapping"/>
            </w:r>
            <w:r>
              <w:rPr>
                <w:rFonts w:hint="eastAsia" w:ascii="宋体" w:hAnsi="Times New Roman"/>
                <w:bCs/>
                <w:kern w:val="0"/>
                <w:sz w:val="24"/>
              </w:rPr>
              <w:t>支持1080p60fps、1080p30fps、720p60fps、4CIF、CIF等。</w:t>
            </w:r>
            <w:r>
              <w:rPr>
                <w:rFonts w:hint="eastAsia" w:ascii="宋体" w:hAnsi="Times New Roman"/>
                <w:bCs/>
                <w:kern w:val="0"/>
                <w:sz w:val="24"/>
              </w:rPr>
              <w:br w:type="textWrapping"/>
            </w:r>
            <w:r>
              <w:rPr>
                <w:rFonts w:hint="eastAsia" w:ascii="宋体" w:hAnsi="Times New Roman"/>
                <w:bCs/>
                <w:kern w:val="0"/>
                <w:sz w:val="24"/>
              </w:rPr>
              <w:t>支持G.711、G.719、G.728、G.722.1AnnexC、G.722、MPEG4AAC(LC/LD)等多种音频协议。支持3种以上国标标准的宽音频协议，其中需包括ITU-T20KHz以上宽音频协议。</w:t>
            </w:r>
            <w:r>
              <w:rPr>
                <w:rFonts w:hint="eastAsia" w:ascii="宋体" w:hAnsi="Times New Roman"/>
                <w:bCs/>
                <w:kern w:val="0"/>
                <w:sz w:val="24"/>
              </w:rPr>
              <w:br w:type="textWrapping"/>
            </w:r>
            <w:r>
              <w:rPr>
                <w:rFonts w:hint="eastAsia" w:ascii="宋体" w:hAnsi="Times New Roman"/>
                <w:bCs/>
                <w:kern w:val="0"/>
                <w:sz w:val="24"/>
              </w:rPr>
              <w:t>支持国际标准的H.239双流协议，支持动态图像双流和PC图像双流两种功能。</w:t>
            </w:r>
            <w:r>
              <w:rPr>
                <w:rFonts w:hint="eastAsia" w:ascii="宋体" w:hAnsi="Times New Roman"/>
                <w:bCs/>
                <w:kern w:val="0"/>
                <w:sz w:val="24"/>
              </w:rPr>
              <w:br w:type="textWrapping"/>
            </w:r>
            <w:r>
              <w:rPr>
                <w:rFonts w:hint="eastAsia" w:ascii="宋体" w:hAnsi="Times New Roman"/>
                <w:bCs/>
                <w:kern w:val="0"/>
                <w:sz w:val="24"/>
              </w:rPr>
              <w:t>提供不少于4路独立的高清视频输入接口、4路高清输出接口。支持E1、IP线路接入并具备E1/IP线路备份功能。当E1或IP线路出现故障时，会议不中断。</w:t>
            </w:r>
            <w:r>
              <w:rPr>
                <w:rFonts w:hint="eastAsia" w:ascii="宋体" w:hAnsi="Times New Roman"/>
                <w:bCs/>
                <w:kern w:val="0"/>
                <w:sz w:val="24"/>
              </w:rPr>
              <w:br w:type="textWrapping"/>
            </w:r>
            <w:r>
              <w:rPr>
                <w:rFonts w:hint="eastAsia" w:ascii="宋体" w:hAnsi="Times New Roman"/>
                <w:bCs/>
                <w:kern w:val="0"/>
                <w:sz w:val="24"/>
              </w:rPr>
              <w:t>产品必须具备电信设备进网许可证、3C认证证书。能无缝接入唐山铁路沿线视频指挥系统MCU.</w:t>
            </w:r>
          </w:p>
        </w:tc>
        <w:tc>
          <w:tcPr>
            <w:tcW w:w="960" w:type="dxa"/>
            <w:vAlign w:val="center"/>
          </w:tcPr>
          <w:p w14:paraId="1EBC640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810" w:type="dxa"/>
            <w:vAlign w:val="center"/>
          </w:tcPr>
          <w:p w14:paraId="2542F31B">
            <w:pPr>
              <w:jc w:val="center"/>
              <w:rPr>
                <w:rFonts w:hint="eastAsia" w:ascii="宋体" w:hAnsi="宋体" w:eastAsia="宋体" w:cs="宋体"/>
                <w:sz w:val="24"/>
                <w:szCs w:val="24"/>
              </w:rPr>
            </w:pPr>
            <w:r>
              <w:rPr>
                <w:rFonts w:hint="eastAsia" w:ascii="宋体" w:hAnsi="宋体" w:eastAsia="宋体" w:cs="宋体"/>
                <w:sz w:val="24"/>
                <w:szCs w:val="24"/>
              </w:rPr>
              <w:t>1</w:t>
            </w:r>
          </w:p>
        </w:tc>
      </w:tr>
      <w:tr w14:paraId="5ECB0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Merge w:val="restart"/>
            <w:vAlign w:val="center"/>
          </w:tcPr>
          <w:p w14:paraId="45BD4480">
            <w:pPr>
              <w:jc w:val="center"/>
              <w:rPr>
                <w:rFonts w:hint="eastAsia" w:ascii="宋体" w:hAnsi="宋体" w:eastAsia="宋体" w:cs="宋体"/>
                <w:sz w:val="24"/>
                <w:szCs w:val="24"/>
              </w:rPr>
            </w:pPr>
            <w:r>
              <w:rPr>
                <w:rFonts w:hint="eastAsia" w:ascii="宋体" w:hAnsi="宋体" w:eastAsia="宋体" w:cs="宋体"/>
                <w:sz w:val="24"/>
                <w:szCs w:val="24"/>
              </w:rPr>
              <w:t>2</w:t>
            </w:r>
          </w:p>
        </w:tc>
        <w:tc>
          <w:tcPr>
            <w:tcW w:w="1215" w:type="dxa"/>
            <w:vMerge w:val="restart"/>
            <w:vAlign w:val="center"/>
          </w:tcPr>
          <w:p w14:paraId="3ADBA80B">
            <w:pPr>
              <w:jc w:val="center"/>
              <w:rPr>
                <w:rFonts w:hint="eastAsia" w:ascii="宋体" w:hAnsi="宋体" w:eastAsia="宋体" w:cs="宋体"/>
                <w:sz w:val="24"/>
                <w:szCs w:val="24"/>
              </w:rPr>
            </w:pPr>
            <w:r>
              <w:rPr>
                <w:rFonts w:hint="eastAsia" w:ascii="宋体" w:hAnsi="宋体" w:eastAsia="宋体" w:cs="宋体"/>
                <w:bCs/>
                <w:kern w:val="0"/>
                <w:sz w:val="24"/>
                <w:szCs w:val="24"/>
              </w:rPr>
              <w:t>DSB接入模块</w:t>
            </w:r>
          </w:p>
        </w:tc>
        <w:tc>
          <w:tcPr>
            <w:tcW w:w="5925" w:type="dxa"/>
            <w:vAlign w:val="top"/>
          </w:tcPr>
          <w:p w14:paraId="3BA7B187">
            <w:pPr>
              <w:spacing w:before="156" w:beforeLines="50" w:after="156" w:afterLines="50" w:line="360" w:lineRule="auto"/>
              <w:jc w:val="left"/>
              <w:rPr>
                <w:rFonts w:hint="eastAsia" w:ascii="宋体" w:hAnsi="宋体" w:eastAsia="宋体" w:cs="宋体"/>
                <w:sz w:val="24"/>
                <w:szCs w:val="24"/>
              </w:rPr>
            </w:pPr>
            <w:r>
              <w:rPr>
                <w:rFonts w:hint="eastAsia" w:ascii="宋体" w:hAnsi="Times New Roman"/>
                <w:bCs/>
                <w:kern w:val="0"/>
                <w:sz w:val="24"/>
              </w:rPr>
              <w:t>MCU专用E1接入板前板，具备E1线路指示灯及运行指示灯；</w:t>
            </w:r>
            <w:r>
              <w:rPr>
                <w:rFonts w:hint="eastAsia" w:ascii="宋体" w:hAnsi="Times New Roman"/>
                <w:bCs/>
                <w:kern w:val="0"/>
                <w:sz w:val="24"/>
              </w:rPr>
              <w:br w:type="textWrapping"/>
            </w:r>
            <w:r>
              <w:rPr>
                <w:rFonts w:hint="eastAsia" w:ascii="宋体" w:hAnsi="Times New Roman"/>
                <w:bCs/>
                <w:kern w:val="0"/>
                <w:sz w:val="24"/>
              </w:rPr>
              <w:t>体系标准：ITU-T H.320、H.323协议；</w:t>
            </w:r>
            <w:r>
              <w:rPr>
                <w:rFonts w:hint="eastAsia" w:ascii="宋体" w:hAnsi="Times New Roman"/>
                <w:bCs/>
                <w:kern w:val="0"/>
                <w:sz w:val="24"/>
              </w:rPr>
              <w:br w:type="textWrapping"/>
            </w:r>
            <w:r>
              <w:rPr>
                <w:rFonts w:hint="eastAsia" w:ascii="宋体" w:hAnsi="Times New Roman"/>
                <w:bCs/>
                <w:kern w:val="0"/>
                <w:sz w:val="24"/>
              </w:rPr>
              <w:t>网络传输协议：TCP/IP，UDP，RTP/RTCP/RTSP，HTTP，DHCP/PPPOE/NAT，IGMP</w:t>
            </w:r>
            <w:r>
              <w:rPr>
                <w:rFonts w:hint="eastAsia" w:ascii="宋体" w:hAnsi="Times New Roman"/>
                <w:bCs/>
                <w:kern w:val="0"/>
                <w:sz w:val="24"/>
              </w:rPr>
              <w:br w:type="textWrapping"/>
            </w:r>
            <w:r>
              <w:rPr>
                <w:rFonts w:hint="eastAsia" w:ascii="宋体" w:hAnsi="Times New Roman"/>
                <w:bCs/>
                <w:kern w:val="0"/>
                <w:sz w:val="24"/>
              </w:rPr>
              <w:t>能接入唐山市局现有铁路沿线视频指挥系统现有MCU；</w:t>
            </w:r>
          </w:p>
        </w:tc>
        <w:tc>
          <w:tcPr>
            <w:tcW w:w="960" w:type="dxa"/>
            <w:vAlign w:val="center"/>
          </w:tcPr>
          <w:p w14:paraId="603F14F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块</w:t>
            </w:r>
          </w:p>
        </w:tc>
        <w:tc>
          <w:tcPr>
            <w:tcW w:w="810" w:type="dxa"/>
            <w:vAlign w:val="center"/>
          </w:tcPr>
          <w:p w14:paraId="30FC9F77">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r>
      <w:tr w14:paraId="1C63D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5" w:hRule="atLeast"/>
        </w:trPr>
        <w:tc>
          <w:tcPr>
            <w:tcW w:w="703" w:type="dxa"/>
            <w:vMerge w:val="continue"/>
            <w:vAlign w:val="center"/>
          </w:tcPr>
          <w:p w14:paraId="4E77303D">
            <w:pPr>
              <w:jc w:val="left"/>
              <w:rPr>
                <w:rFonts w:hint="eastAsia" w:ascii="宋体" w:hAnsi="宋体" w:eastAsia="宋体" w:cs="宋体"/>
                <w:sz w:val="24"/>
                <w:szCs w:val="24"/>
              </w:rPr>
            </w:pPr>
          </w:p>
        </w:tc>
        <w:tc>
          <w:tcPr>
            <w:tcW w:w="1215" w:type="dxa"/>
            <w:vMerge w:val="continue"/>
            <w:vAlign w:val="center"/>
          </w:tcPr>
          <w:p w14:paraId="52DB5744">
            <w:pPr>
              <w:jc w:val="left"/>
              <w:rPr>
                <w:rFonts w:hint="eastAsia" w:ascii="宋体" w:hAnsi="宋体" w:eastAsia="宋体" w:cs="宋体"/>
                <w:bCs/>
                <w:kern w:val="0"/>
                <w:sz w:val="24"/>
                <w:szCs w:val="24"/>
              </w:rPr>
            </w:pPr>
          </w:p>
        </w:tc>
        <w:tc>
          <w:tcPr>
            <w:tcW w:w="5925" w:type="dxa"/>
            <w:vAlign w:val="top"/>
          </w:tcPr>
          <w:p w14:paraId="64C140F2">
            <w:pPr>
              <w:spacing w:before="156" w:beforeLines="50" w:after="156" w:afterLines="50" w:line="360" w:lineRule="auto"/>
              <w:jc w:val="left"/>
              <w:rPr>
                <w:rFonts w:hint="eastAsia" w:ascii="宋体" w:hAnsi="宋体" w:eastAsia="宋体" w:cs="宋体"/>
                <w:bCs/>
                <w:kern w:val="0"/>
                <w:sz w:val="24"/>
                <w:szCs w:val="24"/>
              </w:rPr>
            </w:pPr>
            <w:r>
              <w:rPr>
                <w:rFonts w:hint="eastAsia" w:ascii="宋体" w:hAnsi="Times New Roman"/>
                <w:bCs/>
                <w:kern w:val="0"/>
                <w:sz w:val="24"/>
              </w:rPr>
              <w:t>MCU专用E1接入板后板，线路接入板，支持4E1线路接入，G．703非平衡的75 ohm 接口；</w:t>
            </w:r>
            <w:r>
              <w:rPr>
                <w:rFonts w:hint="eastAsia" w:ascii="宋体" w:hAnsi="Times New Roman"/>
                <w:bCs/>
                <w:kern w:val="0"/>
                <w:sz w:val="24"/>
              </w:rPr>
              <w:br w:type="textWrapping"/>
            </w:r>
            <w:r>
              <w:rPr>
                <w:rFonts w:hint="eastAsia" w:ascii="宋体" w:hAnsi="Times New Roman"/>
                <w:bCs/>
                <w:kern w:val="0"/>
                <w:sz w:val="24"/>
              </w:rPr>
              <w:t>体系标准：ITU-T H.320、H.323协议；</w:t>
            </w:r>
            <w:r>
              <w:rPr>
                <w:rFonts w:hint="eastAsia" w:ascii="宋体" w:hAnsi="Times New Roman"/>
                <w:bCs/>
                <w:kern w:val="0"/>
                <w:sz w:val="24"/>
              </w:rPr>
              <w:br w:type="textWrapping"/>
            </w:r>
            <w:r>
              <w:rPr>
                <w:rFonts w:hint="eastAsia" w:ascii="宋体" w:hAnsi="Times New Roman"/>
                <w:bCs/>
                <w:kern w:val="0"/>
                <w:sz w:val="24"/>
              </w:rPr>
              <w:t>网络传输协议：TCP/IP，UDP，RTP/RTCP/RTSP，HTTP，DHCP/PPPOE/NAT，IGMP</w:t>
            </w:r>
            <w:r>
              <w:rPr>
                <w:rFonts w:hint="eastAsia" w:ascii="宋体" w:hAnsi="Times New Roman"/>
                <w:bCs/>
                <w:kern w:val="0"/>
                <w:sz w:val="24"/>
              </w:rPr>
              <w:br w:type="textWrapping"/>
            </w:r>
            <w:r>
              <w:rPr>
                <w:rFonts w:hint="eastAsia" w:ascii="宋体" w:hAnsi="Times New Roman"/>
                <w:bCs/>
                <w:kern w:val="0"/>
                <w:sz w:val="24"/>
              </w:rPr>
              <w:t>能接入铁路沿线视频指挥系统现有MCU；</w:t>
            </w:r>
          </w:p>
        </w:tc>
        <w:tc>
          <w:tcPr>
            <w:tcW w:w="960" w:type="dxa"/>
            <w:vAlign w:val="center"/>
          </w:tcPr>
          <w:p w14:paraId="3391E74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块</w:t>
            </w:r>
          </w:p>
        </w:tc>
        <w:tc>
          <w:tcPr>
            <w:tcW w:w="810" w:type="dxa"/>
            <w:vAlign w:val="center"/>
          </w:tcPr>
          <w:p w14:paraId="5DF2F25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2918F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Merge w:val="restart"/>
            <w:vAlign w:val="center"/>
          </w:tcPr>
          <w:p w14:paraId="723B8B27">
            <w:pPr>
              <w:jc w:val="center"/>
              <w:rPr>
                <w:rFonts w:hint="eastAsia" w:ascii="宋体" w:hAnsi="宋体" w:eastAsia="宋体" w:cs="宋体"/>
                <w:sz w:val="24"/>
                <w:szCs w:val="24"/>
              </w:rPr>
            </w:pPr>
            <w:r>
              <w:rPr>
                <w:rFonts w:hint="eastAsia" w:ascii="宋体" w:hAnsi="宋体" w:eastAsia="宋体" w:cs="宋体"/>
                <w:sz w:val="24"/>
                <w:szCs w:val="24"/>
              </w:rPr>
              <w:t>3</w:t>
            </w:r>
          </w:p>
          <w:p w14:paraId="5C784C75">
            <w:pPr>
              <w:jc w:val="center"/>
              <w:rPr>
                <w:rFonts w:hint="eastAsia" w:ascii="宋体" w:hAnsi="宋体" w:eastAsia="宋体" w:cs="宋体"/>
                <w:sz w:val="24"/>
                <w:szCs w:val="24"/>
              </w:rPr>
            </w:pPr>
          </w:p>
        </w:tc>
        <w:tc>
          <w:tcPr>
            <w:tcW w:w="1215" w:type="dxa"/>
            <w:vMerge w:val="restart"/>
            <w:vAlign w:val="center"/>
          </w:tcPr>
          <w:p w14:paraId="52A31943">
            <w:pPr>
              <w:jc w:val="center"/>
              <w:rPr>
                <w:rFonts w:hint="eastAsia" w:ascii="宋体" w:hAnsi="宋体" w:eastAsia="宋体" w:cs="宋体"/>
                <w:sz w:val="24"/>
                <w:szCs w:val="24"/>
              </w:rPr>
            </w:pPr>
            <w:r>
              <w:rPr>
                <w:rFonts w:hint="eastAsia" w:ascii="宋体" w:hAnsi="宋体" w:eastAsia="宋体" w:cs="宋体"/>
                <w:bCs/>
                <w:kern w:val="0"/>
                <w:sz w:val="24"/>
                <w:szCs w:val="24"/>
              </w:rPr>
              <w:t>VPU解码模块</w:t>
            </w:r>
          </w:p>
        </w:tc>
        <w:tc>
          <w:tcPr>
            <w:tcW w:w="5925" w:type="dxa"/>
            <w:vAlign w:val="top"/>
          </w:tcPr>
          <w:p w14:paraId="2272D8EB">
            <w:pPr>
              <w:spacing w:before="156" w:beforeLines="50" w:after="156" w:afterLines="50" w:line="360" w:lineRule="auto"/>
              <w:jc w:val="left"/>
              <w:rPr>
                <w:rFonts w:hint="eastAsia" w:ascii="宋体" w:hAnsi="宋体" w:eastAsia="宋体" w:cs="宋体"/>
                <w:sz w:val="24"/>
                <w:szCs w:val="24"/>
              </w:rPr>
            </w:pPr>
            <w:r>
              <w:rPr>
                <w:rFonts w:hint="eastAsia" w:ascii="宋体" w:hAnsi="Times New Roman"/>
                <w:bCs/>
                <w:kern w:val="0"/>
                <w:sz w:val="24"/>
              </w:rPr>
              <w:t>MCU专用解码模块前板，能接入铁路沿线视频指挥系统现有MCU，支持对现通过MCU解码终端图像；</w:t>
            </w:r>
            <w:r>
              <w:rPr>
                <w:rFonts w:hint="eastAsia" w:ascii="宋体" w:hAnsi="Times New Roman"/>
                <w:bCs/>
                <w:kern w:val="0"/>
                <w:sz w:val="24"/>
              </w:rPr>
              <w:br w:type="textWrapping"/>
            </w:r>
            <w:r>
              <w:rPr>
                <w:rFonts w:hint="eastAsia" w:ascii="宋体" w:hAnsi="Times New Roman"/>
                <w:bCs/>
                <w:kern w:val="0"/>
                <w:sz w:val="24"/>
              </w:rPr>
              <w:t>体系标准：ITU-T H.320、H.323协议；</w:t>
            </w:r>
            <w:r>
              <w:rPr>
                <w:rFonts w:hint="eastAsia" w:ascii="宋体" w:hAnsi="Times New Roman"/>
                <w:bCs/>
                <w:kern w:val="0"/>
                <w:sz w:val="24"/>
              </w:rPr>
              <w:br w:type="textWrapping"/>
            </w:r>
            <w:r>
              <w:rPr>
                <w:rFonts w:hint="eastAsia" w:ascii="宋体" w:hAnsi="Times New Roman"/>
                <w:bCs/>
                <w:kern w:val="0"/>
                <w:sz w:val="24"/>
              </w:rPr>
              <w:t>网络传输协议：TCP/IP，UDP，RTP/RTCP/RTSP，HTTP，DHCP/PPPOE/NAT，IGMP</w:t>
            </w:r>
            <w:r>
              <w:rPr>
                <w:rFonts w:hint="eastAsia" w:ascii="宋体" w:hAnsi="Times New Roman"/>
                <w:bCs/>
                <w:kern w:val="0"/>
                <w:sz w:val="24"/>
              </w:rPr>
              <w:br w:type="textWrapping"/>
            </w:r>
            <w:r>
              <w:rPr>
                <w:rFonts w:hint="eastAsia" w:ascii="宋体" w:hAnsi="Times New Roman"/>
                <w:bCs/>
                <w:kern w:val="0"/>
                <w:sz w:val="24"/>
              </w:rPr>
              <w:t>具备运行指示灯及数据接收指示灯</w:t>
            </w:r>
          </w:p>
        </w:tc>
        <w:tc>
          <w:tcPr>
            <w:tcW w:w="960" w:type="dxa"/>
            <w:vAlign w:val="center"/>
          </w:tcPr>
          <w:p w14:paraId="4ACD419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块</w:t>
            </w:r>
          </w:p>
        </w:tc>
        <w:tc>
          <w:tcPr>
            <w:tcW w:w="810" w:type="dxa"/>
            <w:vAlign w:val="center"/>
          </w:tcPr>
          <w:p w14:paraId="541C84EC">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r>
      <w:tr w14:paraId="254AC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Merge w:val="continue"/>
            <w:vAlign w:val="center"/>
          </w:tcPr>
          <w:p w14:paraId="369D6A7B">
            <w:pPr>
              <w:jc w:val="left"/>
              <w:rPr>
                <w:rFonts w:hint="eastAsia" w:ascii="宋体" w:hAnsi="宋体" w:eastAsia="宋体" w:cs="宋体"/>
                <w:sz w:val="24"/>
                <w:szCs w:val="24"/>
              </w:rPr>
            </w:pPr>
          </w:p>
        </w:tc>
        <w:tc>
          <w:tcPr>
            <w:tcW w:w="1215" w:type="dxa"/>
            <w:vMerge w:val="continue"/>
            <w:vAlign w:val="center"/>
          </w:tcPr>
          <w:p w14:paraId="77231CF1">
            <w:pPr>
              <w:jc w:val="left"/>
              <w:rPr>
                <w:rFonts w:hint="eastAsia" w:ascii="宋体" w:hAnsi="宋体" w:eastAsia="宋体" w:cs="宋体"/>
                <w:sz w:val="24"/>
                <w:szCs w:val="24"/>
              </w:rPr>
            </w:pPr>
          </w:p>
        </w:tc>
        <w:tc>
          <w:tcPr>
            <w:tcW w:w="5925" w:type="dxa"/>
            <w:vAlign w:val="top"/>
          </w:tcPr>
          <w:p w14:paraId="69969456">
            <w:pPr>
              <w:spacing w:before="156" w:beforeLines="50" w:after="156" w:afterLines="50" w:line="360" w:lineRule="auto"/>
              <w:jc w:val="left"/>
              <w:rPr>
                <w:rFonts w:hint="eastAsia" w:ascii="宋体" w:hAnsi="宋体" w:eastAsia="宋体" w:cs="宋体"/>
                <w:kern w:val="0"/>
                <w:sz w:val="24"/>
                <w:szCs w:val="24"/>
              </w:rPr>
            </w:pPr>
            <w:r>
              <w:rPr>
                <w:rFonts w:hint="eastAsia" w:ascii="宋体" w:hAnsi="Times New Roman"/>
                <w:bCs/>
                <w:kern w:val="0"/>
                <w:sz w:val="24"/>
              </w:rPr>
              <w:t>MCU专用解码模块后板，能接入铁路沿线视频指挥系统现有MCU；</w:t>
            </w:r>
            <w:r>
              <w:rPr>
                <w:rFonts w:hint="eastAsia" w:ascii="宋体" w:hAnsi="Times New Roman"/>
                <w:bCs/>
                <w:kern w:val="0"/>
                <w:sz w:val="24"/>
              </w:rPr>
              <w:br w:type="textWrapping"/>
            </w:r>
            <w:r>
              <w:rPr>
                <w:rFonts w:hint="eastAsia" w:ascii="宋体" w:hAnsi="Times New Roman"/>
                <w:bCs/>
                <w:kern w:val="0"/>
                <w:sz w:val="24"/>
              </w:rPr>
              <w:t>体系标准：ITU-T H.320、H.323协议；支持HDMI、高清分量、DVI等输出接口</w:t>
            </w:r>
            <w:r>
              <w:rPr>
                <w:rFonts w:hint="eastAsia" w:ascii="宋体" w:hAnsi="Times New Roman"/>
                <w:bCs/>
                <w:kern w:val="0"/>
                <w:sz w:val="24"/>
              </w:rPr>
              <w:br w:type="textWrapping"/>
            </w:r>
            <w:r>
              <w:rPr>
                <w:rFonts w:hint="eastAsia" w:ascii="宋体" w:hAnsi="Times New Roman"/>
                <w:bCs/>
                <w:kern w:val="0"/>
                <w:sz w:val="24"/>
              </w:rPr>
              <w:t>网络传输协议：TCP/IP，UDP，RTP/RTCP/RTSP，HTTP，DHCP/PPPOE/NAT，IGMP</w:t>
            </w:r>
            <w:r>
              <w:rPr>
                <w:rFonts w:hint="eastAsia" w:ascii="宋体" w:hAnsi="Times New Roman"/>
                <w:bCs/>
                <w:kern w:val="0"/>
                <w:sz w:val="24"/>
              </w:rPr>
              <w:br w:type="textWrapping"/>
            </w:r>
            <w:r>
              <w:rPr>
                <w:rFonts w:hint="eastAsia" w:ascii="宋体" w:hAnsi="Times New Roman"/>
                <w:bCs/>
                <w:kern w:val="0"/>
                <w:sz w:val="24"/>
              </w:rPr>
              <w:t>音频协议： G.711a/G.711u/G719/G.722/722.1/722.1u/AAC-LC</w:t>
            </w:r>
            <w:r>
              <w:rPr>
                <w:rFonts w:hint="eastAsia" w:ascii="宋体" w:hAnsi="Times New Roman"/>
                <w:bCs/>
                <w:kern w:val="0"/>
                <w:sz w:val="24"/>
              </w:rPr>
              <w:br w:type="textWrapping"/>
            </w:r>
            <w:r>
              <w:rPr>
                <w:rFonts w:hint="eastAsia" w:ascii="宋体" w:hAnsi="Times New Roman"/>
                <w:bCs/>
                <w:kern w:val="0"/>
                <w:sz w:val="24"/>
              </w:rPr>
              <w:t>视频分辨率：1080p 50/60fps 、1080p 25/30 fps、1080i 50/60、720p50/60fps 、720p 25/30fps、4CIF 25/30fps；</w:t>
            </w:r>
          </w:p>
        </w:tc>
        <w:tc>
          <w:tcPr>
            <w:tcW w:w="960" w:type="dxa"/>
            <w:vAlign w:val="center"/>
          </w:tcPr>
          <w:p w14:paraId="4F51A572">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810" w:type="dxa"/>
            <w:vAlign w:val="center"/>
          </w:tcPr>
          <w:p w14:paraId="0B8C1286">
            <w:pPr>
              <w:jc w:val="center"/>
              <w:rPr>
                <w:rFonts w:hint="eastAsia" w:ascii="宋体" w:hAnsi="宋体" w:eastAsia="宋体" w:cs="宋体"/>
                <w:sz w:val="24"/>
                <w:szCs w:val="24"/>
              </w:rPr>
            </w:pPr>
            <w:r>
              <w:rPr>
                <w:rFonts w:hint="eastAsia" w:ascii="宋体" w:hAnsi="宋体" w:eastAsia="宋体" w:cs="宋体"/>
                <w:sz w:val="24"/>
                <w:szCs w:val="24"/>
              </w:rPr>
              <w:t>1</w:t>
            </w:r>
          </w:p>
        </w:tc>
      </w:tr>
      <w:tr w14:paraId="7CD03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Align w:val="center"/>
          </w:tcPr>
          <w:p w14:paraId="72FCF10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215" w:type="dxa"/>
            <w:vAlign w:val="center"/>
          </w:tcPr>
          <w:p w14:paraId="1CF2B886">
            <w:pPr>
              <w:jc w:val="center"/>
              <w:rPr>
                <w:rFonts w:hint="eastAsia" w:ascii="宋体" w:hAnsi="宋体" w:eastAsia="宋体" w:cs="宋体"/>
                <w:sz w:val="24"/>
                <w:szCs w:val="24"/>
              </w:rPr>
            </w:pPr>
            <w:r>
              <w:rPr>
                <w:rFonts w:hint="eastAsia" w:ascii="宋体" w:hAnsi="宋体" w:eastAsia="宋体" w:cs="宋体"/>
                <w:bCs/>
                <w:kern w:val="0"/>
                <w:sz w:val="24"/>
                <w:szCs w:val="24"/>
              </w:rPr>
              <w:t>会议镜头</w:t>
            </w:r>
          </w:p>
        </w:tc>
        <w:tc>
          <w:tcPr>
            <w:tcW w:w="5925" w:type="dxa"/>
            <w:vAlign w:val="top"/>
          </w:tcPr>
          <w:p w14:paraId="3D94D83E">
            <w:pPr>
              <w:spacing w:before="156" w:beforeLines="50" w:after="156" w:afterLines="50" w:line="360" w:lineRule="auto"/>
              <w:jc w:val="left"/>
              <w:rPr>
                <w:rFonts w:ascii="宋体" w:hAnsi="Times New Roman"/>
                <w:bCs/>
                <w:kern w:val="0"/>
                <w:sz w:val="24"/>
              </w:rPr>
            </w:pPr>
            <w:r>
              <w:rPr>
                <w:rFonts w:hint="eastAsia" w:ascii="宋体" w:hAnsi="Times New Roman"/>
                <w:bCs/>
                <w:kern w:val="0"/>
                <w:sz w:val="24"/>
              </w:rPr>
              <w:t>视频格式：7QCIF（176×144）；CIF（352×288）。Half-D1 (352×576) 。</w:t>
            </w:r>
            <w:r>
              <w:rPr>
                <w:rFonts w:hint="eastAsia" w:ascii="宋体" w:hAnsi="Times New Roman"/>
                <w:bCs/>
                <w:kern w:val="0"/>
                <w:sz w:val="24"/>
              </w:rPr>
              <w:br w:type="textWrapping"/>
            </w:r>
            <w:r>
              <w:rPr>
                <w:rFonts w:hint="eastAsia" w:ascii="宋体" w:hAnsi="Times New Roman"/>
                <w:bCs/>
                <w:kern w:val="0"/>
                <w:sz w:val="24"/>
              </w:rPr>
              <w:t>4CIF/Full-D1（704×576） 。</w:t>
            </w:r>
            <w:r>
              <w:rPr>
                <w:rFonts w:hint="eastAsia" w:ascii="宋体" w:hAnsi="Times New Roman"/>
                <w:bCs/>
                <w:kern w:val="0"/>
                <w:sz w:val="24"/>
              </w:rPr>
              <w:br w:type="textWrapping"/>
            </w:r>
            <w:r>
              <w:rPr>
                <w:rFonts w:hint="eastAsia" w:ascii="宋体" w:hAnsi="Times New Roman"/>
                <w:bCs/>
                <w:kern w:val="0"/>
                <w:sz w:val="24"/>
              </w:rPr>
              <w:t xml:space="preserve">Enhanced Full-D1 (720×576&lt;PAL&gt; 720×480&lt;NTSC&gt;) </w:t>
            </w:r>
            <w:r>
              <w:rPr>
                <w:rFonts w:hint="eastAsia" w:ascii="宋体" w:hAnsi="Times New Roman"/>
                <w:bCs/>
                <w:kern w:val="0"/>
                <w:sz w:val="24"/>
              </w:rPr>
              <w:br w:type="textWrapping"/>
            </w:r>
            <w:r>
              <w:rPr>
                <w:rFonts w:hint="eastAsia" w:ascii="宋体" w:hAnsi="Times New Roman"/>
                <w:bCs/>
                <w:kern w:val="0"/>
                <w:sz w:val="24"/>
              </w:rPr>
              <w:t xml:space="preserve">480P 30Hz （720x480）；480P 60Hz （720x480） </w:t>
            </w:r>
            <w:r>
              <w:rPr>
                <w:rFonts w:hint="eastAsia" w:ascii="宋体" w:hAnsi="Times New Roman"/>
                <w:bCs/>
                <w:kern w:val="0"/>
                <w:sz w:val="24"/>
              </w:rPr>
              <w:br w:type="textWrapping"/>
            </w:r>
            <w:r>
              <w:rPr>
                <w:rFonts w:hint="eastAsia" w:ascii="宋体" w:hAnsi="Times New Roman"/>
                <w:bCs/>
                <w:kern w:val="0"/>
                <w:sz w:val="24"/>
              </w:rPr>
              <w:t xml:space="preserve">720P 25Hz（1280x720）；720P 30Hz（1280x720） </w:t>
            </w:r>
            <w:r>
              <w:rPr>
                <w:rFonts w:hint="eastAsia" w:ascii="宋体" w:hAnsi="Times New Roman"/>
                <w:bCs/>
                <w:kern w:val="0"/>
                <w:sz w:val="24"/>
              </w:rPr>
              <w:br w:type="textWrapping"/>
            </w:r>
            <w:r>
              <w:rPr>
                <w:rFonts w:hint="eastAsia" w:ascii="宋体" w:hAnsi="Times New Roman"/>
                <w:bCs/>
                <w:kern w:val="0"/>
                <w:sz w:val="24"/>
              </w:rPr>
              <w:t xml:space="preserve">720P 50Hz（1280x720）；720P 60Hz（1280x720） </w:t>
            </w:r>
            <w:r>
              <w:rPr>
                <w:rFonts w:hint="eastAsia" w:ascii="宋体" w:hAnsi="Times New Roman"/>
                <w:bCs/>
                <w:kern w:val="0"/>
                <w:sz w:val="24"/>
              </w:rPr>
              <w:br w:type="textWrapping"/>
            </w:r>
            <w:r>
              <w:rPr>
                <w:rFonts w:hint="eastAsia" w:ascii="宋体" w:hAnsi="Times New Roman"/>
                <w:bCs/>
                <w:kern w:val="0"/>
                <w:sz w:val="24"/>
              </w:rPr>
              <w:t xml:space="preserve">1080i 50Hz（1920x1080）；1080i 60Hz（1920x1080） </w:t>
            </w:r>
            <w:r>
              <w:rPr>
                <w:rFonts w:hint="eastAsia" w:ascii="宋体" w:hAnsi="Times New Roman"/>
                <w:bCs/>
                <w:kern w:val="0"/>
                <w:sz w:val="24"/>
              </w:rPr>
              <w:br w:type="textWrapping"/>
            </w:r>
            <w:r>
              <w:rPr>
                <w:rFonts w:hint="eastAsia" w:ascii="宋体" w:hAnsi="Times New Roman"/>
                <w:bCs/>
                <w:kern w:val="0"/>
                <w:sz w:val="24"/>
              </w:rPr>
              <w:t xml:space="preserve">1080P 25Hz（1920x1080）；1080P 30Hz（1920x1080） </w:t>
            </w:r>
            <w:r>
              <w:rPr>
                <w:rFonts w:hint="eastAsia" w:ascii="宋体" w:hAnsi="Times New Roman"/>
                <w:bCs/>
                <w:kern w:val="0"/>
                <w:sz w:val="24"/>
              </w:rPr>
              <w:br w:type="textWrapping"/>
            </w:r>
            <w:r>
              <w:rPr>
                <w:rFonts w:hint="eastAsia" w:ascii="宋体" w:hAnsi="Times New Roman"/>
                <w:bCs/>
                <w:kern w:val="0"/>
                <w:sz w:val="24"/>
              </w:rPr>
              <w:t>1080P 50Hz（1920x1080）；1080P 60Hz（1920x1080）</w:t>
            </w:r>
            <w:r>
              <w:rPr>
                <w:rFonts w:hint="eastAsia" w:ascii="宋体" w:hAnsi="Times New Roman"/>
                <w:bCs/>
                <w:kern w:val="0"/>
                <w:sz w:val="24"/>
              </w:rPr>
              <w:br w:type="textWrapping"/>
            </w:r>
            <w:r>
              <w:rPr>
                <w:rFonts w:hint="eastAsia" w:ascii="宋体" w:hAnsi="Times New Roman"/>
                <w:bCs/>
                <w:kern w:val="0"/>
                <w:sz w:val="24"/>
              </w:rPr>
              <w:t>视频输出接口： DVI-I（兼容HDMI和Ypbpr），HD-SDI。</w:t>
            </w:r>
            <w:r>
              <w:rPr>
                <w:rFonts w:hint="eastAsia" w:ascii="宋体" w:hAnsi="Times New Roman"/>
                <w:bCs/>
                <w:kern w:val="0"/>
                <w:sz w:val="24"/>
              </w:rPr>
              <w:br w:type="textWrapping"/>
            </w:r>
            <w:r>
              <w:rPr>
                <w:rFonts w:hint="eastAsia" w:ascii="宋体" w:hAnsi="Times New Roman"/>
                <w:bCs/>
                <w:kern w:val="0"/>
                <w:sz w:val="24"/>
              </w:rPr>
              <w:t>传感器类型: CMOS 1/3吋。</w:t>
            </w:r>
            <w:r>
              <w:rPr>
                <w:rFonts w:hint="eastAsia" w:ascii="宋体" w:hAnsi="Times New Roman"/>
                <w:bCs/>
                <w:kern w:val="0"/>
                <w:sz w:val="24"/>
              </w:rPr>
              <w:br w:type="textWrapping"/>
            </w:r>
            <w:r>
              <w:rPr>
                <w:rFonts w:hint="eastAsia" w:ascii="宋体" w:hAnsi="Times New Roman"/>
                <w:bCs/>
                <w:kern w:val="0"/>
                <w:sz w:val="24"/>
              </w:rPr>
              <w:t>传感器像素：总像素≥270万，有效像素≥200万。</w:t>
            </w:r>
            <w:r>
              <w:rPr>
                <w:rFonts w:hint="eastAsia" w:ascii="宋体" w:hAnsi="Times New Roman"/>
                <w:bCs/>
                <w:kern w:val="0"/>
                <w:sz w:val="24"/>
              </w:rPr>
              <w:br w:type="textWrapping"/>
            </w:r>
            <w:r>
              <w:rPr>
                <w:rFonts w:hint="eastAsia" w:ascii="宋体" w:hAnsi="Times New Roman"/>
                <w:bCs/>
                <w:kern w:val="0"/>
                <w:sz w:val="24"/>
              </w:rPr>
              <w:t>聚焦方式：手动、自动。</w:t>
            </w:r>
          </w:p>
          <w:p w14:paraId="5FAD4E3A">
            <w:pPr>
              <w:jc w:val="left"/>
              <w:rPr>
                <w:rFonts w:hint="eastAsia" w:ascii="宋体" w:hAnsi="宋体" w:eastAsia="宋体" w:cs="宋体"/>
                <w:sz w:val="24"/>
                <w:szCs w:val="24"/>
              </w:rPr>
            </w:pPr>
            <w:r>
              <w:rPr>
                <w:rFonts w:hint="eastAsia" w:ascii="宋体" w:hAnsi="Times New Roman"/>
                <w:bCs/>
                <w:kern w:val="0"/>
                <w:sz w:val="24"/>
              </w:rPr>
              <w:t>变焦方式</w:t>
            </w:r>
            <w:r>
              <w:rPr>
                <w:rFonts w:ascii="宋体" w:hAnsi="Times New Roman"/>
                <w:bCs/>
                <w:kern w:val="0"/>
                <w:sz w:val="24"/>
              </w:rPr>
              <w:t>：手动、自动。</w:t>
            </w:r>
            <w:r>
              <w:rPr>
                <w:rFonts w:hint="eastAsia" w:ascii="宋体" w:hAnsi="Times New Roman"/>
                <w:bCs/>
                <w:kern w:val="0"/>
                <w:sz w:val="24"/>
              </w:rPr>
              <w:br w:type="textWrapping"/>
            </w:r>
            <w:r>
              <w:rPr>
                <w:rFonts w:hint="eastAsia" w:ascii="宋体" w:hAnsi="Times New Roman"/>
                <w:bCs/>
                <w:kern w:val="0"/>
                <w:sz w:val="24"/>
              </w:rPr>
              <w:t>背光补偿：支持。</w:t>
            </w:r>
            <w:r>
              <w:rPr>
                <w:rFonts w:hint="eastAsia" w:ascii="宋体" w:hAnsi="Times New Roman"/>
                <w:bCs/>
                <w:kern w:val="0"/>
                <w:sz w:val="24"/>
              </w:rPr>
              <w:br w:type="textWrapping"/>
            </w:r>
            <w:r>
              <w:rPr>
                <w:rFonts w:hint="eastAsia" w:ascii="宋体" w:hAnsi="Times New Roman"/>
                <w:bCs/>
                <w:kern w:val="0"/>
                <w:sz w:val="24"/>
              </w:rPr>
              <w:t>水平转动范围：-170°～+170°。</w:t>
            </w:r>
            <w:r>
              <w:rPr>
                <w:rFonts w:hint="eastAsia" w:ascii="宋体" w:hAnsi="Times New Roman"/>
                <w:bCs/>
                <w:kern w:val="0"/>
                <w:sz w:val="24"/>
              </w:rPr>
              <w:br w:type="textWrapping"/>
            </w:r>
            <w:r>
              <w:rPr>
                <w:rFonts w:hint="eastAsia" w:ascii="宋体" w:hAnsi="Times New Roman"/>
                <w:bCs/>
                <w:kern w:val="0"/>
                <w:sz w:val="24"/>
              </w:rPr>
              <w:t>垂直转动范围：-30°～ +90°。</w:t>
            </w:r>
            <w:r>
              <w:rPr>
                <w:rFonts w:hint="eastAsia" w:ascii="宋体" w:hAnsi="Times New Roman"/>
                <w:bCs/>
                <w:kern w:val="0"/>
                <w:sz w:val="24"/>
              </w:rPr>
              <w:br w:type="textWrapping"/>
            </w:r>
            <w:r>
              <w:rPr>
                <w:rFonts w:hint="eastAsia" w:ascii="宋体" w:hAnsi="Times New Roman"/>
                <w:bCs/>
                <w:kern w:val="0"/>
                <w:sz w:val="24"/>
              </w:rPr>
              <w:t>倒装：支持。</w:t>
            </w:r>
            <w:r>
              <w:rPr>
                <w:rFonts w:hint="eastAsia" w:ascii="宋体" w:hAnsi="Times New Roman"/>
                <w:bCs/>
                <w:kern w:val="0"/>
                <w:sz w:val="24"/>
              </w:rPr>
              <w:br w:type="textWrapping"/>
            </w:r>
            <w:r>
              <w:rPr>
                <w:rFonts w:hint="eastAsia" w:ascii="宋体" w:hAnsi="Times New Roman"/>
                <w:bCs/>
                <w:kern w:val="0"/>
                <w:sz w:val="24"/>
              </w:rPr>
              <w:t>预置位：≥32。</w:t>
            </w:r>
            <w:r>
              <w:rPr>
                <w:rFonts w:hint="eastAsia" w:ascii="宋体" w:hAnsi="Times New Roman"/>
                <w:bCs/>
                <w:kern w:val="0"/>
                <w:sz w:val="24"/>
              </w:rPr>
              <w:br w:type="textWrapping"/>
            </w:r>
            <w:r>
              <w:rPr>
                <w:rFonts w:hint="eastAsia" w:ascii="宋体" w:hAnsi="Times New Roman"/>
                <w:bCs/>
                <w:kern w:val="0"/>
                <w:sz w:val="24"/>
              </w:rPr>
              <w:t>预装精度：0.1°。</w:t>
            </w:r>
            <w:r>
              <w:rPr>
                <w:rFonts w:hint="eastAsia" w:ascii="宋体" w:hAnsi="Times New Roman"/>
                <w:bCs/>
                <w:kern w:val="0"/>
                <w:sz w:val="24"/>
              </w:rPr>
              <w:br w:type="textWrapping"/>
            </w:r>
            <w:r>
              <w:rPr>
                <w:rFonts w:hint="eastAsia" w:ascii="宋体" w:hAnsi="Times New Roman"/>
                <w:bCs/>
                <w:kern w:val="0"/>
                <w:sz w:val="24"/>
              </w:rPr>
              <w:t>含配套支架（壁装或三角支架）。</w:t>
            </w:r>
          </w:p>
        </w:tc>
        <w:tc>
          <w:tcPr>
            <w:tcW w:w="960" w:type="dxa"/>
            <w:vAlign w:val="center"/>
          </w:tcPr>
          <w:p w14:paraId="70944E7D">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810" w:type="dxa"/>
            <w:vAlign w:val="center"/>
          </w:tcPr>
          <w:p w14:paraId="3C7E2586">
            <w:pPr>
              <w:jc w:val="center"/>
              <w:rPr>
                <w:rFonts w:hint="eastAsia" w:ascii="宋体" w:hAnsi="宋体" w:eastAsia="宋体" w:cs="宋体"/>
                <w:sz w:val="24"/>
                <w:szCs w:val="24"/>
              </w:rPr>
            </w:pPr>
            <w:r>
              <w:rPr>
                <w:rFonts w:hint="eastAsia" w:ascii="宋体" w:hAnsi="宋体" w:eastAsia="宋体" w:cs="宋体"/>
                <w:sz w:val="24"/>
                <w:szCs w:val="24"/>
              </w:rPr>
              <w:t>1</w:t>
            </w:r>
          </w:p>
        </w:tc>
      </w:tr>
      <w:tr w14:paraId="05060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Align w:val="center"/>
          </w:tcPr>
          <w:p w14:paraId="54EBEE9D">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5</w:t>
            </w:r>
          </w:p>
        </w:tc>
        <w:tc>
          <w:tcPr>
            <w:tcW w:w="1215" w:type="dxa"/>
            <w:vAlign w:val="center"/>
          </w:tcPr>
          <w:p w14:paraId="24A8F3A4">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调音台</w:t>
            </w:r>
          </w:p>
        </w:tc>
        <w:tc>
          <w:tcPr>
            <w:tcW w:w="5925" w:type="dxa"/>
            <w:vAlign w:val="top"/>
          </w:tcPr>
          <w:p w14:paraId="5721BE22">
            <w:pPr>
              <w:jc w:val="left"/>
              <w:rPr>
                <w:rFonts w:hint="eastAsia" w:ascii="宋体" w:hAnsi="宋体" w:eastAsia="宋体" w:cs="宋体"/>
                <w:sz w:val="24"/>
                <w:szCs w:val="24"/>
              </w:rPr>
            </w:pPr>
            <w:r>
              <w:rPr>
                <w:rFonts w:hint="eastAsia" w:ascii="宋体" w:hAnsi="Times New Roman"/>
                <w:bCs/>
                <w:kern w:val="0"/>
                <w:sz w:val="24"/>
              </w:rPr>
              <w:t>话筒：支持4路</w:t>
            </w:r>
            <w:r>
              <w:rPr>
                <w:rFonts w:ascii="宋体" w:hAnsi="Times New Roman"/>
                <w:bCs/>
                <w:kern w:val="0"/>
                <w:sz w:val="24"/>
              </w:rPr>
              <w:t>话筒</w:t>
            </w:r>
            <w:r>
              <w:rPr>
                <w:rFonts w:hint="eastAsia" w:ascii="宋体" w:hAnsi="Times New Roman"/>
                <w:bCs/>
                <w:kern w:val="0"/>
                <w:sz w:val="24"/>
              </w:rPr>
              <w:t>接口</w:t>
            </w:r>
            <w:r>
              <w:rPr>
                <w:rFonts w:ascii="宋体" w:hAnsi="Times New Roman"/>
                <w:bCs/>
                <w:kern w:val="0"/>
                <w:sz w:val="24"/>
              </w:rPr>
              <w:t>。</w:t>
            </w:r>
            <w:r>
              <w:rPr>
                <w:rFonts w:hint="eastAsia" w:ascii="宋体" w:hAnsi="Times New Roman"/>
                <w:bCs/>
                <w:kern w:val="0"/>
                <w:sz w:val="24"/>
              </w:rPr>
              <w:br w:type="textWrapping"/>
            </w:r>
            <w:r>
              <w:rPr>
                <w:rFonts w:hint="eastAsia" w:ascii="宋体" w:hAnsi="Times New Roman"/>
                <w:bCs/>
                <w:kern w:val="0"/>
                <w:sz w:val="24"/>
              </w:rPr>
              <w:t>频响：+0.5dB/-0.5dB（20Hz-20kHz）</w:t>
            </w:r>
            <w:r>
              <w:rPr>
                <w:rFonts w:hint="eastAsia" w:ascii="宋体" w:hAnsi="Times New Roman"/>
                <w:bCs/>
                <w:kern w:val="0"/>
                <w:sz w:val="24"/>
              </w:rPr>
              <w:br w:type="textWrapping"/>
            </w:r>
            <w:r>
              <w:rPr>
                <w:rFonts w:hint="eastAsia" w:ascii="宋体" w:hAnsi="Times New Roman"/>
                <w:bCs/>
                <w:kern w:val="0"/>
                <w:sz w:val="24"/>
              </w:rPr>
              <w:t>总谐波失真：0.02%@+14dBu（20 Hz-20kHz）</w:t>
            </w:r>
            <w:r>
              <w:rPr>
                <w:rFonts w:hint="eastAsia" w:ascii="宋体" w:hAnsi="Times New Roman"/>
                <w:bCs/>
                <w:kern w:val="0"/>
                <w:sz w:val="24"/>
              </w:rPr>
              <w:br w:type="textWrapping"/>
            </w:r>
            <w:r>
              <w:rPr>
                <w:rFonts w:hint="eastAsia" w:ascii="宋体" w:hAnsi="Times New Roman"/>
                <w:bCs/>
                <w:kern w:val="0"/>
                <w:sz w:val="24"/>
              </w:rPr>
              <w:t>输出通道：STEREO OUT：2；PHONES：1</w:t>
            </w:r>
            <w:r>
              <w:rPr>
                <w:rFonts w:hint="eastAsia" w:ascii="宋体" w:hAnsi="Times New Roman"/>
                <w:bCs/>
                <w:kern w:val="0"/>
                <w:sz w:val="24"/>
              </w:rPr>
              <w:br w:type="textWrapping"/>
            </w:r>
            <w:r>
              <w:rPr>
                <w:rFonts w:hint="eastAsia" w:ascii="宋体" w:hAnsi="Times New Roman"/>
                <w:bCs/>
                <w:kern w:val="0"/>
                <w:sz w:val="24"/>
              </w:rPr>
              <w:t>电平表：2x7 - 点距LED电平表[PEAK，+6，+3，0，-3，-10，-20dB]</w:t>
            </w:r>
          </w:p>
        </w:tc>
        <w:tc>
          <w:tcPr>
            <w:tcW w:w="960" w:type="dxa"/>
            <w:vAlign w:val="center"/>
          </w:tcPr>
          <w:p w14:paraId="43622B9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810" w:type="dxa"/>
            <w:vAlign w:val="center"/>
          </w:tcPr>
          <w:p w14:paraId="7D382776">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r>
      <w:tr w14:paraId="46E73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Align w:val="center"/>
          </w:tcPr>
          <w:p w14:paraId="64272199">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215" w:type="dxa"/>
            <w:vAlign w:val="center"/>
          </w:tcPr>
          <w:p w14:paraId="49B0CA56">
            <w:pPr>
              <w:jc w:val="center"/>
              <w:rPr>
                <w:rFonts w:hint="eastAsia" w:ascii="宋体" w:hAnsi="宋体" w:eastAsia="宋体" w:cs="宋体"/>
                <w:sz w:val="24"/>
                <w:szCs w:val="24"/>
              </w:rPr>
            </w:pPr>
            <w:r>
              <w:rPr>
                <w:rFonts w:hint="eastAsia" w:ascii="宋体" w:hAnsi="宋体" w:eastAsia="宋体" w:cs="宋体"/>
                <w:bCs/>
                <w:kern w:val="0"/>
                <w:sz w:val="24"/>
                <w:szCs w:val="24"/>
              </w:rPr>
              <w:t>功放</w:t>
            </w:r>
          </w:p>
        </w:tc>
        <w:tc>
          <w:tcPr>
            <w:tcW w:w="5925" w:type="dxa"/>
            <w:vAlign w:val="top"/>
          </w:tcPr>
          <w:p w14:paraId="28EA8B3E">
            <w:pPr>
              <w:jc w:val="left"/>
              <w:rPr>
                <w:rFonts w:hint="eastAsia" w:ascii="宋体" w:hAnsi="宋体" w:eastAsia="宋体" w:cs="宋体"/>
                <w:sz w:val="24"/>
                <w:szCs w:val="24"/>
              </w:rPr>
            </w:pPr>
            <w:r>
              <w:rPr>
                <w:rFonts w:hint="eastAsia" w:ascii="宋体" w:hAnsi="Times New Roman"/>
                <w:bCs/>
                <w:kern w:val="0"/>
                <w:sz w:val="24"/>
              </w:rPr>
              <w:t xml:space="preserve">采用TD类高效率放大器。 </w:t>
            </w:r>
            <w:r>
              <w:rPr>
                <w:rFonts w:hint="eastAsia" w:ascii="宋体" w:hAnsi="Times New Roman"/>
                <w:bCs/>
                <w:kern w:val="0"/>
                <w:sz w:val="24"/>
              </w:rPr>
              <w:br w:type="textWrapping"/>
            </w:r>
            <w:r>
              <w:rPr>
                <w:rFonts w:hint="eastAsia" w:ascii="宋体" w:hAnsi="Times New Roman"/>
                <w:bCs/>
                <w:kern w:val="0"/>
                <w:sz w:val="24"/>
              </w:rPr>
              <w:t xml:space="preserve">线路内置：短路保护、过流保护、冲击保护、失调保护、过温保护，可在任意阻抗下长期稳定工作。 </w:t>
            </w:r>
            <w:r>
              <w:rPr>
                <w:rFonts w:hint="eastAsia" w:ascii="宋体" w:hAnsi="Times New Roman"/>
                <w:bCs/>
                <w:kern w:val="0"/>
                <w:sz w:val="24"/>
              </w:rPr>
              <w:br w:type="textWrapping"/>
            </w:r>
            <w:r>
              <w:rPr>
                <w:rFonts w:hint="eastAsia" w:ascii="宋体" w:hAnsi="Times New Roman"/>
                <w:bCs/>
                <w:kern w:val="0"/>
                <w:sz w:val="24"/>
              </w:rPr>
              <w:t xml:space="preserve">8Ω立体声额定功率：600W×2。 </w:t>
            </w:r>
            <w:r>
              <w:rPr>
                <w:rFonts w:hint="eastAsia" w:ascii="宋体" w:hAnsi="Times New Roman"/>
                <w:bCs/>
                <w:kern w:val="0"/>
                <w:sz w:val="24"/>
              </w:rPr>
              <w:br w:type="textWrapping"/>
            </w:r>
            <w:r>
              <w:rPr>
                <w:rFonts w:hint="eastAsia" w:ascii="宋体" w:hAnsi="Times New Roman"/>
                <w:bCs/>
                <w:kern w:val="0"/>
                <w:sz w:val="24"/>
              </w:rPr>
              <w:t xml:space="preserve">4Ω立体声额定功率：1080W×2。 </w:t>
            </w:r>
            <w:r>
              <w:rPr>
                <w:rFonts w:hint="eastAsia" w:ascii="宋体" w:hAnsi="Times New Roman"/>
                <w:bCs/>
                <w:kern w:val="0"/>
                <w:sz w:val="24"/>
              </w:rPr>
              <w:br w:type="textWrapping"/>
            </w:r>
            <w:r>
              <w:rPr>
                <w:rFonts w:hint="eastAsia" w:ascii="宋体" w:hAnsi="Times New Roman"/>
                <w:bCs/>
                <w:kern w:val="0"/>
                <w:sz w:val="24"/>
              </w:rPr>
              <w:t>8Ω桥接功率：1500W。</w:t>
            </w:r>
            <w:r>
              <w:rPr>
                <w:rFonts w:hint="eastAsia" w:ascii="宋体" w:hAnsi="Times New Roman"/>
                <w:bCs/>
                <w:kern w:val="0"/>
                <w:sz w:val="24"/>
              </w:rPr>
              <w:br w:type="textWrapping"/>
            </w:r>
            <w:r>
              <w:rPr>
                <w:rFonts w:hint="eastAsia" w:ascii="宋体" w:hAnsi="Times New Roman"/>
                <w:bCs/>
                <w:kern w:val="0"/>
                <w:sz w:val="24"/>
              </w:rPr>
              <w:t>总谐波失真@4Ω: ≤0.03%，15Hz-20kHz。</w:t>
            </w:r>
            <w:r>
              <w:rPr>
                <w:rFonts w:hint="eastAsia" w:ascii="宋体" w:hAnsi="Times New Roman"/>
                <w:bCs/>
                <w:kern w:val="0"/>
                <w:sz w:val="24"/>
              </w:rPr>
              <w:br w:type="textWrapping"/>
            </w:r>
            <w:r>
              <w:rPr>
                <w:rFonts w:hint="eastAsia" w:ascii="宋体" w:hAnsi="Times New Roman"/>
                <w:bCs/>
                <w:kern w:val="0"/>
                <w:sz w:val="24"/>
              </w:rPr>
              <w:t xml:space="preserve">信噪比：≥90dB A计权。 </w:t>
            </w:r>
            <w:r>
              <w:rPr>
                <w:rFonts w:hint="eastAsia" w:ascii="宋体" w:hAnsi="Times New Roman"/>
                <w:bCs/>
                <w:kern w:val="0"/>
                <w:sz w:val="24"/>
              </w:rPr>
              <w:br w:type="textWrapping"/>
            </w:r>
            <w:r>
              <w:rPr>
                <w:rFonts w:hint="eastAsia" w:ascii="宋体" w:hAnsi="Times New Roman"/>
                <w:bCs/>
                <w:kern w:val="0"/>
                <w:sz w:val="24"/>
              </w:rPr>
              <w:t xml:space="preserve">上升速率：≥40V/ms。 </w:t>
            </w:r>
            <w:r>
              <w:rPr>
                <w:rFonts w:hint="eastAsia" w:ascii="宋体" w:hAnsi="Times New Roman"/>
                <w:bCs/>
                <w:kern w:val="0"/>
                <w:sz w:val="24"/>
              </w:rPr>
              <w:br w:type="textWrapping"/>
            </w:r>
            <w:r>
              <w:rPr>
                <w:rFonts w:hint="eastAsia" w:ascii="宋体" w:hAnsi="Times New Roman"/>
                <w:bCs/>
                <w:kern w:val="0"/>
                <w:sz w:val="24"/>
              </w:rPr>
              <w:t xml:space="preserve">阻尼系数：≥ 300@1KHz。 </w:t>
            </w:r>
            <w:r>
              <w:rPr>
                <w:rFonts w:hint="eastAsia" w:ascii="宋体" w:hAnsi="Times New Roman"/>
                <w:bCs/>
                <w:kern w:val="0"/>
                <w:sz w:val="24"/>
              </w:rPr>
              <w:br w:type="textWrapping"/>
            </w:r>
            <w:r>
              <w:rPr>
                <w:rFonts w:hint="eastAsia" w:ascii="宋体" w:hAnsi="Times New Roman"/>
                <w:bCs/>
                <w:kern w:val="0"/>
                <w:sz w:val="24"/>
              </w:rPr>
              <w:t xml:space="preserve">输入灵敏度：额定负载0.775V/1.0V/1.4V可调。 </w:t>
            </w:r>
            <w:r>
              <w:rPr>
                <w:rFonts w:hint="eastAsia" w:ascii="宋体" w:hAnsi="Times New Roman"/>
                <w:bCs/>
                <w:kern w:val="0"/>
                <w:sz w:val="24"/>
              </w:rPr>
              <w:br w:type="textWrapping"/>
            </w:r>
            <w:r>
              <w:rPr>
                <w:rFonts w:hint="eastAsia" w:ascii="宋体" w:hAnsi="Times New Roman"/>
                <w:bCs/>
                <w:kern w:val="0"/>
                <w:sz w:val="24"/>
              </w:rPr>
              <w:t xml:space="preserve">频响范围：20Hz-20KHz,+0,-0.5db.at 1W ant。 </w:t>
            </w:r>
            <w:r>
              <w:rPr>
                <w:rFonts w:hint="eastAsia" w:ascii="宋体" w:hAnsi="Times New Roman"/>
                <w:bCs/>
                <w:kern w:val="0"/>
                <w:sz w:val="24"/>
              </w:rPr>
              <w:br w:type="textWrapping"/>
            </w:r>
            <w:r>
              <w:rPr>
                <w:rFonts w:hint="eastAsia" w:ascii="宋体" w:hAnsi="Times New Roman"/>
                <w:bCs/>
                <w:kern w:val="0"/>
                <w:sz w:val="24"/>
              </w:rPr>
              <w:t xml:space="preserve">输入阻抗：20K-平衡输入 10K-非平衡输入。 </w:t>
            </w:r>
            <w:r>
              <w:rPr>
                <w:rFonts w:hint="eastAsia" w:ascii="宋体" w:hAnsi="Times New Roman"/>
                <w:bCs/>
                <w:kern w:val="0"/>
                <w:sz w:val="24"/>
              </w:rPr>
              <w:br w:type="textWrapping"/>
            </w:r>
            <w:r>
              <w:rPr>
                <w:rFonts w:hint="eastAsia" w:ascii="宋体" w:hAnsi="Times New Roman"/>
                <w:bCs/>
                <w:kern w:val="0"/>
                <w:sz w:val="24"/>
              </w:rPr>
              <w:t xml:space="preserve">电压增益：32dB/40dB。 </w:t>
            </w:r>
            <w:r>
              <w:rPr>
                <w:rFonts w:hint="eastAsia" w:ascii="宋体" w:hAnsi="Times New Roman"/>
                <w:bCs/>
                <w:kern w:val="0"/>
                <w:sz w:val="24"/>
              </w:rPr>
              <w:br w:type="textWrapping"/>
            </w:r>
            <w:r>
              <w:rPr>
                <w:rFonts w:hint="eastAsia" w:ascii="宋体" w:hAnsi="Times New Roman"/>
                <w:bCs/>
                <w:kern w:val="0"/>
                <w:sz w:val="24"/>
              </w:rPr>
              <w:t>保护线路：直流保护、超高频保护、短路保护、过载保护、开机关机保护、温度保护。</w:t>
            </w:r>
          </w:p>
        </w:tc>
        <w:tc>
          <w:tcPr>
            <w:tcW w:w="960" w:type="dxa"/>
            <w:vAlign w:val="center"/>
          </w:tcPr>
          <w:p w14:paraId="7FDC116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810" w:type="dxa"/>
            <w:vAlign w:val="center"/>
          </w:tcPr>
          <w:p w14:paraId="4F0F62A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6E845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Align w:val="center"/>
          </w:tcPr>
          <w:p w14:paraId="689FC2EF">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215" w:type="dxa"/>
            <w:vAlign w:val="center"/>
          </w:tcPr>
          <w:p w14:paraId="32D0830D">
            <w:pPr>
              <w:jc w:val="center"/>
              <w:rPr>
                <w:rFonts w:hint="eastAsia" w:ascii="宋体" w:hAnsi="宋体" w:eastAsia="宋体" w:cs="宋体"/>
                <w:sz w:val="24"/>
                <w:szCs w:val="24"/>
              </w:rPr>
            </w:pPr>
            <w:r>
              <w:rPr>
                <w:rFonts w:hint="eastAsia" w:ascii="宋体" w:hAnsi="宋体" w:eastAsia="宋体" w:cs="宋体"/>
                <w:bCs/>
                <w:kern w:val="0"/>
                <w:sz w:val="24"/>
                <w:szCs w:val="24"/>
              </w:rPr>
              <w:t>音箱</w:t>
            </w:r>
          </w:p>
        </w:tc>
        <w:tc>
          <w:tcPr>
            <w:tcW w:w="5925" w:type="dxa"/>
            <w:vAlign w:val="top"/>
          </w:tcPr>
          <w:p w14:paraId="0010A10B">
            <w:pPr>
              <w:jc w:val="left"/>
              <w:rPr>
                <w:rFonts w:hint="eastAsia" w:ascii="宋体" w:hAnsi="宋体" w:eastAsia="宋体" w:cs="宋体"/>
                <w:sz w:val="24"/>
                <w:szCs w:val="24"/>
              </w:rPr>
            </w:pPr>
            <w:r>
              <w:rPr>
                <w:rFonts w:hint="eastAsia" w:ascii="宋体" w:hAnsi="Times New Roman"/>
                <w:bCs/>
                <w:kern w:val="0"/>
                <w:sz w:val="24"/>
              </w:rPr>
              <w:t>高功率二分频系统。</w:t>
            </w:r>
            <w:r>
              <w:rPr>
                <w:rFonts w:hint="eastAsia" w:ascii="宋体" w:hAnsi="Times New Roman"/>
                <w:bCs/>
                <w:kern w:val="0"/>
                <w:sz w:val="24"/>
              </w:rPr>
              <w:br w:type="textWrapping"/>
            </w:r>
            <w:r>
              <w:rPr>
                <w:rFonts w:hint="eastAsia" w:ascii="宋体" w:hAnsi="Times New Roman"/>
                <w:bCs/>
                <w:kern w:val="0"/>
                <w:sz w:val="24"/>
              </w:rPr>
              <w:t>壁挂安装，含壁挂支架</w:t>
            </w:r>
            <w:r>
              <w:rPr>
                <w:rFonts w:hint="eastAsia" w:ascii="宋体" w:hAnsi="Times New Roman"/>
                <w:bCs/>
                <w:kern w:val="0"/>
                <w:sz w:val="24"/>
              </w:rPr>
              <w:br w:type="textWrapping"/>
            </w:r>
            <w:r>
              <w:rPr>
                <w:rFonts w:hint="eastAsia" w:ascii="宋体" w:hAnsi="Times New Roman"/>
                <w:bCs/>
                <w:kern w:val="0"/>
                <w:sz w:val="24"/>
              </w:rPr>
              <w:t xml:space="preserve">低音单元：≥1×10(in)（250MM）。 </w:t>
            </w:r>
            <w:r>
              <w:rPr>
                <w:rFonts w:hint="eastAsia" w:ascii="宋体" w:hAnsi="Times New Roman"/>
                <w:bCs/>
                <w:kern w:val="0"/>
                <w:sz w:val="24"/>
              </w:rPr>
              <w:br w:type="textWrapping"/>
            </w:r>
            <w:r>
              <w:rPr>
                <w:rFonts w:hint="eastAsia" w:ascii="宋体" w:hAnsi="Times New Roman"/>
                <w:bCs/>
                <w:kern w:val="0"/>
                <w:sz w:val="24"/>
              </w:rPr>
              <w:t xml:space="preserve">高音单元：≥1×1.3(in)（34.4MM）。           </w:t>
            </w:r>
            <w:r>
              <w:rPr>
                <w:rFonts w:hint="eastAsia" w:ascii="宋体" w:hAnsi="Times New Roman"/>
                <w:bCs/>
                <w:kern w:val="0"/>
                <w:sz w:val="24"/>
              </w:rPr>
              <w:br w:type="textWrapping"/>
            </w:r>
            <w:r>
              <w:rPr>
                <w:rFonts w:hint="eastAsia" w:ascii="宋体" w:hAnsi="Times New Roman"/>
                <w:bCs/>
                <w:kern w:val="0"/>
                <w:sz w:val="24"/>
              </w:rPr>
              <w:t>系    统：2way speaker 。</w:t>
            </w:r>
            <w:r>
              <w:rPr>
                <w:rFonts w:hint="eastAsia" w:ascii="宋体" w:hAnsi="Times New Roman"/>
                <w:bCs/>
                <w:kern w:val="0"/>
                <w:sz w:val="24"/>
              </w:rPr>
              <w:br w:type="textWrapping"/>
            </w:r>
            <w:r>
              <w:rPr>
                <w:rFonts w:hint="eastAsia" w:ascii="宋体" w:hAnsi="Times New Roman"/>
                <w:bCs/>
                <w:kern w:val="0"/>
                <w:sz w:val="24"/>
              </w:rPr>
              <w:t xml:space="preserve">承受功率：≥300W 。                           </w:t>
            </w:r>
            <w:r>
              <w:rPr>
                <w:rFonts w:hint="eastAsia" w:ascii="宋体" w:hAnsi="Times New Roman"/>
                <w:bCs/>
                <w:kern w:val="0"/>
                <w:sz w:val="24"/>
              </w:rPr>
              <w:br w:type="textWrapping"/>
            </w:r>
            <w:r>
              <w:rPr>
                <w:rFonts w:hint="eastAsia" w:ascii="宋体" w:hAnsi="Times New Roman"/>
                <w:bCs/>
                <w:kern w:val="0"/>
                <w:sz w:val="24"/>
              </w:rPr>
              <w:t>峰值功率：≥800W 。</w:t>
            </w:r>
            <w:r>
              <w:rPr>
                <w:rFonts w:hint="eastAsia" w:ascii="宋体" w:hAnsi="Times New Roman"/>
                <w:bCs/>
                <w:kern w:val="0"/>
                <w:sz w:val="24"/>
              </w:rPr>
              <w:br w:type="textWrapping"/>
            </w:r>
            <w:r>
              <w:rPr>
                <w:rFonts w:hint="eastAsia" w:ascii="宋体" w:hAnsi="Times New Roman"/>
                <w:bCs/>
                <w:kern w:val="0"/>
                <w:sz w:val="24"/>
              </w:rPr>
              <w:t xml:space="preserve">灵 敏 度：96dB1w/1m  。                    </w:t>
            </w:r>
            <w:r>
              <w:rPr>
                <w:rFonts w:hint="eastAsia" w:ascii="宋体" w:hAnsi="Times New Roman"/>
                <w:bCs/>
                <w:kern w:val="0"/>
                <w:sz w:val="24"/>
              </w:rPr>
              <w:br w:type="textWrapping"/>
            </w:r>
            <w:r>
              <w:rPr>
                <w:rFonts w:hint="eastAsia" w:ascii="宋体" w:hAnsi="Times New Roman"/>
                <w:bCs/>
                <w:kern w:val="0"/>
                <w:sz w:val="24"/>
              </w:rPr>
              <w:t xml:space="preserve">最大声压：≤121dB。 </w:t>
            </w:r>
            <w:r>
              <w:rPr>
                <w:rFonts w:hint="eastAsia" w:ascii="宋体" w:hAnsi="Times New Roman"/>
                <w:bCs/>
                <w:kern w:val="0"/>
                <w:sz w:val="24"/>
              </w:rPr>
              <w:br w:type="textWrapping"/>
            </w:r>
            <w:r>
              <w:rPr>
                <w:rFonts w:hint="eastAsia" w:ascii="宋体" w:hAnsi="Times New Roman"/>
                <w:bCs/>
                <w:kern w:val="0"/>
                <w:sz w:val="24"/>
              </w:rPr>
              <w:t>阻    抗：与功放</w:t>
            </w:r>
            <w:r>
              <w:rPr>
                <w:rFonts w:ascii="宋体" w:hAnsi="Times New Roman"/>
                <w:bCs/>
                <w:kern w:val="0"/>
                <w:sz w:val="24"/>
              </w:rPr>
              <w:t>相匹配</w:t>
            </w:r>
            <w:r>
              <w:rPr>
                <w:rFonts w:hint="eastAsia" w:ascii="宋体" w:hAnsi="Times New Roman"/>
                <w:bCs/>
                <w:kern w:val="0"/>
                <w:sz w:val="24"/>
              </w:rPr>
              <w:t xml:space="preserve">。                           </w:t>
            </w:r>
            <w:r>
              <w:rPr>
                <w:rFonts w:hint="eastAsia" w:ascii="宋体" w:hAnsi="Times New Roman"/>
                <w:bCs/>
                <w:kern w:val="0"/>
                <w:sz w:val="24"/>
              </w:rPr>
              <w:br w:type="textWrapping"/>
            </w:r>
            <w:r>
              <w:rPr>
                <w:rFonts w:hint="eastAsia" w:ascii="宋体" w:hAnsi="Times New Roman"/>
                <w:bCs/>
                <w:kern w:val="0"/>
                <w:sz w:val="24"/>
              </w:rPr>
              <w:t xml:space="preserve">频率响应：55Hz-20KHz 。  </w:t>
            </w:r>
          </w:p>
        </w:tc>
        <w:tc>
          <w:tcPr>
            <w:tcW w:w="960" w:type="dxa"/>
            <w:vAlign w:val="center"/>
          </w:tcPr>
          <w:p w14:paraId="6577B5E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对</w:t>
            </w:r>
          </w:p>
        </w:tc>
        <w:tc>
          <w:tcPr>
            <w:tcW w:w="810" w:type="dxa"/>
            <w:vAlign w:val="center"/>
          </w:tcPr>
          <w:p w14:paraId="0846B2F1">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r>
      <w:tr w14:paraId="0975B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Align w:val="center"/>
          </w:tcPr>
          <w:p w14:paraId="05A16C81">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215" w:type="dxa"/>
            <w:vAlign w:val="center"/>
          </w:tcPr>
          <w:p w14:paraId="68B78305">
            <w:pPr>
              <w:jc w:val="center"/>
              <w:rPr>
                <w:rFonts w:hint="eastAsia" w:ascii="宋体" w:hAnsi="宋体" w:eastAsia="宋体" w:cs="宋体"/>
                <w:color w:val="FF0000"/>
                <w:sz w:val="24"/>
                <w:szCs w:val="24"/>
              </w:rPr>
            </w:pPr>
            <w:r>
              <w:rPr>
                <w:rFonts w:hint="eastAsia" w:ascii="宋体" w:hAnsi="宋体" w:eastAsia="宋体" w:cs="宋体"/>
                <w:bCs/>
                <w:kern w:val="0"/>
                <w:sz w:val="24"/>
                <w:szCs w:val="24"/>
              </w:rPr>
              <w:t>会议话筒</w:t>
            </w:r>
          </w:p>
        </w:tc>
        <w:tc>
          <w:tcPr>
            <w:tcW w:w="5925" w:type="dxa"/>
            <w:vAlign w:val="top"/>
          </w:tcPr>
          <w:p w14:paraId="7EDCF570">
            <w:pPr>
              <w:jc w:val="left"/>
              <w:rPr>
                <w:rFonts w:hint="eastAsia" w:ascii="宋体" w:hAnsi="宋体" w:eastAsia="宋体" w:cs="宋体"/>
                <w:sz w:val="24"/>
                <w:szCs w:val="24"/>
              </w:rPr>
            </w:pPr>
            <w:r>
              <w:rPr>
                <w:rFonts w:hint="eastAsia" w:ascii="宋体" w:hAnsi="Times New Roman"/>
                <w:bCs/>
                <w:kern w:val="0"/>
                <w:sz w:val="24"/>
              </w:rPr>
              <w:t>会议专用。</w:t>
            </w:r>
            <w:r>
              <w:rPr>
                <w:rFonts w:hint="eastAsia" w:ascii="宋体" w:hAnsi="Times New Roman"/>
                <w:bCs/>
                <w:kern w:val="0"/>
                <w:sz w:val="24"/>
              </w:rPr>
              <w:br w:type="textWrapping"/>
            </w:r>
            <w:r>
              <w:rPr>
                <w:rFonts w:hint="eastAsia" w:ascii="宋体" w:hAnsi="Times New Roman"/>
                <w:bCs/>
                <w:kern w:val="0"/>
                <w:sz w:val="24"/>
              </w:rPr>
              <w:t xml:space="preserve">带电子轻触开关和指示的防震会议电容式话筒。 </w:t>
            </w:r>
            <w:r>
              <w:rPr>
                <w:rFonts w:hint="eastAsia" w:ascii="宋体" w:hAnsi="Times New Roman"/>
                <w:bCs/>
                <w:kern w:val="0"/>
                <w:sz w:val="24"/>
              </w:rPr>
              <w:br w:type="textWrapping"/>
            </w:r>
            <w:r>
              <w:rPr>
                <w:rFonts w:hint="eastAsia" w:ascii="宋体" w:hAnsi="Times New Roman"/>
                <w:bCs/>
                <w:kern w:val="0"/>
                <w:sz w:val="24"/>
              </w:rPr>
              <w:t xml:space="preserve">带48V幻象供电和DC3V两种供电方式。 </w:t>
            </w:r>
            <w:r>
              <w:rPr>
                <w:rFonts w:hint="eastAsia" w:ascii="宋体" w:hAnsi="Times New Roman"/>
                <w:bCs/>
                <w:kern w:val="0"/>
                <w:sz w:val="24"/>
              </w:rPr>
              <w:br w:type="textWrapping"/>
            </w:r>
            <w:r>
              <w:rPr>
                <w:rFonts w:hint="eastAsia" w:ascii="宋体" w:hAnsi="Times New Roman"/>
                <w:bCs/>
                <w:kern w:val="0"/>
                <w:sz w:val="24"/>
              </w:rPr>
              <w:t>指向特征：单指向性。</w:t>
            </w:r>
            <w:r>
              <w:rPr>
                <w:rFonts w:hint="eastAsia" w:ascii="宋体" w:hAnsi="Times New Roman"/>
                <w:bCs/>
                <w:kern w:val="0"/>
                <w:sz w:val="24"/>
              </w:rPr>
              <w:br w:type="textWrapping"/>
            </w:r>
            <w:r>
              <w:rPr>
                <w:rFonts w:hint="eastAsia" w:ascii="宋体" w:hAnsi="Times New Roman"/>
                <w:bCs/>
                <w:kern w:val="0"/>
                <w:sz w:val="24"/>
              </w:rPr>
              <w:t>频率范围：≥100-11000Hz。</w:t>
            </w:r>
            <w:r>
              <w:rPr>
                <w:rFonts w:hint="eastAsia" w:ascii="宋体" w:hAnsi="Times New Roman"/>
                <w:bCs/>
                <w:kern w:val="0"/>
                <w:sz w:val="24"/>
              </w:rPr>
              <w:br w:type="textWrapping"/>
            </w:r>
            <w:r>
              <w:rPr>
                <w:rFonts w:hint="eastAsia" w:ascii="宋体" w:hAnsi="Times New Roman"/>
                <w:bCs/>
                <w:kern w:val="0"/>
                <w:sz w:val="24"/>
              </w:rPr>
              <w:t>产品声压：≥-39.6（10.5mV）dB。</w:t>
            </w:r>
          </w:p>
        </w:tc>
        <w:tc>
          <w:tcPr>
            <w:tcW w:w="960" w:type="dxa"/>
            <w:vAlign w:val="center"/>
          </w:tcPr>
          <w:p w14:paraId="65CB734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支</w:t>
            </w:r>
          </w:p>
        </w:tc>
        <w:tc>
          <w:tcPr>
            <w:tcW w:w="810" w:type="dxa"/>
            <w:vAlign w:val="center"/>
          </w:tcPr>
          <w:p w14:paraId="74FD510B">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r>
      <w:tr w14:paraId="3FF44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703" w:type="dxa"/>
            <w:vAlign w:val="center"/>
          </w:tcPr>
          <w:p w14:paraId="5A87312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215" w:type="dxa"/>
            <w:vAlign w:val="center"/>
          </w:tcPr>
          <w:p w14:paraId="6D14E34F">
            <w:pPr>
              <w:jc w:val="center"/>
              <w:rPr>
                <w:rFonts w:hint="eastAsia" w:ascii="宋体" w:hAnsi="宋体" w:eastAsia="宋体" w:cs="宋体"/>
                <w:sz w:val="24"/>
                <w:szCs w:val="24"/>
              </w:rPr>
            </w:pPr>
            <w:r>
              <w:rPr>
                <w:rFonts w:hint="eastAsia" w:ascii="宋体" w:hAnsi="宋体" w:eastAsia="宋体" w:cs="宋体"/>
                <w:bCs/>
                <w:kern w:val="0"/>
                <w:sz w:val="24"/>
                <w:szCs w:val="24"/>
              </w:rPr>
              <w:t>转换器</w:t>
            </w:r>
          </w:p>
        </w:tc>
        <w:tc>
          <w:tcPr>
            <w:tcW w:w="5925" w:type="dxa"/>
            <w:vAlign w:val="top"/>
          </w:tcPr>
          <w:p w14:paraId="232C96DA">
            <w:pPr>
              <w:jc w:val="left"/>
              <w:rPr>
                <w:rFonts w:hint="eastAsia" w:ascii="宋体" w:hAnsi="宋体" w:eastAsia="宋体" w:cs="宋体"/>
                <w:sz w:val="24"/>
                <w:szCs w:val="24"/>
              </w:rPr>
            </w:pPr>
            <w:r>
              <w:rPr>
                <w:rFonts w:hint="eastAsia" w:ascii="宋体" w:hAnsi="Times New Roman"/>
                <w:bCs/>
                <w:kern w:val="0"/>
                <w:sz w:val="24"/>
              </w:rPr>
              <w:t>一个分量</w:t>
            </w:r>
            <w:r>
              <w:rPr>
                <w:rFonts w:ascii="宋体" w:hAnsi="Times New Roman"/>
                <w:bCs/>
                <w:kern w:val="0"/>
                <w:sz w:val="24"/>
              </w:rPr>
              <w:t>转</w:t>
            </w:r>
            <w:r>
              <w:rPr>
                <w:rFonts w:hint="eastAsia" w:ascii="宋体" w:hAnsi="Times New Roman"/>
                <w:bCs/>
                <w:kern w:val="0"/>
                <w:sz w:val="24"/>
              </w:rPr>
              <w:t>HDMI，</w:t>
            </w:r>
            <w:r>
              <w:rPr>
                <w:rFonts w:ascii="宋体" w:hAnsi="Times New Roman"/>
                <w:bCs/>
                <w:kern w:val="0"/>
                <w:sz w:val="24"/>
              </w:rPr>
              <w:t>一个</w:t>
            </w:r>
            <w:r>
              <w:rPr>
                <w:rFonts w:hint="eastAsia" w:ascii="宋体" w:hAnsi="Times New Roman"/>
                <w:bCs/>
                <w:kern w:val="0"/>
                <w:sz w:val="24"/>
              </w:rPr>
              <w:t>HDMI转</w:t>
            </w:r>
            <w:r>
              <w:rPr>
                <w:rFonts w:ascii="宋体" w:hAnsi="Times New Roman"/>
                <w:bCs/>
                <w:kern w:val="0"/>
                <w:sz w:val="24"/>
              </w:rPr>
              <w:t>分量</w:t>
            </w:r>
          </w:p>
        </w:tc>
        <w:tc>
          <w:tcPr>
            <w:tcW w:w="960" w:type="dxa"/>
            <w:vAlign w:val="center"/>
          </w:tcPr>
          <w:p w14:paraId="542C89F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810" w:type="dxa"/>
            <w:vAlign w:val="center"/>
          </w:tcPr>
          <w:p w14:paraId="4537DF8D">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r>
      <w:tr w14:paraId="461C4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703" w:type="dxa"/>
            <w:vAlign w:val="center"/>
          </w:tcPr>
          <w:p w14:paraId="74F09C2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15" w:type="dxa"/>
            <w:vAlign w:val="center"/>
          </w:tcPr>
          <w:p w14:paraId="4CF1BF0F">
            <w:pPr>
              <w:jc w:val="center"/>
              <w:rPr>
                <w:rFonts w:hint="eastAsia" w:ascii="宋体" w:hAnsi="宋体" w:eastAsia="宋体" w:cs="宋体"/>
                <w:sz w:val="24"/>
                <w:szCs w:val="24"/>
              </w:rPr>
            </w:pPr>
            <w:r>
              <w:rPr>
                <w:rFonts w:hint="eastAsia" w:ascii="宋体" w:hAnsi="宋体" w:eastAsia="宋体" w:cs="宋体"/>
                <w:bCs/>
                <w:kern w:val="0"/>
                <w:sz w:val="24"/>
                <w:szCs w:val="24"/>
              </w:rPr>
              <w:t>支架</w:t>
            </w:r>
          </w:p>
        </w:tc>
        <w:tc>
          <w:tcPr>
            <w:tcW w:w="5925" w:type="dxa"/>
            <w:vAlign w:val="top"/>
          </w:tcPr>
          <w:p w14:paraId="372ECE39">
            <w:pPr>
              <w:jc w:val="left"/>
              <w:rPr>
                <w:rFonts w:hint="eastAsia" w:ascii="宋体" w:hAnsi="宋体" w:eastAsia="宋体" w:cs="宋体"/>
                <w:sz w:val="24"/>
                <w:szCs w:val="24"/>
              </w:rPr>
            </w:pPr>
            <w:r>
              <w:rPr>
                <w:rFonts w:hint="eastAsia" w:ascii="宋体" w:hAnsi="Times New Roman"/>
                <w:bCs/>
                <w:kern w:val="0"/>
                <w:sz w:val="24"/>
              </w:rPr>
              <w:t>镜头支架，承重5公斤以上，最高点1.5米以上，</w:t>
            </w:r>
            <w:r>
              <w:rPr>
                <w:rFonts w:ascii="宋体" w:hAnsi="Times New Roman"/>
                <w:bCs/>
                <w:kern w:val="0"/>
                <w:sz w:val="24"/>
              </w:rPr>
              <w:t>可调节。</w:t>
            </w:r>
          </w:p>
        </w:tc>
        <w:tc>
          <w:tcPr>
            <w:tcW w:w="960" w:type="dxa"/>
            <w:vAlign w:val="center"/>
          </w:tcPr>
          <w:p w14:paraId="5402C3A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810" w:type="dxa"/>
            <w:vAlign w:val="center"/>
          </w:tcPr>
          <w:p w14:paraId="41B4A2D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r>
      <w:tr w14:paraId="79159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703" w:type="dxa"/>
            <w:vAlign w:val="center"/>
          </w:tcPr>
          <w:p w14:paraId="413B9ED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215" w:type="dxa"/>
            <w:vAlign w:val="center"/>
          </w:tcPr>
          <w:p w14:paraId="3F58BBCB">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机柜</w:t>
            </w:r>
          </w:p>
        </w:tc>
        <w:tc>
          <w:tcPr>
            <w:tcW w:w="5925" w:type="dxa"/>
            <w:vAlign w:val="center"/>
          </w:tcPr>
          <w:p w14:paraId="3806DDC5">
            <w:pPr>
              <w:jc w:val="left"/>
              <w:rPr>
                <w:rFonts w:hint="eastAsia" w:ascii="宋体" w:hAnsi="宋体" w:eastAsia="宋体" w:cs="宋体"/>
                <w:sz w:val="24"/>
                <w:szCs w:val="24"/>
              </w:rPr>
            </w:pPr>
            <w:r>
              <w:rPr>
                <w:rFonts w:hint="eastAsia" w:ascii="宋体" w:hAnsi="宋体" w:eastAsia="宋体" w:cs="宋体"/>
                <w:bCs/>
                <w:kern w:val="0"/>
                <w:sz w:val="24"/>
                <w:szCs w:val="24"/>
              </w:rPr>
              <w:t>1.2米标准机柜</w:t>
            </w:r>
          </w:p>
        </w:tc>
        <w:tc>
          <w:tcPr>
            <w:tcW w:w="960" w:type="dxa"/>
            <w:vAlign w:val="center"/>
          </w:tcPr>
          <w:p w14:paraId="27DBE7DE">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个</w:t>
            </w:r>
          </w:p>
        </w:tc>
        <w:tc>
          <w:tcPr>
            <w:tcW w:w="810" w:type="dxa"/>
            <w:vAlign w:val="center"/>
          </w:tcPr>
          <w:p w14:paraId="2911798E">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1</w:t>
            </w:r>
          </w:p>
        </w:tc>
      </w:tr>
      <w:tr w14:paraId="6EBD8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703" w:type="dxa"/>
            <w:vAlign w:val="center"/>
          </w:tcPr>
          <w:p w14:paraId="67B16D1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15" w:type="dxa"/>
            <w:vAlign w:val="top"/>
          </w:tcPr>
          <w:p w14:paraId="420E9F67">
            <w:pPr>
              <w:spacing w:before="156" w:beforeLines="50" w:after="156" w:afterLines="50" w:line="360" w:lineRule="auto"/>
              <w:rPr>
                <w:rFonts w:hint="eastAsia" w:ascii="宋体" w:hAnsi="宋体" w:eastAsia="宋体" w:cs="宋体"/>
                <w:sz w:val="24"/>
                <w:szCs w:val="24"/>
              </w:rPr>
            </w:pPr>
            <w:r>
              <w:rPr>
                <w:rFonts w:hint="eastAsia" w:ascii="宋体" w:hAnsi="Times New Roman"/>
                <w:bCs/>
                <w:kern w:val="0"/>
                <w:sz w:val="24"/>
              </w:rPr>
              <w:t>视频分配器</w:t>
            </w:r>
          </w:p>
        </w:tc>
        <w:tc>
          <w:tcPr>
            <w:tcW w:w="5925" w:type="dxa"/>
            <w:vAlign w:val="top"/>
          </w:tcPr>
          <w:p w14:paraId="74EADC88">
            <w:pPr>
              <w:spacing w:before="156" w:beforeLines="50" w:after="156" w:afterLines="50" w:line="360" w:lineRule="auto"/>
              <w:jc w:val="left"/>
              <w:rPr>
                <w:rFonts w:hint="eastAsia" w:ascii="宋体" w:hAnsi="宋体" w:eastAsia="宋体" w:cs="宋体"/>
                <w:sz w:val="24"/>
                <w:szCs w:val="24"/>
              </w:rPr>
            </w:pPr>
            <w:r>
              <w:rPr>
                <w:rFonts w:hint="eastAsia" w:ascii="宋体" w:hAnsi="Times New Roman"/>
                <w:bCs/>
                <w:kern w:val="0"/>
                <w:sz w:val="24"/>
              </w:rPr>
              <w:t>1路分量输入4路分量输出，支持1080P60、1080p50、1080I60、1080I50等分辨率</w:t>
            </w:r>
          </w:p>
        </w:tc>
        <w:tc>
          <w:tcPr>
            <w:tcW w:w="960" w:type="dxa"/>
            <w:vAlign w:val="center"/>
          </w:tcPr>
          <w:p w14:paraId="0482EDBB">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个</w:t>
            </w:r>
          </w:p>
        </w:tc>
        <w:tc>
          <w:tcPr>
            <w:tcW w:w="810" w:type="dxa"/>
            <w:vAlign w:val="center"/>
          </w:tcPr>
          <w:p w14:paraId="5B33E081">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1</w:t>
            </w:r>
          </w:p>
        </w:tc>
      </w:tr>
      <w:tr w14:paraId="2A4EF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Align w:val="center"/>
          </w:tcPr>
          <w:p w14:paraId="1B0B3D5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215" w:type="dxa"/>
            <w:vAlign w:val="center"/>
          </w:tcPr>
          <w:p w14:paraId="24E181DA">
            <w:pPr>
              <w:jc w:val="center"/>
              <w:rPr>
                <w:rFonts w:hint="eastAsia" w:ascii="宋体" w:hAnsi="宋体" w:eastAsia="宋体" w:cs="宋体"/>
                <w:sz w:val="24"/>
                <w:szCs w:val="24"/>
              </w:rPr>
            </w:pPr>
            <w:r>
              <w:rPr>
                <w:rFonts w:hint="eastAsia" w:ascii="宋体" w:hAnsi="宋体" w:eastAsia="宋体" w:cs="宋体"/>
                <w:bCs/>
                <w:kern w:val="0"/>
                <w:sz w:val="24"/>
                <w:szCs w:val="24"/>
              </w:rPr>
              <w:t>线材</w:t>
            </w:r>
          </w:p>
        </w:tc>
        <w:tc>
          <w:tcPr>
            <w:tcW w:w="5925" w:type="dxa"/>
            <w:vAlign w:val="top"/>
          </w:tcPr>
          <w:p w14:paraId="6ADACB4B">
            <w:pPr>
              <w:spacing w:beforeLines="50" w:afterLines="50" w:line="360" w:lineRule="auto"/>
              <w:jc w:val="left"/>
              <w:rPr>
                <w:rFonts w:hint="eastAsia" w:ascii="宋体" w:hAnsi="宋体" w:eastAsia="宋体" w:cs="宋体"/>
                <w:sz w:val="24"/>
                <w:szCs w:val="24"/>
              </w:rPr>
            </w:pPr>
            <w:r>
              <w:rPr>
                <w:rFonts w:hint="eastAsia" w:ascii="宋体" w:hAnsi="Times New Roman"/>
                <w:bCs/>
                <w:kern w:val="0"/>
                <w:sz w:val="24"/>
              </w:rPr>
              <w:t>高清视频线缆、音频线、控制线、电源线、尾纤、网线等相关成品线或定制线及接头，</w:t>
            </w:r>
            <w:r>
              <w:rPr>
                <w:rFonts w:ascii="宋体" w:hAnsi="Times New Roman"/>
                <w:bCs/>
                <w:kern w:val="0"/>
                <w:sz w:val="24"/>
              </w:rPr>
              <w:t>与实际应用</w:t>
            </w:r>
            <w:r>
              <w:rPr>
                <w:rFonts w:hint="eastAsia" w:ascii="宋体" w:hAnsi="Times New Roman"/>
                <w:bCs/>
                <w:kern w:val="0"/>
                <w:sz w:val="24"/>
              </w:rPr>
              <w:t>相</w:t>
            </w:r>
            <w:r>
              <w:rPr>
                <w:rFonts w:ascii="宋体" w:hAnsi="Times New Roman"/>
                <w:bCs/>
                <w:kern w:val="0"/>
                <w:sz w:val="24"/>
              </w:rPr>
              <w:t>匹配。</w:t>
            </w:r>
          </w:p>
        </w:tc>
        <w:tc>
          <w:tcPr>
            <w:tcW w:w="960" w:type="dxa"/>
            <w:vAlign w:val="center"/>
          </w:tcPr>
          <w:p w14:paraId="6A9D5C2C">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批</w:t>
            </w:r>
          </w:p>
        </w:tc>
        <w:tc>
          <w:tcPr>
            <w:tcW w:w="810" w:type="dxa"/>
            <w:vAlign w:val="center"/>
          </w:tcPr>
          <w:p w14:paraId="1101761E">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1</w:t>
            </w:r>
          </w:p>
        </w:tc>
      </w:tr>
      <w:tr w14:paraId="6FADC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Align w:val="center"/>
          </w:tcPr>
          <w:p w14:paraId="6E4FA469">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14</w:t>
            </w:r>
          </w:p>
        </w:tc>
        <w:tc>
          <w:tcPr>
            <w:tcW w:w="1215" w:type="dxa"/>
            <w:vAlign w:val="center"/>
          </w:tcPr>
          <w:p w14:paraId="5F1A3DA4">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线路租费</w:t>
            </w:r>
          </w:p>
        </w:tc>
        <w:tc>
          <w:tcPr>
            <w:tcW w:w="5925" w:type="dxa"/>
            <w:vAlign w:val="top"/>
          </w:tcPr>
          <w:p w14:paraId="72184B1F">
            <w:pPr>
              <w:spacing w:before="156" w:beforeLines="50" w:after="156" w:afterLines="50" w:line="360" w:lineRule="auto"/>
              <w:jc w:val="left"/>
              <w:rPr>
                <w:rFonts w:ascii="宋体" w:hAnsi="Times New Roman"/>
                <w:bCs/>
                <w:kern w:val="0"/>
                <w:sz w:val="24"/>
              </w:rPr>
            </w:pPr>
            <w:r>
              <w:rPr>
                <w:rFonts w:hint="eastAsia" w:ascii="宋体" w:hAnsi="Times New Roman"/>
                <w:bCs/>
                <w:kern w:val="0"/>
                <w:sz w:val="24"/>
              </w:rPr>
              <w:t>一年的光纤租费,最低10兆专线。</w:t>
            </w:r>
          </w:p>
          <w:p w14:paraId="42A9D6DC">
            <w:pPr>
              <w:spacing w:beforeLines="50" w:afterLines="50" w:line="360" w:lineRule="auto"/>
              <w:jc w:val="left"/>
              <w:rPr>
                <w:rFonts w:hint="eastAsia" w:ascii="宋体" w:hAnsi="宋体" w:eastAsia="宋体" w:cs="宋体"/>
                <w:sz w:val="24"/>
                <w:szCs w:val="24"/>
              </w:rPr>
            </w:pPr>
            <w:r>
              <w:rPr>
                <w:rFonts w:hint="eastAsia" w:ascii="宋体" w:hAnsi="Times New Roman"/>
                <w:bCs/>
                <w:kern w:val="0"/>
                <w:sz w:val="24"/>
              </w:rPr>
              <w:t>距离</w:t>
            </w:r>
            <w:r>
              <w:rPr>
                <w:rFonts w:ascii="宋体" w:hAnsi="Times New Roman"/>
                <w:bCs/>
                <w:kern w:val="0"/>
                <w:sz w:val="24"/>
              </w:rPr>
              <w:t>：唐山市公安局与庆南道派出所之间。</w:t>
            </w:r>
          </w:p>
        </w:tc>
        <w:tc>
          <w:tcPr>
            <w:tcW w:w="960" w:type="dxa"/>
            <w:vAlign w:val="center"/>
          </w:tcPr>
          <w:p w14:paraId="31B362D8">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年</w:t>
            </w:r>
          </w:p>
        </w:tc>
        <w:tc>
          <w:tcPr>
            <w:tcW w:w="810" w:type="dxa"/>
            <w:vAlign w:val="center"/>
          </w:tcPr>
          <w:p w14:paraId="1235F06E">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1</w:t>
            </w:r>
          </w:p>
        </w:tc>
      </w:tr>
      <w:tr w14:paraId="0DA07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Align w:val="center"/>
          </w:tcPr>
          <w:p w14:paraId="185A4982">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15</w:t>
            </w:r>
          </w:p>
        </w:tc>
        <w:tc>
          <w:tcPr>
            <w:tcW w:w="1215" w:type="dxa"/>
            <w:vAlign w:val="center"/>
          </w:tcPr>
          <w:p w14:paraId="3311A6E9">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背景墙</w:t>
            </w:r>
          </w:p>
        </w:tc>
        <w:tc>
          <w:tcPr>
            <w:tcW w:w="5925" w:type="dxa"/>
            <w:vAlign w:val="top"/>
          </w:tcPr>
          <w:p w14:paraId="4549E356">
            <w:pPr>
              <w:spacing w:beforeLines="50" w:afterLines="50" w:line="360" w:lineRule="auto"/>
              <w:jc w:val="left"/>
              <w:rPr>
                <w:rFonts w:hint="eastAsia" w:ascii="宋体" w:hAnsi="宋体" w:eastAsia="宋体" w:cs="宋体"/>
                <w:sz w:val="24"/>
                <w:szCs w:val="24"/>
                <w:lang w:eastAsia="zh-CN"/>
              </w:rPr>
            </w:pPr>
            <w:r>
              <w:rPr>
                <w:rFonts w:hint="eastAsia" w:ascii="宋体" w:hAnsi="宋体" w:eastAsia="宋体" w:cs="宋体"/>
                <w:bCs/>
                <w:kern w:val="0"/>
                <w:sz w:val="24"/>
                <w:szCs w:val="24"/>
              </w:rPr>
              <w:t>蓝底白字，外加一个警徽，字大小400mm</w:t>
            </w:r>
            <w:r>
              <w:rPr>
                <w:rFonts w:hint="eastAsia" w:ascii="宋体" w:hAnsi="宋体" w:eastAsia="宋体" w:cs="宋体"/>
                <w:bCs/>
                <w:kern w:val="0"/>
                <w:sz w:val="24"/>
                <w:szCs w:val="24"/>
                <w:lang w:val="en-US" w:eastAsia="zh-CN"/>
              </w:rPr>
              <w:t>×</w:t>
            </w:r>
            <w:r>
              <w:rPr>
                <w:rFonts w:hint="eastAsia" w:ascii="宋体" w:hAnsi="宋体" w:eastAsia="宋体" w:cs="宋体"/>
                <w:bCs/>
                <w:kern w:val="0"/>
                <w:sz w:val="24"/>
                <w:szCs w:val="24"/>
              </w:rPr>
              <w:t>400mm，警徽大小600mm</w:t>
            </w:r>
            <w:r>
              <w:rPr>
                <w:rFonts w:hint="eastAsia" w:ascii="宋体" w:hAnsi="宋体" w:eastAsia="宋体" w:cs="宋体"/>
                <w:bCs/>
                <w:kern w:val="0"/>
                <w:sz w:val="24"/>
                <w:szCs w:val="24"/>
                <w:lang w:val="en-US" w:eastAsia="zh-CN"/>
              </w:rPr>
              <w:t>×</w:t>
            </w:r>
            <w:r>
              <w:rPr>
                <w:rFonts w:hint="eastAsia" w:ascii="宋体" w:hAnsi="宋体" w:eastAsia="宋体" w:cs="宋体"/>
                <w:bCs/>
                <w:kern w:val="0"/>
                <w:sz w:val="24"/>
                <w:szCs w:val="24"/>
              </w:rPr>
              <w:t>600mm。木质底板，亚克力字。</w:t>
            </w:r>
            <w:r>
              <w:rPr>
                <w:rFonts w:hint="eastAsia" w:ascii="宋体" w:hAnsi="宋体" w:eastAsia="宋体" w:cs="宋体"/>
                <w:bCs/>
                <w:kern w:val="0"/>
                <w:sz w:val="24"/>
                <w:szCs w:val="24"/>
                <w:lang w:eastAsia="zh-CN"/>
              </w:rPr>
              <w:t>（详见下方</w:t>
            </w:r>
            <w:r>
              <w:rPr>
                <w:rFonts w:hint="eastAsia" w:ascii="宋体" w:hAnsi="宋体" w:eastAsia="宋体" w:cs="宋体"/>
                <w:bCs/>
                <w:kern w:val="0"/>
                <w:sz w:val="24"/>
                <w:szCs w:val="24"/>
              </w:rPr>
              <w:t>样式图</w:t>
            </w:r>
            <w:r>
              <w:rPr>
                <w:rFonts w:hint="eastAsia" w:ascii="宋体" w:hAnsi="宋体" w:eastAsia="宋体" w:cs="宋体"/>
                <w:bCs/>
                <w:kern w:val="0"/>
                <w:sz w:val="24"/>
                <w:szCs w:val="24"/>
                <w:lang w:eastAsia="zh-CN"/>
              </w:rPr>
              <w:t>）</w:t>
            </w:r>
          </w:p>
        </w:tc>
        <w:tc>
          <w:tcPr>
            <w:tcW w:w="960" w:type="dxa"/>
            <w:vAlign w:val="center"/>
          </w:tcPr>
          <w:p w14:paraId="7AEF9467">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块</w:t>
            </w:r>
          </w:p>
        </w:tc>
        <w:tc>
          <w:tcPr>
            <w:tcW w:w="810" w:type="dxa"/>
            <w:vAlign w:val="center"/>
          </w:tcPr>
          <w:p w14:paraId="2BFACA88">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1</w:t>
            </w:r>
          </w:p>
        </w:tc>
      </w:tr>
      <w:tr w14:paraId="3E314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Align w:val="center"/>
          </w:tcPr>
          <w:p w14:paraId="5D5E7E91">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16</w:t>
            </w:r>
          </w:p>
        </w:tc>
        <w:tc>
          <w:tcPr>
            <w:tcW w:w="1215" w:type="dxa"/>
            <w:vAlign w:val="center"/>
          </w:tcPr>
          <w:p w14:paraId="07535A4D">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LTE灯</w:t>
            </w:r>
          </w:p>
        </w:tc>
        <w:tc>
          <w:tcPr>
            <w:tcW w:w="5925" w:type="dxa"/>
            <w:vAlign w:val="top"/>
          </w:tcPr>
          <w:p w14:paraId="1B2E9B5B">
            <w:pPr>
              <w:spacing w:beforeLines="50" w:afterLines="50" w:line="360" w:lineRule="auto"/>
              <w:jc w:val="left"/>
              <w:rPr>
                <w:rFonts w:hint="eastAsia" w:ascii="宋体" w:hAnsi="宋体" w:eastAsia="宋体" w:cs="宋体"/>
                <w:sz w:val="24"/>
                <w:szCs w:val="24"/>
              </w:rPr>
            </w:pPr>
            <w:r>
              <w:rPr>
                <w:rFonts w:hint="eastAsia" w:ascii="宋体" w:hAnsi="宋体" w:eastAsia="宋体" w:cs="宋体"/>
                <w:bCs/>
                <w:kern w:val="0"/>
                <w:sz w:val="24"/>
                <w:szCs w:val="24"/>
              </w:rPr>
              <w:t>LED灯吸顶灯、大小600mm</w:t>
            </w:r>
            <w:r>
              <w:rPr>
                <w:rFonts w:hint="eastAsia" w:ascii="宋体" w:hAnsi="宋体" w:eastAsia="宋体" w:cs="宋体"/>
                <w:bCs/>
                <w:kern w:val="0"/>
                <w:sz w:val="24"/>
                <w:szCs w:val="24"/>
                <w:lang w:val="en-US" w:eastAsia="zh-CN"/>
              </w:rPr>
              <w:t>×</w:t>
            </w:r>
            <w:r>
              <w:rPr>
                <w:rFonts w:hint="eastAsia" w:ascii="宋体" w:hAnsi="宋体" w:eastAsia="宋体" w:cs="宋体"/>
                <w:bCs/>
                <w:kern w:val="0"/>
                <w:sz w:val="24"/>
                <w:szCs w:val="24"/>
              </w:rPr>
              <w:t>600mm，色温3200k-5600k，照度800lux以上。</w:t>
            </w:r>
          </w:p>
        </w:tc>
        <w:tc>
          <w:tcPr>
            <w:tcW w:w="960" w:type="dxa"/>
            <w:vAlign w:val="center"/>
          </w:tcPr>
          <w:p w14:paraId="4363F7C4">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个</w:t>
            </w:r>
          </w:p>
        </w:tc>
        <w:tc>
          <w:tcPr>
            <w:tcW w:w="810" w:type="dxa"/>
            <w:vAlign w:val="center"/>
          </w:tcPr>
          <w:p w14:paraId="68D68D4B">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16</w:t>
            </w:r>
          </w:p>
        </w:tc>
      </w:tr>
      <w:tr w14:paraId="64E63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Align w:val="center"/>
          </w:tcPr>
          <w:p w14:paraId="71118E32">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17</w:t>
            </w:r>
          </w:p>
        </w:tc>
        <w:tc>
          <w:tcPr>
            <w:tcW w:w="1215" w:type="dxa"/>
            <w:vAlign w:val="center"/>
          </w:tcPr>
          <w:p w14:paraId="4CD7378C">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遮阳帘</w:t>
            </w:r>
          </w:p>
        </w:tc>
        <w:tc>
          <w:tcPr>
            <w:tcW w:w="5925" w:type="dxa"/>
            <w:vAlign w:val="top"/>
          </w:tcPr>
          <w:p w14:paraId="1514CC30">
            <w:pPr>
              <w:spacing w:beforeLines="50" w:afterLines="50" w:line="360" w:lineRule="auto"/>
              <w:jc w:val="left"/>
              <w:rPr>
                <w:rFonts w:hint="eastAsia" w:ascii="宋体" w:hAnsi="宋体" w:eastAsia="宋体" w:cs="宋体"/>
                <w:sz w:val="24"/>
                <w:szCs w:val="24"/>
              </w:rPr>
            </w:pPr>
            <w:r>
              <w:rPr>
                <w:rFonts w:hint="eastAsia" w:ascii="宋体" w:hAnsi="宋体" w:eastAsia="宋体" w:cs="宋体"/>
                <w:bCs/>
                <w:kern w:val="0"/>
                <w:sz w:val="24"/>
                <w:szCs w:val="24"/>
              </w:rPr>
              <w:t>浅颜色、暖色调，尺寸≥5米</w:t>
            </w:r>
            <w:r>
              <w:rPr>
                <w:rFonts w:hint="eastAsia" w:ascii="宋体" w:hAnsi="宋体" w:eastAsia="宋体" w:cs="宋体"/>
                <w:bCs/>
                <w:kern w:val="0"/>
                <w:sz w:val="24"/>
                <w:szCs w:val="24"/>
                <w:lang w:val="en-US" w:eastAsia="zh-CN"/>
              </w:rPr>
              <w:t>×</w:t>
            </w:r>
            <w:r>
              <w:rPr>
                <w:rFonts w:hint="eastAsia" w:ascii="宋体" w:hAnsi="宋体" w:eastAsia="宋体" w:cs="宋体"/>
                <w:bCs/>
                <w:kern w:val="0"/>
                <w:sz w:val="24"/>
                <w:szCs w:val="24"/>
              </w:rPr>
              <w:t>3米。</w:t>
            </w:r>
          </w:p>
        </w:tc>
        <w:tc>
          <w:tcPr>
            <w:tcW w:w="960" w:type="dxa"/>
            <w:vAlign w:val="center"/>
          </w:tcPr>
          <w:p w14:paraId="1EFF2E89">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条</w:t>
            </w:r>
          </w:p>
        </w:tc>
        <w:tc>
          <w:tcPr>
            <w:tcW w:w="810" w:type="dxa"/>
            <w:vAlign w:val="center"/>
          </w:tcPr>
          <w:p w14:paraId="5FA6E278">
            <w:pPr>
              <w:spacing w:beforeLines="50" w:afterLines="50"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1</w:t>
            </w:r>
          </w:p>
        </w:tc>
      </w:tr>
    </w:tbl>
    <w:p w14:paraId="7602D121">
      <w:pPr>
        <w:spacing w:line="400" w:lineRule="exact"/>
        <w:rPr>
          <w:sz w:val="24"/>
        </w:rPr>
      </w:pPr>
      <w:r>
        <w:rPr>
          <w:rFonts w:hint="eastAsia" w:ascii="宋体" w:hAnsi="宋体" w:cs="宋体"/>
          <w:kern w:val="0"/>
          <w:sz w:val="24"/>
        </w:rPr>
        <w:t>备注</w:t>
      </w:r>
      <w:r>
        <w:rPr>
          <w:rFonts w:ascii="宋体" w:hAnsi="宋体" w:cs="宋体"/>
          <w:kern w:val="0"/>
          <w:sz w:val="24"/>
        </w:rPr>
        <w:t>:</w:t>
      </w:r>
      <w:r>
        <w:rPr>
          <w:rFonts w:hint="eastAsia" w:ascii="宋体" w:hAnsi="宋体" w:cs="宋体"/>
          <w:kern w:val="0"/>
          <w:sz w:val="24"/>
        </w:rPr>
        <w:t>以上参数允许正偏离，不允许负偏离。</w:t>
      </w:r>
    </w:p>
    <w:p w14:paraId="79259E2B">
      <w:pPr>
        <w:spacing w:beforeLines="50" w:afterLines="50" w:line="360" w:lineRule="auto"/>
        <w:jc w:val="center"/>
        <w:rPr>
          <w:rFonts w:ascii="宋体"/>
          <w:bCs/>
          <w:kern w:val="0"/>
          <w:sz w:val="24"/>
        </w:rPr>
      </w:pPr>
      <w:r>
        <w:rPr>
          <w:rFonts w:hint="eastAsia" w:ascii="宋体"/>
          <w:bCs/>
          <w:kern w:val="0"/>
          <w:sz w:val="24"/>
        </w:rPr>
        <w:t>背景墙样式</w:t>
      </w:r>
      <w:r>
        <w:rPr>
          <w:rFonts w:ascii="宋体"/>
          <w:bCs/>
          <w:kern w:val="0"/>
          <w:sz w:val="24"/>
        </w:rPr>
        <w:t>图</w:t>
      </w:r>
    </w:p>
    <w:p w14:paraId="1E8567F8">
      <w:pPr>
        <w:widowControl/>
        <w:spacing w:beforeLines="50" w:afterLines="50" w:line="360" w:lineRule="auto"/>
        <w:jc w:val="center"/>
        <w:rPr>
          <w:rFonts w:ascii="宋体" w:hAnsi="宋体" w:cs="宋体"/>
          <w:kern w:val="0"/>
          <w:sz w:val="24"/>
        </w:rPr>
      </w:pPr>
      <w:r>
        <w:rPr>
          <w:rFonts w:ascii="宋体" w:hAnsi="宋体" w:cs="宋体"/>
          <w:kern w:val="0"/>
          <w:sz w:val="24"/>
        </w:rPr>
        <w:pict>
          <v:shape id="_x0000_i1025" o:spt="75" alt="C:\Users\oum\AppData\Roaming\Tencent\Users\827159756\QQ\WinTemp\RichOle\IUU(}Y`H5GAX7Z~4ZBGGQ[H.png" type="#_x0000_t75" style="height:255.75pt;width:342.75pt;" filled="f" o:preferrelative="t" stroked="f" coordsize="21600,21600">
            <v:path/>
            <v:fill on="f" focussize="0,0"/>
            <v:stroke on="f"/>
            <v:imagedata r:id="rId7" o:title=""/>
            <o:lock v:ext="edit" aspectratio="t"/>
            <w10:wrap type="none"/>
            <w10:anchorlock/>
          </v:shape>
        </w:pict>
      </w:r>
    </w:p>
    <w:p w14:paraId="6627CC94">
      <w:pPr>
        <w:pStyle w:val="38"/>
        <w:keepNext w:val="0"/>
        <w:keepLines w:val="0"/>
        <w:pageBreakBefore w:val="0"/>
        <w:widowControl/>
        <w:kinsoku/>
        <w:wordWrap/>
        <w:overflowPunct/>
        <w:topLinePunct w:val="0"/>
        <w:autoSpaceDE/>
        <w:autoSpaceDN/>
        <w:bidi w:val="0"/>
        <w:snapToGrid w:val="0"/>
        <w:spacing w:line="440" w:lineRule="exact"/>
        <w:ind w:firstLine="31680"/>
        <w:jc w:val="left"/>
        <w:rPr>
          <w:rFonts w:hint="eastAsia" w:ascii="宋体" w:hAnsi="宋体" w:eastAsia="宋体" w:cs="宋体"/>
          <w:b/>
          <w:bCs/>
          <w:sz w:val="24"/>
          <w:szCs w:val="24"/>
        </w:rPr>
      </w:pPr>
      <w:r>
        <w:rPr>
          <w:rFonts w:hint="eastAsia" w:ascii="宋体" w:hAnsi="宋体" w:eastAsia="宋体" w:cs="宋体"/>
          <w:b/>
          <w:bCs/>
          <w:sz w:val="24"/>
          <w:szCs w:val="24"/>
        </w:rPr>
        <w:t>四、服务</w:t>
      </w:r>
      <w:r>
        <w:rPr>
          <w:rFonts w:hint="eastAsia" w:ascii="宋体" w:hAnsi="宋体" w:eastAsia="宋体" w:cs="宋体"/>
          <w:b/>
          <w:bCs/>
          <w:sz w:val="24"/>
          <w:szCs w:val="24"/>
          <w:lang w:eastAsia="zh-CN"/>
        </w:rPr>
        <w:t>标准及</w:t>
      </w:r>
      <w:r>
        <w:rPr>
          <w:rFonts w:hint="eastAsia" w:ascii="宋体" w:hAnsi="宋体" w:eastAsia="宋体" w:cs="宋体"/>
          <w:b/>
          <w:bCs/>
          <w:sz w:val="24"/>
          <w:szCs w:val="24"/>
        </w:rPr>
        <w:t>要求：</w:t>
      </w:r>
    </w:p>
    <w:p w14:paraId="14733B75">
      <w:pPr>
        <w:keepNext w:val="0"/>
        <w:keepLines w:val="0"/>
        <w:pageBreakBefore w:val="0"/>
        <w:kinsoku/>
        <w:wordWrap/>
        <w:overflowPunct/>
        <w:topLinePunct w:val="0"/>
        <w:autoSpaceDE/>
        <w:autoSpaceDN/>
        <w:bidi w:val="0"/>
        <w:snapToGrid w:val="0"/>
        <w:spacing w:line="440" w:lineRule="exact"/>
        <w:ind w:firstLine="602" w:firstLineChars="250"/>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服务标准：</w:t>
      </w:r>
    </w:p>
    <w:p w14:paraId="24E867EB">
      <w:pPr>
        <w:keepNext w:val="0"/>
        <w:keepLines w:val="0"/>
        <w:pageBreakBefore w:val="0"/>
        <w:kinsoku/>
        <w:wordWrap/>
        <w:overflowPunct/>
        <w:topLinePunct w:val="0"/>
        <w:autoSpaceDE/>
        <w:autoSpaceDN/>
        <w:bidi w:val="0"/>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（1）为确保项目顺利实施，投标</w:t>
      </w:r>
      <w:r>
        <w:rPr>
          <w:rFonts w:hint="eastAsia" w:ascii="宋体" w:hAnsi="宋体" w:eastAsia="宋体" w:cs="宋体"/>
          <w:sz w:val="24"/>
          <w:szCs w:val="24"/>
          <w:lang w:eastAsia="zh-CN"/>
        </w:rPr>
        <w:t>人</w:t>
      </w:r>
      <w:r>
        <w:rPr>
          <w:rFonts w:hint="eastAsia" w:ascii="宋体" w:hAnsi="宋体" w:eastAsia="宋体" w:cs="宋体"/>
          <w:sz w:val="24"/>
          <w:szCs w:val="24"/>
        </w:rPr>
        <w:t>须在</w:t>
      </w:r>
      <w:r>
        <w:rPr>
          <w:rFonts w:hint="eastAsia" w:ascii="宋体" w:hAnsi="宋体" w:eastAsia="宋体" w:cs="宋体"/>
          <w:sz w:val="24"/>
          <w:szCs w:val="24"/>
          <w:lang w:eastAsia="zh-CN"/>
        </w:rPr>
        <w:t>响应</w:t>
      </w:r>
      <w:r>
        <w:rPr>
          <w:rFonts w:hint="eastAsia" w:ascii="宋体" w:hAnsi="宋体" w:eastAsia="宋体" w:cs="宋体"/>
          <w:sz w:val="24"/>
          <w:szCs w:val="24"/>
        </w:rPr>
        <w:t>方案说明中详细阐述以下内容：</w:t>
      </w:r>
    </w:p>
    <w:p w14:paraId="5312E9F6">
      <w:pPr>
        <w:keepNext w:val="0"/>
        <w:keepLines w:val="0"/>
        <w:pageBreakBefore w:val="0"/>
        <w:kinsoku/>
        <w:wordWrap/>
        <w:overflowPunct/>
        <w:topLinePunct w:val="0"/>
        <w:autoSpaceDE/>
        <w:autoSpaceDN/>
        <w:bidi w:val="0"/>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提供设备安装布局图、布线图、系统原理图等，满足</w:t>
      </w:r>
      <w:r>
        <w:rPr>
          <w:rFonts w:hint="eastAsia" w:ascii="宋体" w:hAnsi="宋体" w:eastAsia="宋体" w:cs="宋体"/>
          <w:sz w:val="24"/>
          <w:szCs w:val="24"/>
          <w:lang w:eastAsia="zh-CN"/>
        </w:rPr>
        <w:t>采购人</w:t>
      </w:r>
      <w:r>
        <w:rPr>
          <w:rFonts w:hint="eastAsia" w:ascii="宋体" w:hAnsi="宋体" w:eastAsia="宋体" w:cs="宋体"/>
          <w:sz w:val="24"/>
          <w:szCs w:val="24"/>
        </w:rPr>
        <w:t>的规范和需求。</w:t>
      </w:r>
    </w:p>
    <w:p w14:paraId="61A757FD">
      <w:pPr>
        <w:keepNext w:val="0"/>
        <w:keepLines w:val="0"/>
        <w:pageBreakBefore w:val="0"/>
        <w:kinsoku/>
        <w:wordWrap/>
        <w:overflowPunct/>
        <w:topLinePunct w:val="0"/>
        <w:autoSpaceDE/>
        <w:autoSpaceDN/>
        <w:bidi w:val="0"/>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详细描述与唐山市公安局勤务中心高清视频指挥调度系统现有通用设备的对接原理、连接方式、接口形式，应满足</w:t>
      </w:r>
      <w:r>
        <w:rPr>
          <w:rFonts w:hint="eastAsia" w:ascii="宋体" w:hAnsi="宋体" w:eastAsia="宋体" w:cs="宋体"/>
          <w:sz w:val="24"/>
          <w:szCs w:val="24"/>
          <w:lang w:eastAsia="zh-CN"/>
        </w:rPr>
        <w:t>采购人</w:t>
      </w:r>
      <w:r>
        <w:rPr>
          <w:rFonts w:hint="eastAsia" w:ascii="宋体" w:hAnsi="宋体" w:eastAsia="宋体" w:cs="宋体"/>
          <w:sz w:val="24"/>
          <w:szCs w:val="24"/>
        </w:rPr>
        <w:t>的规范和需求。</w:t>
      </w:r>
    </w:p>
    <w:p w14:paraId="34C539A0">
      <w:pPr>
        <w:keepNext w:val="0"/>
        <w:keepLines w:val="0"/>
        <w:pageBreakBefore w:val="0"/>
        <w:kinsoku/>
        <w:wordWrap/>
        <w:overflowPunct/>
        <w:topLinePunct w:val="0"/>
        <w:autoSpaceDE/>
        <w:autoSpaceDN/>
        <w:bidi w:val="0"/>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中标</w:t>
      </w:r>
      <w:r>
        <w:rPr>
          <w:rFonts w:hint="eastAsia" w:ascii="宋体" w:hAnsi="宋体" w:eastAsia="宋体" w:cs="宋体"/>
          <w:sz w:val="24"/>
          <w:szCs w:val="24"/>
        </w:rPr>
        <w:t>供应商须在合同签订</w:t>
      </w:r>
      <w:r>
        <w:rPr>
          <w:rFonts w:hint="eastAsia" w:ascii="宋体" w:hAnsi="宋体" w:eastAsia="宋体" w:cs="宋体"/>
          <w:sz w:val="24"/>
          <w:szCs w:val="24"/>
          <w:lang w:eastAsia="zh-CN"/>
        </w:rPr>
        <w:t>生效</w:t>
      </w:r>
      <w:r>
        <w:rPr>
          <w:rFonts w:hint="eastAsia" w:ascii="宋体" w:hAnsi="宋体" w:eastAsia="宋体" w:cs="宋体"/>
          <w:sz w:val="24"/>
          <w:szCs w:val="24"/>
        </w:rPr>
        <w:t>后10日内完成所有设备供货，在合同签订</w:t>
      </w:r>
      <w:r>
        <w:rPr>
          <w:rFonts w:hint="eastAsia" w:ascii="宋体" w:hAnsi="宋体" w:eastAsia="宋体" w:cs="宋体"/>
          <w:sz w:val="24"/>
          <w:szCs w:val="24"/>
          <w:lang w:eastAsia="zh-CN"/>
        </w:rPr>
        <w:t>生效</w:t>
      </w:r>
      <w:r>
        <w:rPr>
          <w:rFonts w:hint="eastAsia" w:ascii="宋体" w:hAnsi="宋体" w:eastAsia="宋体" w:cs="宋体"/>
          <w:sz w:val="24"/>
          <w:szCs w:val="24"/>
        </w:rPr>
        <w:t>后15日内完成安装调试并投入运行。</w:t>
      </w:r>
    </w:p>
    <w:p w14:paraId="2045E137">
      <w:pPr>
        <w:keepNext w:val="0"/>
        <w:keepLines w:val="0"/>
        <w:pageBreakBefore w:val="0"/>
        <w:kinsoku/>
        <w:wordWrap/>
        <w:overflowPunct/>
        <w:topLinePunct w:val="0"/>
        <w:autoSpaceDE/>
        <w:autoSpaceDN/>
        <w:bidi w:val="0"/>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（3）设备到货后，采购人与</w:t>
      </w:r>
      <w:r>
        <w:rPr>
          <w:rFonts w:hint="eastAsia" w:ascii="宋体" w:hAnsi="宋体" w:eastAsia="宋体" w:cs="宋体"/>
          <w:sz w:val="24"/>
          <w:szCs w:val="24"/>
          <w:lang w:eastAsia="zh-CN"/>
        </w:rPr>
        <w:t>中标</w:t>
      </w:r>
      <w:r>
        <w:rPr>
          <w:rFonts w:hint="eastAsia" w:ascii="宋体" w:hAnsi="宋体" w:eastAsia="宋体" w:cs="宋体"/>
          <w:sz w:val="24"/>
          <w:szCs w:val="24"/>
        </w:rPr>
        <w:t>供应商共同对所有设备进行开箱检查，出现损坏、数量不全或产品不符等问题时，由</w:t>
      </w:r>
      <w:r>
        <w:rPr>
          <w:rFonts w:hint="eastAsia" w:ascii="宋体" w:hAnsi="宋体" w:eastAsia="宋体" w:cs="宋体"/>
          <w:sz w:val="24"/>
          <w:szCs w:val="24"/>
          <w:lang w:eastAsia="zh-CN"/>
        </w:rPr>
        <w:t>中标</w:t>
      </w:r>
      <w:r>
        <w:rPr>
          <w:rFonts w:hint="eastAsia" w:ascii="宋体" w:hAnsi="宋体" w:eastAsia="宋体" w:cs="宋体"/>
          <w:sz w:val="24"/>
          <w:szCs w:val="24"/>
        </w:rPr>
        <w:t>供应商负责解决。</w:t>
      </w:r>
    </w:p>
    <w:p w14:paraId="2470B211">
      <w:pPr>
        <w:keepNext w:val="0"/>
        <w:keepLines w:val="0"/>
        <w:pageBreakBefore w:val="0"/>
        <w:kinsoku/>
        <w:wordWrap/>
        <w:overflowPunct/>
        <w:topLinePunct w:val="0"/>
        <w:autoSpaceDE/>
        <w:autoSpaceDN/>
        <w:bidi w:val="0"/>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中标</w:t>
      </w:r>
      <w:r>
        <w:rPr>
          <w:rFonts w:hint="eastAsia" w:ascii="宋体" w:hAnsi="宋体" w:eastAsia="宋体" w:cs="宋体"/>
          <w:sz w:val="24"/>
          <w:szCs w:val="24"/>
        </w:rPr>
        <w:t>供应商须保证所提供的硬件产品包括相关附件为相应硬件厂家原装正品，软件产品为相关厂家正版软件，符合国家有关规定。</w:t>
      </w:r>
    </w:p>
    <w:p w14:paraId="54D19D46">
      <w:pPr>
        <w:keepNext w:val="0"/>
        <w:keepLines w:val="0"/>
        <w:pageBreakBefore w:val="0"/>
        <w:kinsoku/>
        <w:wordWrap/>
        <w:overflowPunct/>
        <w:topLinePunct w:val="0"/>
        <w:autoSpaceDE/>
        <w:autoSpaceDN/>
        <w:bidi w:val="0"/>
        <w:adjustRightInd w:val="0"/>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本项目为交钥匙工程。供应商有义务保证采购人系统的完整性，必须满足项目所有功能要求，设备、配件或服务未在谈判文件中明示的，供应商应在投标时予以补充，如项目实施过程中因缺少设备、配件或服务导致采购人系统无法正常运行，</w:t>
      </w:r>
      <w:r>
        <w:rPr>
          <w:rFonts w:hint="eastAsia" w:ascii="宋体" w:hAnsi="宋体" w:eastAsia="宋体" w:cs="宋体"/>
          <w:sz w:val="24"/>
          <w:szCs w:val="24"/>
          <w:lang w:eastAsia="zh-CN"/>
        </w:rPr>
        <w:t>中标</w:t>
      </w:r>
      <w:r>
        <w:rPr>
          <w:rFonts w:hint="eastAsia" w:ascii="宋体" w:hAnsi="宋体" w:eastAsia="宋体" w:cs="宋体"/>
          <w:sz w:val="24"/>
          <w:szCs w:val="24"/>
        </w:rPr>
        <w:t>供应商须承诺免费提供。除采购人明确提出的变更外，本项目不再增加任何费用。</w:t>
      </w:r>
    </w:p>
    <w:p w14:paraId="52973FBF">
      <w:pPr>
        <w:keepNext w:val="0"/>
        <w:keepLines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（6）采购人提供调试场地，并提供原有各系统厂家的联系方式，便于完成联网调试。与原有系统厂家的技术沟通、商务谈判、相关费用由</w:t>
      </w:r>
      <w:r>
        <w:rPr>
          <w:rFonts w:hint="eastAsia" w:ascii="宋体" w:hAnsi="宋体" w:eastAsia="宋体" w:cs="宋体"/>
          <w:sz w:val="24"/>
          <w:szCs w:val="24"/>
          <w:lang w:eastAsia="zh-CN"/>
        </w:rPr>
        <w:t>中标</w:t>
      </w:r>
      <w:r>
        <w:rPr>
          <w:rFonts w:hint="eastAsia" w:ascii="宋体" w:hAnsi="宋体" w:eastAsia="宋体" w:cs="宋体"/>
          <w:sz w:val="24"/>
          <w:szCs w:val="24"/>
        </w:rPr>
        <w:t>供应商自行协商解决。</w:t>
      </w:r>
    </w:p>
    <w:p w14:paraId="5310FA1F">
      <w:pPr>
        <w:keepNext w:val="0"/>
        <w:keepLines w:val="0"/>
        <w:pageBreakBefore w:val="0"/>
        <w:kinsoku/>
        <w:wordWrap/>
        <w:overflowPunct/>
        <w:topLinePunct w:val="0"/>
        <w:autoSpaceDE/>
        <w:autoSpaceDN/>
        <w:bidi w:val="0"/>
        <w:snapToGrid w:val="0"/>
        <w:spacing w:line="440" w:lineRule="exact"/>
        <w:ind w:firstLine="602" w:firstLineChars="25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2、售后服务：</w:t>
      </w:r>
    </w:p>
    <w:p w14:paraId="19D2AF30">
      <w:pPr>
        <w:pStyle w:val="38"/>
        <w:keepNext w:val="0"/>
        <w:keepLines w:val="0"/>
        <w:pageBreakBefore w:val="0"/>
        <w:kinsoku/>
        <w:wordWrap/>
        <w:overflowPunct/>
        <w:topLinePunct w:val="0"/>
        <w:autoSpaceDE/>
        <w:autoSpaceDN/>
        <w:bidi w:val="0"/>
        <w:spacing w:line="440" w:lineRule="exact"/>
        <w:ind w:firstLine="484" w:firstLineChars="202"/>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产品质保期：验收合格后开始计算，提供所有设备至少三年的免费维保服务。其中软硬件提供三年保修服务，硬件提供必要备品备件，软件免费升级并可根据用户需求进行二次开发。</w:t>
      </w:r>
      <w:r>
        <w:rPr>
          <w:rFonts w:hint="eastAsia"/>
          <w:sz w:val="24"/>
        </w:rPr>
        <w:t>签订合同时提供主要设备（包括高清视频会议终端、会议主控机网络中央处理器）的原厂售后服务承诺函。</w:t>
      </w:r>
    </w:p>
    <w:p w14:paraId="6D790F45">
      <w:pPr>
        <w:keepNext w:val="0"/>
        <w:keepLines w:val="0"/>
        <w:pageBreakBefore w:val="0"/>
        <w:tabs>
          <w:tab w:val="left" w:pos="966"/>
          <w:tab w:val="left" w:pos="1127"/>
          <w:tab w:val="left" w:pos="1610"/>
          <w:tab w:val="left" w:pos="1771"/>
        </w:tabs>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产品故障响应时间：质保期内，</w:t>
      </w:r>
      <w:r>
        <w:rPr>
          <w:rFonts w:hint="eastAsia" w:ascii="宋体" w:hAnsi="宋体" w:eastAsia="宋体" w:cs="宋体"/>
          <w:sz w:val="24"/>
          <w:szCs w:val="24"/>
          <w:lang w:eastAsia="zh-CN"/>
        </w:rPr>
        <w:t>中标</w:t>
      </w:r>
      <w:r>
        <w:rPr>
          <w:rFonts w:hint="eastAsia" w:ascii="宋体" w:hAnsi="宋体" w:eastAsia="宋体" w:cs="宋体"/>
          <w:sz w:val="24"/>
          <w:szCs w:val="24"/>
        </w:rPr>
        <w:t>供应商安排专人负责维护，设备出现故障</w:t>
      </w:r>
      <w:r>
        <w:rPr>
          <w:rFonts w:hint="eastAsia" w:ascii="宋体" w:hAnsi="宋体" w:eastAsia="宋体" w:cs="宋体"/>
          <w:sz w:val="24"/>
          <w:szCs w:val="24"/>
          <w:lang w:eastAsia="zh-CN"/>
        </w:rPr>
        <w:t>中标</w:t>
      </w:r>
      <w:r>
        <w:rPr>
          <w:rFonts w:hint="eastAsia" w:ascii="宋体" w:hAnsi="宋体" w:eastAsia="宋体" w:cs="宋体"/>
          <w:sz w:val="24"/>
          <w:szCs w:val="24"/>
        </w:rPr>
        <w:t>供应商应在12小时内做出响应，24小时内派专业技术人员到现场进行维护，48小时内解决问题，如48小时内不能修复须提供备品备件或备机。免费质保期满后，</w:t>
      </w:r>
      <w:r>
        <w:rPr>
          <w:rFonts w:hint="eastAsia" w:ascii="宋体" w:hAnsi="宋体" w:eastAsia="宋体" w:cs="宋体"/>
          <w:sz w:val="24"/>
          <w:szCs w:val="24"/>
          <w:lang w:eastAsia="zh-CN"/>
        </w:rPr>
        <w:t>中标</w:t>
      </w:r>
      <w:r>
        <w:rPr>
          <w:rFonts w:hint="eastAsia" w:ascii="宋体" w:hAnsi="宋体" w:eastAsia="宋体" w:cs="宋体"/>
          <w:sz w:val="24"/>
          <w:szCs w:val="24"/>
        </w:rPr>
        <w:t>供应商免费提供技术咨询服务，对系统设备和终端设备提供终身维修。</w:t>
      </w:r>
    </w:p>
    <w:p w14:paraId="67F819C6">
      <w:pPr>
        <w:keepNext w:val="0"/>
        <w:keepLines w:val="0"/>
        <w:pageBreakBefore w:val="0"/>
        <w:tabs>
          <w:tab w:val="left" w:pos="966"/>
          <w:tab w:val="left" w:pos="1127"/>
          <w:tab w:val="left" w:pos="1610"/>
          <w:tab w:val="left" w:pos="1771"/>
        </w:tabs>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质保期内</w:t>
      </w:r>
      <w:r>
        <w:rPr>
          <w:rFonts w:hint="eastAsia" w:ascii="宋体" w:hAnsi="宋体" w:eastAsia="宋体" w:cs="宋体"/>
          <w:sz w:val="24"/>
          <w:szCs w:val="24"/>
          <w:lang w:eastAsia="zh-CN"/>
        </w:rPr>
        <w:t>中标</w:t>
      </w:r>
      <w:r>
        <w:rPr>
          <w:rFonts w:hint="eastAsia" w:ascii="宋体" w:hAnsi="宋体" w:eastAsia="宋体" w:cs="宋体"/>
          <w:sz w:val="24"/>
          <w:szCs w:val="24"/>
        </w:rPr>
        <w:t>供应商对所投货物实行包修、包换、包维护保养。质保期内，在非人为因素情况下，维修换件保养费用和备品备件发生的费用均由</w:t>
      </w:r>
      <w:r>
        <w:rPr>
          <w:rFonts w:hint="eastAsia" w:ascii="宋体" w:hAnsi="宋体" w:eastAsia="宋体" w:cs="宋体"/>
          <w:sz w:val="24"/>
          <w:szCs w:val="24"/>
          <w:lang w:eastAsia="zh-CN"/>
        </w:rPr>
        <w:t>中标</w:t>
      </w:r>
      <w:r>
        <w:rPr>
          <w:rFonts w:hint="eastAsia" w:ascii="宋体" w:hAnsi="宋体" w:eastAsia="宋体" w:cs="宋体"/>
          <w:sz w:val="24"/>
          <w:szCs w:val="24"/>
        </w:rPr>
        <w:t>供应商负责。</w:t>
      </w:r>
    </w:p>
    <w:p w14:paraId="1A8EF89D">
      <w:pPr>
        <w:keepNext w:val="0"/>
        <w:keepLines w:val="0"/>
        <w:pageBreakBefore w:val="0"/>
        <w:kinsoku/>
        <w:wordWrap/>
        <w:overflowPunct/>
        <w:topLinePunct w:val="0"/>
        <w:autoSpaceDE/>
        <w:autoSpaceDN/>
        <w:bidi w:val="0"/>
        <w:adjustRightInd w:val="0"/>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）中标</w:t>
      </w:r>
      <w:r>
        <w:rPr>
          <w:rFonts w:hint="eastAsia" w:ascii="宋体" w:hAnsi="宋体" w:eastAsia="宋体" w:cs="宋体"/>
          <w:sz w:val="24"/>
          <w:szCs w:val="24"/>
        </w:rPr>
        <w:t>供应商应针对采购</w:t>
      </w:r>
      <w:r>
        <w:rPr>
          <w:rFonts w:hint="eastAsia" w:ascii="宋体" w:hAnsi="宋体" w:eastAsia="宋体" w:cs="宋体"/>
          <w:sz w:val="24"/>
          <w:szCs w:val="24"/>
          <w:lang w:eastAsia="zh-CN"/>
        </w:rPr>
        <w:t>人</w:t>
      </w:r>
      <w:r>
        <w:rPr>
          <w:rFonts w:hint="eastAsia" w:ascii="宋体" w:hAnsi="宋体" w:eastAsia="宋体" w:cs="宋体"/>
          <w:sz w:val="24"/>
          <w:szCs w:val="24"/>
        </w:rPr>
        <w:t>管理人员、技术人员提供免费培训，以便对项目实施工作进行有效的管理，保证项目验收移交后，采购</w:t>
      </w:r>
      <w:r>
        <w:rPr>
          <w:rFonts w:hint="eastAsia" w:ascii="宋体" w:hAnsi="宋体" w:eastAsia="宋体" w:cs="宋体"/>
          <w:sz w:val="24"/>
          <w:szCs w:val="24"/>
          <w:lang w:eastAsia="zh-CN"/>
        </w:rPr>
        <w:t>人</w:t>
      </w:r>
      <w:r>
        <w:rPr>
          <w:rFonts w:hint="eastAsia" w:ascii="宋体" w:hAnsi="宋体" w:eastAsia="宋体" w:cs="宋体"/>
          <w:sz w:val="24"/>
          <w:szCs w:val="24"/>
        </w:rPr>
        <w:t>能够胜任系统的运行、操作、维护、故障分析处理、设备维修和保养等工作。</w:t>
      </w:r>
      <w:r>
        <w:rPr>
          <w:rFonts w:hint="eastAsia" w:ascii="宋体" w:hAnsi="宋体" w:eastAsia="宋体" w:cs="宋体"/>
          <w:bCs/>
          <w:sz w:val="24"/>
          <w:szCs w:val="24"/>
        </w:rPr>
        <w:t xml:space="preserve">  </w:t>
      </w:r>
    </w:p>
    <w:p w14:paraId="0526AAC1">
      <w:pPr>
        <w:pStyle w:val="38"/>
        <w:keepNext w:val="0"/>
        <w:keepLines w:val="0"/>
        <w:pageBreakBefore w:val="0"/>
        <w:widowControl/>
        <w:kinsoku/>
        <w:wordWrap/>
        <w:overflowPunct/>
        <w:topLinePunct w:val="0"/>
        <w:autoSpaceDE/>
        <w:autoSpaceDN/>
        <w:bidi w:val="0"/>
        <w:snapToGrid w:val="0"/>
        <w:spacing w:line="440" w:lineRule="exact"/>
        <w:ind w:firstLine="31680"/>
        <w:jc w:val="left"/>
        <w:rPr>
          <w:rFonts w:hint="eastAsia" w:ascii="宋体" w:hAnsi="宋体" w:eastAsia="宋体" w:cs="宋体"/>
          <w:b/>
          <w:sz w:val="24"/>
          <w:szCs w:val="24"/>
        </w:rPr>
      </w:pPr>
      <w:r>
        <w:rPr>
          <w:rFonts w:hint="eastAsia" w:ascii="宋体" w:hAnsi="宋体" w:eastAsia="宋体" w:cs="宋体"/>
          <w:b/>
          <w:sz w:val="24"/>
          <w:szCs w:val="24"/>
        </w:rPr>
        <w:t>五、安全标准</w:t>
      </w:r>
    </w:p>
    <w:p w14:paraId="6148CD53">
      <w:pPr>
        <w:keepNext w:val="0"/>
        <w:keepLines w:val="0"/>
        <w:pageBreakBefore w:val="0"/>
        <w:kinsoku/>
        <w:wordWrap/>
        <w:overflowPunct/>
        <w:topLinePunct w:val="0"/>
        <w:autoSpaceDE/>
        <w:autoSpaceDN/>
        <w:bidi w:val="0"/>
        <w:spacing w:line="440" w:lineRule="exact"/>
        <w:ind w:firstLine="480" w:firstLineChars="200"/>
        <w:rPr>
          <w:rFonts w:hint="eastAsia" w:ascii="宋体" w:hAnsi="宋体" w:eastAsia="宋体" w:cs="宋体"/>
          <w:bCs/>
          <w:sz w:val="24"/>
          <w:szCs w:val="24"/>
        </w:rPr>
      </w:pPr>
      <w:bookmarkStart w:id="3" w:name="_Toc479865708"/>
      <w:r>
        <w:rPr>
          <w:rFonts w:hint="eastAsia" w:ascii="宋体" w:hAnsi="宋体" w:eastAsia="宋体" w:cs="宋体"/>
          <w:bCs/>
          <w:sz w:val="24"/>
          <w:szCs w:val="24"/>
          <w:lang w:val="en-US" w:eastAsia="zh-CN"/>
        </w:rPr>
        <w:t>1、</w:t>
      </w:r>
      <w:r>
        <w:rPr>
          <w:rFonts w:hint="eastAsia" w:ascii="宋体" w:hAnsi="宋体" w:eastAsia="宋体" w:cs="宋体"/>
          <w:bCs/>
          <w:sz w:val="24"/>
          <w:szCs w:val="24"/>
        </w:rPr>
        <w:t>符合同类产品国家质量安全标准。</w:t>
      </w:r>
    </w:p>
    <w:p w14:paraId="5570714B">
      <w:pPr>
        <w:keepNext w:val="0"/>
        <w:keepLines w:val="0"/>
        <w:pageBreakBefore w:val="0"/>
        <w:kinsoku/>
        <w:wordWrap/>
        <w:overflowPunct/>
        <w:topLinePunct w:val="0"/>
        <w:autoSpaceDE/>
        <w:autoSpaceDN/>
        <w:bidi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提供相关设备设施的相关合格证件。</w:t>
      </w:r>
    </w:p>
    <w:p w14:paraId="5272E157">
      <w:pPr>
        <w:keepNext w:val="0"/>
        <w:keepLines w:val="0"/>
        <w:pageBreakBefore w:val="0"/>
        <w:widowControl/>
        <w:kinsoku/>
        <w:wordWrap/>
        <w:overflowPunct/>
        <w:topLinePunct w:val="0"/>
        <w:autoSpaceDE/>
        <w:autoSpaceDN/>
        <w:bidi w:val="0"/>
        <w:snapToGrid w:val="0"/>
        <w:spacing w:line="440" w:lineRule="exact"/>
        <w:ind w:firstLine="480" w:firstLineChars="200"/>
        <w:rPr>
          <w:rFonts w:hint="eastAsia" w:ascii="宋体" w:hAnsi="宋体" w:eastAsia="宋体" w:cs="宋体"/>
          <w:bCs/>
          <w:kern w:val="0"/>
          <w:sz w:val="24"/>
          <w:szCs w:val="24"/>
        </w:rPr>
      </w:pPr>
      <w:r>
        <w:rPr>
          <w:rFonts w:hint="eastAsia" w:ascii="宋体" w:hAnsi="宋体" w:eastAsia="宋体" w:cs="宋体"/>
          <w:bCs/>
          <w:sz w:val="24"/>
          <w:szCs w:val="24"/>
          <w:lang w:val="en-US" w:eastAsia="zh-CN"/>
        </w:rPr>
        <w:t>3、</w:t>
      </w:r>
      <w:r>
        <w:rPr>
          <w:rFonts w:hint="eastAsia" w:ascii="宋体" w:hAnsi="宋体" w:eastAsia="宋体" w:cs="宋体"/>
          <w:sz w:val="24"/>
          <w:szCs w:val="24"/>
        </w:rPr>
        <w:t>供应商负责现场全部作业的安全，对有些重要部位加强安全保障措施。采取所有合理的措施来保护现场内外的环境，并避免由于其操作方法所造成的污染、噪音或其它问题而对人员或公私财产造成的损失和意外。</w:t>
      </w:r>
      <w:r>
        <w:rPr>
          <w:rFonts w:hint="eastAsia" w:ascii="宋体" w:hAnsi="宋体" w:eastAsia="宋体" w:cs="宋体"/>
          <w:bCs/>
          <w:kern w:val="0"/>
          <w:sz w:val="24"/>
          <w:szCs w:val="24"/>
        </w:rPr>
        <w:t xml:space="preserve">        </w:t>
      </w:r>
    </w:p>
    <w:p w14:paraId="1E3AFBE8">
      <w:pPr>
        <w:keepNext w:val="0"/>
        <w:keepLines w:val="0"/>
        <w:pageBreakBefore w:val="0"/>
        <w:kinsoku/>
        <w:wordWrap/>
        <w:overflowPunct/>
        <w:topLinePunct w:val="0"/>
        <w:autoSpaceDE/>
        <w:autoSpaceDN/>
        <w:bidi w:val="0"/>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六、知识产权</w:t>
      </w:r>
    </w:p>
    <w:p w14:paraId="4974EADA">
      <w:pPr>
        <w:keepNext w:val="0"/>
        <w:keepLines w:val="0"/>
        <w:pageBreakBefore w:val="0"/>
        <w:kinsoku/>
        <w:wordWrap/>
        <w:overflowPunct/>
        <w:topLinePunct w:val="0"/>
        <w:autoSpaceDE/>
        <w:autoSpaceDN/>
        <w:bidi w:val="0"/>
        <w:spacing w:line="44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4AD7A586">
      <w:pPr>
        <w:keepNext w:val="0"/>
        <w:keepLines w:val="0"/>
        <w:pageBreakBefore w:val="0"/>
        <w:kinsoku/>
        <w:wordWrap/>
        <w:overflowPunct/>
        <w:topLinePunct w:val="0"/>
        <w:autoSpaceDE/>
        <w:autoSpaceDN/>
        <w:bidi w:val="0"/>
        <w:spacing w:line="44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2、除非谈判文件特别规定，采购人享有本项目实施过程中产生的知识成果及知识产权。</w:t>
      </w:r>
    </w:p>
    <w:p w14:paraId="3B1653CA">
      <w:pPr>
        <w:keepNext w:val="0"/>
        <w:keepLines w:val="0"/>
        <w:pageBreakBefore w:val="0"/>
        <w:kinsoku/>
        <w:wordWrap/>
        <w:overflowPunct/>
        <w:topLinePunct w:val="0"/>
        <w:autoSpaceDE/>
        <w:autoSpaceDN/>
        <w:bidi w:val="0"/>
        <w:spacing w:line="44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6C75B0DF">
      <w:pPr>
        <w:keepNext w:val="0"/>
        <w:keepLines w:val="0"/>
        <w:pageBreakBefore w:val="0"/>
        <w:kinsoku/>
        <w:wordWrap/>
        <w:overflowPunct/>
        <w:topLinePunct w:val="0"/>
        <w:autoSpaceDE/>
        <w:autoSpaceDN/>
        <w:bidi w:val="0"/>
        <w:spacing w:line="44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 xml:space="preserve">4、如采用供应商所不拥有的知识产权，则在报价中必须包括合法获取该知识产权的相关费用。 </w:t>
      </w:r>
    </w:p>
    <w:p w14:paraId="1A0F75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rPr>
      </w:pPr>
      <w:r>
        <w:rPr>
          <w:rFonts w:hint="eastAsia" w:ascii="楷体_GB2312" w:hAnsi="宋体" w:eastAsia="楷体_GB2312" w:cs="宋体"/>
          <w:b/>
          <w:bCs/>
          <w:kern w:val="0"/>
          <w:sz w:val="44"/>
          <w:szCs w:val="44"/>
        </w:rPr>
        <w:t>第三部分</w:t>
      </w:r>
      <w:r>
        <w:rPr>
          <w:rFonts w:ascii="楷体_GB2312" w:hAnsi="宋体" w:eastAsia="楷体_GB2312" w:cs="宋体"/>
          <w:b/>
          <w:bCs/>
          <w:kern w:val="0"/>
          <w:sz w:val="44"/>
          <w:szCs w:val="44"/>
        </w:rPr>
        <w:t xml:space="preserve">  </w:t>
      </w:r>
      <w:r>
        <w:rPr>
          <w:rFonts w:hint="eastAsia" w:ascii="楷体_GB2312" w:hAnsi="宋体" w:eastAsia="楷体_GB2312" w:cs="宋体"/>
          <w:b/>
          <w:bCs/>
          <w:kern w:val="0"/>
          <w:sz w:val="44"/>
          <w:szCs w:val="44"/>
        </w:rPr>
        <w:t>供应商须知</w:t>
      </w:r>
      <w:bookmarkEnd w:id="3"/>
    </w:p>
    <w:p w14:paraId="22DFA3FB">
      <w:pPr>
        <w:keepNext w:val="0"/>
        <w:keepLines w:val="0"/>
        <w:pageBreakBefore w:val="0"/>
        <w:widowControl/>
        <w:kinsoku/>
        <w:wordWrap/>
        <w:overflowPunct/>
        <w:topLinePunct w:val="0"/>
        <w:autoSpaceDE/>
        <w:autoSpaceDN/>
        <w:bidi w:val="0"/>
        <w:snapToGrid w:val="0"/>
        <w:spacing w:line="400" w:lineRule="exact"/>
        <w:ind w:firstLine="480"/>
        <w:textAlignment w:val="auto"/>
        <w:rPr>
          <w:b/>
          <w:sz w:val="24"/>
        </w:rPr>
      </w:pPr>
    </w:p>
    <w:p w14:paraId="364AC54C">
      <w:pPr>
        <w:keepNext w:val="0"/>
        <w:keepLines w:val="0"/>
        <w:pageBreakBefore w:val="0"/>
        <w:widowControl/>
        <w:kinsoku/>
        <w:wordWrap/>
        <w:overflowPunct/>
        <w:topLinePunct w:val="0"/>
        <w:autoSpaceDE/>
        <w:autoSpaceDN/>
        <w:bidi w:val="0"/>
        <w:snapToGrid w:val="0"/>
        <w:spacing w:line="400" w:lineRule="exact"/>
        <w:ind w:firstLine="480"/>
        <w:textAlignment w:val="auto"/>
        <w:rPr>
          <w:b/>
          <w:sz w:val="24"/>
        </w:rPr>
      </w:pPr>
      <w:r>
        <w:rPr>
          <w:rFonts w:hint="eastAsia"/>
          <w:b/>
          <w:sz w:val="24"/>
        </w:rPr>
        <w:t>供应商必须认真阅读本谈判文件，充分理解采购项目的全部内容，并根据谈判文件要求，提供符合采购人需求和实际情况一致的、具有可操作性的详细的解决方案。供应商没有按照谈判文件要求提交全部资料，或者响应文件中没有对谈判文件的要求在各方面都作出实质性响应是供应商的风险，可能导致其响应文件被拒绝。</w:t>
      </w:r>
    </w:p>
    <w:p w14:paraId="45BFD6EE">
      <w:pPr>
        <w:keepNext w:val="0"/>
        <w:keepLines w:val="0"/>
        <w:pageBreakBefore w:val="0"/>
        <w:widowControl/>
        <w:kinsoku/>
        <w:wordWrap/>
        <w:overflowPunct/>
        <w:topLinePunct w:val="0"/>
        <w:autoSpaceDE/>
        <w:autoSpaceDN/>
        <w:bidi w:val="0"/>
        <w:snapToGrid w:val="0"/>
        <w:spacing w:line="400" w:lineRule="exact"/>
        <w:jc w:val="center"/>
        <w:textAlignment w:val="auto"/>
        <w:outlineLvl w:val="1"/>
        <w:rPr>
          <w:rFonts w:ascii="宋体" w:cs="宋体"/>
          <w:b/>
          <w:bCs/>
          <w:kern w:val="0"/>
          <w:sz w:val="28"/>
          <w:szCs w:val="28"/>
        </w:rPr>
      </w:pPr>
      <w:r>
        <w:rPr>
          <w:rFonts w:hint="eastAsia" w:ascii="宋体" w:hAnsi="宋体" w:cs="宋体"/>
          <w:b/>
          <w:bCs/>
          <w:kern w:val="0"/>
          <w:sz w:val="28"/>
          <w:szCs w:val="28"/>
        </w:rPr>
        <w:t>一、谈判文件说明</w:t>
      </w:r>
    </w:p>
    <w:p w14:paraId="2818732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b/>
          <w:snapToGrid w:val="0"/>
          <w:sz w:val="24"/>
        </w:rPr>
      </w:pPr>
      <w:r>
        <w:rPr>
          <w:rFonts w:hint="eastAsia"/>
          <w:b/>
          <w:snapToGrid w:val="0"/>
          <w:sz w:val="24"/>
        </w:rPr>
        <w:t>（一）有关名词解释：</w:t>
      </w:r>
    </w:p>
    <w:p w14:paraId="09B071A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b/>
          <w:bCs/>
          <w:snapToGrid w:val="0"/>
          <w:sz w:val="24"/>
        </w:rPr>
      </w:pPr>
      <w:r>
        <w:rPr>
          <w:snapToGrid w:val="0"/>
          <w:sz w:val="24"/>
        </w:rPr>
        <w:t>1</w:t>
      </w:r>
      <w:r>
        <w:rPr>
          <w:rFonts w:hint="eastAsia"/>
          <w:snapToGrid w:val="0"/>
          <w:sz w:val="24"/>
        </w:rPr>
        <w:t>、“采购人”系</w:t>
      </w:r>
      <w:r>
        <w:rPr>
          <w:rFonts w:hint="eastAsia"/>
          <w:b/>
          <w:snapToGrid w:val="0"/>
          <w:sz w:val="24"/>
        </w:rPr>
        <w:t>唐山市公安局高新技术产业开发区分局</w:t>
      </w:r>
      <w:r>
        <w:rPr>
          <w:rFonts w:hint="eastAsia" w:ascii="宋体" w:hAnsi="宋体" w:cs="宋体"/>
          <w:b/>
          <w:sz w:val="24"/>
        </w:rPr>
        <w:t>。</w:t>
      </w:r>
    </w:p>
    <w:p w14:paraId="25E2F2B7">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snapToGrid w:val="0"/>
          <w:sz w:val="24"/>
        </w:rPr>
      </w:pPr>
      <w:r>
        <w:rPr>
          <w:snapToGrid w:val="0"/>
          <w:sz w:val="24"/>
        </w:rPr>
        <w:t>2</w:t>
      </w:r>
      <w:r>
        <w:rPr>
          <w:rFonts w:hint="eastAsia"/>
          <w:snapToGrid w:val="0"/>
          <w:sz w:val="24"/>
        </w:rPr>
        <w:t>、“</w:t>
      </w:r>
      <w:r>
        <w:rPr>
          <w:rFonts w:hint="eastAsia"/>
          <w:sz w:val="24"/>
        </w:rPr>
        <w:t>供应商</w:t>
      </w:r>
      <w:r>
        <w:rPr>
          <w:rFonts w:hint="eastAsia"/>
          <w:snapToGrid w:val="0"/>
          <w:sz w:val="24"/>
        </w:rPr>
        <w:t>”系指响应谈判文件并且符合谈判文件规定资格条件和参加谈判竞争的法人、其他组织或者自然人。</w:t>
      </w:r>
    </w:p>
    <w:p w14:paraId="0B74A331">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snapToGrid w:val="0"/>
          <w:sz w:val="24"/>
        </w:rPr>
      </w:pPr>
      <w:r>
        <w:rPr>
          <w:snapToGrid w:val="0"/>
          <w:sz w:val="24"/>
        </w:rPr>
        <w:t>3</w:t>
      </w:r>
      <w:r>
        <w:rPr>
          <w:rFonts w:hint="eastAsia"/>
          <w:snapToGrid w:val="0"/>
          <w:sz w:val="24"/>
        </w:rPr>
        <w:t>、“</w:t>
      </w:r>
      <w:r>
        <w:rPr>
          <w:rFonts w:hint="eastAsia"/>
          <w:sz w:val="24"/>
        </w:rPr>
        <w:t>响应文件</w:t>
      </w:r>
      <w:r>
        <w:rPr>
          <w:rFonts w:hint="eastAsia"/>
          <w:snapToGrid w:val="0"/>
          <w:sz w:val="24"/>
        </w:rPr>
        <w:t>”系指</w:t>
      </w:r>
      <w:r>
        <w:rPr>
          <w:rFonts w:hint="eastAsia"/>
          <w:sz w:val="24"/>
        </w:rPr>
        <w:t>对谈判采购文件提出的要求和条件作出实质性响应而编制的文件</w:t>
      </w:r>
      <w:r>
        <w:rPr>
          <w:rFonts w:hint="eastAsia"/>
          <w:snapToGrid w:val="0"/>
          <w:sz w:val="24"/>
        </w:rPr>
        <w:t>。</w:t>
      </w:r>
    </w:p>
    <w:p w14:paraId="3C0348A4">
      <w:pPr>
        <w:keepNext w:val="0"/>
        <w:keepLines w:val="0"/>
        <w:pageBreakBefore w:val="0"/>
        <w:kinsoku/>
        <w:wordWrap/>
        <w:overflowPunct/>
        <w:topLinePunct w:val="0"/>
        <w:autoSpaceDE/>
        <w:autoSpaceDN/>
        <w:bidi w:val="0"/>
        <w:adjustRightInd w:val="0"/>
        <w:snapToGrid w:val="0"/>
        <w:spacing w:line="400" w:lineRule="exact"/>
        <w:ind w:firstLine="475" w:firstLineChars="198"/>
        <w:textAlignment w:val="auto"/>
        <w:rPr>
          <w:snapToGrid w:val="0"/>
          <w:sz w:val="24"/>
        </w:rPr>
      </w:pPr>
      <w:r>
        <w:rPr>
          <w:snapToGrid w:val="0"/>
          <w:sz w:val="24"/>
        </w:rPr>
        <w:t>4</w:t>
      </w:r>
      <w:r>
        <w:rPr>
          <w:rFonts w:hint="eastAsia"/>
          <w:snapToGrid w:val="0"/>
          <w:sz w:val="24"/>
        </w:rPr>
        <w:t>、“谈判小组”系由采购人代表和有关专家等组成的确定成交供应商的组织。</w:t>
      </w:r>
    </w:p>
    <w:p w14:paraId="3F14D46A">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snapToGrid w:val="0"/>
          <w:sz w:val="24"/>
        </w:rPr>
      </w:pPr>
      <w:r>
        <w:rPr>
          <w:rFonts w:hint="eastAsia"/>
          <w:b/>
          <w:bCs/>
          <w:snapToGrid w:val="0"/>
          <w:sz w:val="24"/>
        </w:rPr>
        <w:t>（二）谈判文件的解释及澄清或修改</w:t>
      </w:r>
    </w:p>
    <w:p w14:paraId="7A46977E">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snapToGrid w:val="0"/>
          <w:sz w:val="24"/>
        </w:rPr>
      </w:pPr>
      <w:r>
        <w:rPr>
          <w:rFonts w:hint="eastAsia"/>
          <w:snapToGrid w:val="0"/>
          <w:sz w:val="24"/>
        </w:rPr>
        <w:t>本文件涉及采购程序内容由唐山高新技术产业开发区政府采购中心负责解释；商务、技术、服务条款及合同内容由采购人负责解释。</w:t>
      </w:r>
    </w:p>
    <w:p w14:paraId="0EDC9BB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snapToGrid w:val="0"/>
          <w:sz w:val="24"/>
        </w:rPr>
      </w:pPr>
      <w:r>
        <w:rPr>
          <w:rFonts w:hint="eastAsia"/>
          <w:snapToGrid w:val="0"/>
          <w:sz w:val="24"/>
        </w:rPr>
        <w:t>提交响应文件截止之日前，采购人、政府采购中心或者谈判小组可以对已发出的谈判通知书进行必要的澄清或者修改，澄清或者修改的内容作为谈判通知书的组成部分。澄清或者修改的内容可能影响响应文件编制的，采购人、政府采购中心或者谈判小组应当在提交响应文件截止之日</w:t>
      </w:r>
      <w:r>
        <w:rPr>
          <w:snapToGrid w:val="0"/>
          <w:sz w:val="24"/>
        </w:rPr>
        <w:t>3</w:t>
      </w:r>
      <w:r>
        <w:rPr>
          <w:rFonts w:hint="eastAsia"/>
          <w:snapToGrid w:val="0"/>
          <w:sz w:val="24"/>
        </w:rPr>
        <w:t>个工作日前，</w:t>
      </w:r>
      <w:r>
        <w:rPr>
          <w:rFonts w:hint="eastAsia" w:cs="宋体"/>
          <w:sz w:val="24"/>
        </w:rPr>
        <w:t>在</w:t>
      </w:r>
      <w:r>
        <w:rPr>
          <w:rFonts w:hint="eastAsia"/>
          <w:sz w:val="24"/>
        </w:rPr>
        <w:t>中国河北政府采购网（</w:t>
      </w:r>
      <w:r>
        <w:rPr>
          <w:sz w:val="24"/>
        </w:rPr>
        <w:t>http://www.ccgp-hebei.gov.cn</w:t>
      </w:r>
      <w:r>
        <w:rPr>
          <w:rFonts w:hint="eastAsia"/>
          <w:sz w:val="24"/>
        </w:rPr>
        <w:t>）</w:t>
      </w:r>
      <w:r>
        <w:rPr>
          <w:rFonts w:hint="eastAsia" w:cs="宋体"/>
          <w:sz w:val="24"/>
        </w:rPr>
        <w:t>上发布更正公告。</w:t>
      </w:r>
      <w:r>
        <w:rPr>
          <w:rFonts w:hint="eastAsia"/>
          <w:snapToGrid w:val="0"/>
          <w:sz w:val="24"/>
        </w:rPr>
        <w:t>不足</w:t>
      </w:r>
      <w:r>
        <w:rPr>
          <w:snapToGrid w:val="0"/>
          <w:sz w:val="24"/>
        </w:rPr>
        <w:t>3</w:t>
      </w:r>
      <w:r>
        <w:rPr>
          <w:rFonts w:hint="eastAsia"/>
          <w:snapToGrid w:val="0"/>
          <w:sz w:val="24"/>
        </w:rPr>
        <w:t>个工作日的，应当顺延提交响应文件截止之日。</w:t>
      </w:r>
    </w:p>
    <w:p w14:paraId="32E03654">
      <w:pPr>
        <w:keepNext w:val="0"/>
        <w:keepLines w:val="0"/>
        <w:pageBreakBefore w:val="0"/>
        <w:kinsoku/>
        <w:wordWrap/>
        <w:overflowPunct/>
        <w:topLinePunct w:val="0"/>
        <w:autoSpaceDE/>
        <w:autoSpaceDN/>
        <w:bidi w:val="0"/>
        <w:spacing w:line="400" w:lineRule="exact"/>
        <w:ind w:firstLine="482" w:firstLineChars="200"/>
        <w:textAlignment w:val="auto"/>
        <w:rPr>
          <w:b/>
          <w:sz w:val="24"/>
        </w:rPr>
      </w:pPr>
      <w:r>
        <w:rPr>
          <w:rFonts w:hint="eastAsia"/>
          <w:b/>
          <w:sz w:val="24"/>
        </w:rPr>
        <w:t>（三）验收程序及付款</w:t>
      </w:r>
    </w:p>
    <w:p w14:paraId="4435621C">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1.</w:t>
      </w:r>
      <w:r>
        <w:rPr>
          <w:rFonts w:hint="eastAsia"/>
          <w:sz w:val="24"/>
        </w:rPr>
        <w:t>验收：</w:t>
      </w:r>
    </w:p>
    <w:p w14:paraId="7F3C0D95">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采购人应当按照政府采购合同规定的技术、服务、安全标准组织对供应商履约情况进行验收，并出具验收书。验收书应当包括每一项技术、服务、安全标准的履约情况。大型或者复杂的项目，应当邀请国家认可的质量检测机构参加验收。验收方成员应当在验收书上签字，并承担相应的法律责任。</w:t>
      </w:r>
    </w:p>
    <w:p w14:paraId="2F2F72BF">
      <w:pPr>
        <w:keepNext w:val="0"/>
        <w:keepLines w:val="0"/>
        <w:pageBreakBefore w:val="0"/>
        <w:kinsoku/>
        <w:wordWrap/>
        <w:overflowPunct/>
        <w:topLinePunct w:val="0"/>
        <w:autoSpaceDE/>
        <w:autoSpaceDN/>
        <w:bidi w:val="0"/>
        <w:spacing w:line="400" w:lineRule="exact"/>
        <w:ind w:firstLine="482" w:firstLineChars="200"/>
        <w:textAlignment w:val="auto"/>
        <w:rPr>
          <w:rFonts w:hint="eastAsia"/>
          <w:b/>
          <w:sz w:val="24"/>
        </w:rPr>
      </w:pPr>
      <w:r>
        <w:rPr>
          <w:b/>
          <w:sz w:val="24"/>
        </w:rPr>
        <w:t>2</w:t>
      </w:r>
      <w:r>
        <w:rPr>
          <w:rFonts w:hint="eastAsia"/>
          <w:b/>
          <w:sz w:val="24"/>
        </w:rPr>
        <w:t>、付款：</w:t>
      </w:r>
    </w:p>
    <w:p w14:paraId="5F59F9C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bCs/>
          <w:sz w:val="24"/>
        </w:rPr>
      </w:pPr>
      <w:r>
        <w:rPr>
          <w:rFonts w:hint="eastAsia" w:ascii="宋体" w:hAnsi="宋体"/>
          <w:bCs/>
          <w:sz w:val="24"/>
        </w:rPr>
        <w:t>验收合格后</w:t>
      </w:r>
      <w:r>
        <w:rPr>
          <w:rFonts w:ascii="宋体" w:hAnsi="宋体"/>
          <w:bCs/>
          <w:sz w:val="24"/>
        </w:rPr>
        <w:t>30</w:t>
      </w:r>
      <w:r>
        <w:rPr>
          <w:rFonts w:hint="eastAsia" w:ascii="宋体" w:hAnsi="宋体"/>
          <w:bCs/>
          <w:sz w:val="24"/>
        </w:rPr>
        <w:t>日付款95</w:t>
      </w:r>
      <w:r>
        <w:rPr>
          <w:rFonts w:ascii="宋体" w:hAnsi="宋体"/>
          <w:bCs/>
          <w:sz w:val="24"/>
        </w:rPr>
        <w:t>%</w:t>
      </w:r>
      <w:r>
        <w:rPr>
          <w:rFonts w:hint="eastAsia" w:ascii="宋体" w:hAnsi="宋体"/>
          <w:bCs/>
          <w:sz w:val="24"/>
        </w:rPr>
        <w:t>，其余款项验收合格满</w:t>
      </w:r>
      <w:r>
        <w:rPr>
          <w:rFonts w:ascii="宋体" w:hAnsi="宋体"/>
          <w:bCs/>
          <w:sz w:val="24"/>
        </w:rPr>
        <w:t>12</w:t>
      </w:r>
      <w:r>
        <w:rPr>
          <w:rFonts w:hint="eastAsia" w:ascii="宋体" w:hAnsi="宋体"/>
          <w:bCs/>
          <w:sz w:val="24"/>
        </w:rPr>
        <w:t>个月无违约</w:t>
      </w:r>
      <w:r>
        <w:rPr>
          <w:rFonts w:ascii="宋体" w:hAnsi="宋体"/>
          <w:bCs/>
          <w:sz w:val="24"/>
        </w:rPr>
        <w:t>30</w:t>
      </w:r>
      <w:r>
        <w:rPr>
          <w:rFonts w:hint="eastAsia" w:ascii="宋体" w:hAnsi="宋体"/>
          <w:bCs/>
          <w:sz w:val="24"/>
        </w:rPr>
        <w:t>日内一次无息付清。</w:t>
      </w:r>
    </w:p>
    <w:p w14:paraId="2D270D69">
      <w:pPr>
        <w:keepNext w:val="0"/>
        <w:keepLines w:val="0"/>
        <w:pageBreakBefore w:val="0"/>
        <w:widowControl/>
        <w:kinsoku/>
        <w:wordWrap/>
        <w:overflowPunct/>
        <w:topLinePunct w:val="0"/>
        <w:autoSpaceDE/>
        <w:autoSpaceDN/>
        <w:bidi w:val="0"/>
        <w:spacing w:line="400" w:lineRule="exact"/>
        <w:ind w:firstLine="472" w:firstLineChars="196"/>
        <w:jc w:val="left"/>
        <w:textAlignment w:val="auto"/>
        <w:rPr>
          <w:rFonts w:ascii="宋体"/>
          <w:b/>
          <w:bCs/>
          <w:sz w:val="24"/>
        </w:rPr>
      </w:pPr>
      <w:r>
        <w:rPr>
          <w:b/>
          <w:bCs/>
          <w:sz w:val="24"/>
        </w:rPr>
        <w:t>3</w:t>
      </w:r>
      <w:r>
        <w:rPr>
          <w:rFonts w:hint="eastAsia"/>
          <w:b/>
          <w:bCs/>
          <w:sz w:val="24"/>
        </w:rPr>
        <w:t>、违约责任：</w:t>
      </w:r>
    </w:p>
    <w:p w14:paraId="1DDADF87">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由采购人与成交供应商按有关规定签订。</w:t>
      </w:r>
    </w:p>
    <w:p w14:paraId="37AD430F">
      <w:pPr>
        <w:keepNext w:val="0"/>
        <w:keepLines w:val="0"/>
        <w:pageBreakBefore w:val="0"/>
        <w:kinsoku/>
        <w:wordWrap/>
        <w:overflowPunct/>
        <w:topLinePunct w:val="0"/>
        <w:autoSpaceDE/>
        <w:autoSpaceDN/>
        <w:bidi w:val="0"/>
        <w:spacing w:line="400" w:lineRule="exact"/>
        <w:ind w:firstLine="482" w:firstLineChars="200"/>
        <w:textAlignment w:val="auto"/>
        <w:rPr>
          <w:b/>
          <w:bCs/>
          <w:snapToGrid w:val="0"/>
          <w:sz w:val="24"/>
        </w:rPr>
      </w:pPr>
      <w:r>
        <w:rPr>
          <w:rFonts w:hint="eastAsia"/>
          <w:b/>
          <w:bCs/>
          <w:snapToGrid w:val="0"/>
          <w:sz w:val="24"/>
        </w:rPr>
        <w:t>（四）供应商资格基本要求：</w:t>
      </w:r>
    </w:p>
    <w:p w14:paraId="7C705AD3">
      <w:pPr>
        <w:keepNext w:val="0"/>
        <w:keepLines w:val="0"/>
        <w:pageBreakBefore w:val="0"/>
        <w:kinsoku/>
        <w:wordWrap/>
        <w:overflowPunct/>
        <w:topLinePunct w:val="0"/>
        <w:autoSpaceDE/>
        <w:autoSpaceDN/>
        <w:bidi w:val="0"/>
        <w:spacing w:line="400" w:lineRule="exact"/>
        <w:ind w:firstLine="600" w:firstLineChars="250"/>
        <w:jc w:val="left"/>
        <w:textAlignment w:val="auto"/>
        <w:rPr>
          <w:sz w:val="24"/>
        </w:rPr>
      </w:pPr>
      <w:r>
        <w:rPr>
          <w:sz w:val="24"/>
        </w:rPr>
        <w:t>1</w:t>
      </w:r>
      <w:r>
        <w:rPr>
          <w:rFonts w:hint="eastAsia"/>
          <w:sz w:val="24"/>
        </w:rPr>
        <w:t>、供应商参加政府采购活动应当具备政府采购法第二十二条规定：</w:t>
      </w:r>
    </w:p>
    <w:p w14:paraId="039A2DC1">
      <w:pPr>
        <w:keepNext w:val="0"/>
        <w:keepLines w:val="0"/>
        <w:pageBreakBefore w:val="0"/>
        <w:kinsoku/>
        <w:wordWrap/>
        <w:overflowPunct/>
        <w:topLinePunct w:val="0"/>
        <w:autoSpaceDE/>
        <w:autoSpaceDN/>
        <w:bidi w:val="0"/>
        <w:spacing w:line="400" w:lineRule="exact"/>
        <w:ind w:firstLine="600" w:firstLineChars="250"/>
        <w:jc w:val="left"/>
        <w:textAlignment w:val="auto"/>
        <w:rPr>
          <w:sz w:val="24"/>
        </w:rPr>
      </w:pPr>
      <w:r>
        <w:rPr>
          <w:rFonts w:hint="eastAsia"/>
          <w:sz w:val="24"/>
        </w:rPr>
        <w:t>（</w:t>
      </w:r>
      <w:r>
        <w:rPr>
          <w:sz w:val="24"/>
        </w:rPr>
        <w:t>1</w:t>
      </w:r>
      <w:r>
        <w:rPr>
          <w:rFonts w:hint="eastAsia"/>
          <w:sz w:val="24"/>
        </w:rPr>
        <w:t>）法人或者其他组织的营业执照等证明文件；</w:t>
      </w:r>
    </w:p>
    <w:p w14:paraId="03C8AFED">
      <w:pPr>
        <w:keepNext w:val="0"/>
        <w:keepLines w:val="0"/>
        <w:pageBreakBefore w:val="0"/>
        <w:kinsoku/>
        <w:wordWrap/>
        <w:overflowPunct/>
        <w:topLinePunct w:val="0"/>
        <w:autoSpaceDE/>
        <w:autoSpaceDN/>
        <w:bidi w:val="0"/>
        <w:spacing w:line="400" w:lineRule="exact"/>
        <w:ind w:firstLine="600" w:firstLineChars="250"/>
        <w:jc w:val="left"/>
        <w:textAlignment w:val="auto"/>
        <w:rPr>
          <w:sz w:val="24"/>
        </w:rPr>
      </w:pPr>
      <w:r>
        <w:rPr>
          <w:rFonts w:hint="eastAsia"/>
          <w:sz w:val="24"/>
        </w:rPr>
        <w:t>（</w:t>
      </w:r>
      <w:r>
        <w:rPr>
          <w:sz w:val="24"/>
        </w:rPr>
        <w:t>2</w:t>
      </w:r>
      <w:r>
        <w:rPr>
          <w:rFonts w:hint="eastAsia"/>
          <w:sz w:val="24"/>
        </w:rPr>
        <w:t>）财务状况报告，依法缴纳税收和社会保障资金的相关材料；</w:t>
      </w:r>
    </w:p>
    <w:p w14:paraId="3DFBFB66">
      <w:pPr>
        <w:keepNext w:val="0"/>
        <w:keepLines w:val="0"/>
        <w:pageBreakBefore w:val="0"/>
        <w:widowControl w:val="0"/>
        <w:kinsoku/>
        <w:wordWrap/>
        <w:overflowPunct/>
        <w:topLinePunct w:val="0"/>
        <w:autoSpaceDE/>
        <w:autoSpaceDN/>
        <w:bidi w:val="0"/>
        <w:spacing w:line="390" w:lineRule="exact"/>
        <w:ind w:firstLine="600" w:firstLineChars="250"/>
        <w:jc w:val="left"/>
        <w:textAlignment w:val="auto"/>
        <w:rPr>
          <w:sz w:val="24"/>
        </w:rPr>
      </w:pPr>
      <w:r>
        <w:rPr>
          <w:rFonts w:hint="eastAsia"/>
          <w:sz w:val="24"/>
        </w:rPr>
        <w:t>（</w:t>
      </w:r>
      <w:r>
        <w:rPr>
          <w:sz w:val="24"/>
        </w:rPr>
        <w:t>3</w:t>
      </w:r>
      <w:r>
        <w:rPr>
          <w:rFonts w:hint="eastAsia"/>
          <w:sz w:val="24"/>
        </w:rPr>
        <w:t>）具备履行合同所必需的设备和专业技术能力的证明材料；</w:t>
      </w:r>
    </w:p>
    <w:p w14:paraId="5A1A0306">
      <w:pPr>
        <w:keepNext w:val="0"/>
        <w:keepLines w:val="0"/>
        <w:pageBreakBefore w:val="0"/>
        <w:widowControl w:val="0"/>
        <w:kinsoku/>
        <w:wordWrap/>
        <w:overflowPunct/>
        <w:topLinePunct w:val="0"/>
        <w:autoSpaceDE/>
        <w:autoSpaceDN/>
        <w:bidi w:val="0"/>
        <w:spacing w:line="390" w:lineRule="exact"/>
        <w:ind w:firstLine="600" w:firstLineChars="250"/>
        <w:jc w:val="left"/>
        <w:textAlignment w:val="auto"/>
        <w:rPr>
          <w:sz w:val="24"/>
        </w:rPr>
      </w:pPr>
      <w:r>
        <w:rPr>
          <w:rFonts w:hint="eastAsia"/>
          <w:sz w:val="24"/>
        </w:rPr>
        <w:t>（</w:t>
      </w:r>
      <w:r>
        <w:rPr>
          <w:sz w:val="24"/>
        </w:rPr>
        <w:t>4</w:t>
      </w:r>
      <w:r>
        <w:rPr>
          <w:rFonts w:hint="eastAsia"/>
          <w:sz w:val="24"/>
        </w:rPr>
        <w:t>）参加政府采购活动前</w:t>
      </w:r>
      <w:r>
        <w:rPr>
          <w:sz w:val="24"/>
        </w:rPr>
        <w:t>3</w:t>
      </w:r>
      <w:r>
        <w:rPr>
          <w:rFonts w:hint="eastAsia"/>
          <w:sz w:val="24"/>
        </w:rPr>
        <w:t>年内在经营活动中没有重大违法记录的书面声明；</w:t>
      </w:r>
    </w:p>
    <w:p w14:paraId="7D6FA9AA">
      <w:pPr>
        <w:keepNext w:val="0"/>
        <w:keepLines w:val="0"/>
        <w:pageBreakBefore w:val="0"/>
        <w:widowControl w:val="0"/>
        <w:kinsoku/>
        <w:wordWrap/>
        <w:overflowPunct/>
        <w:topLinePunct w:val="0"/>
        <w:autoSpaceDE/>
        <w:autoSpaceDN/>
        <w:bidi w:val="0"/>
        <w:spacing w:line="390" w:lineRule="exact"/>
        <w:ind w:firstLine="600" w:firstLineChars="250"/>
        <w:jc w:val="left"/>
        <w:textAlignment w:val="auto"/>
        <w:rPr>
          <w:sz w:val="24"/>
        </w:rPr>
      </w:pPr>
      <w:r>
        <w:rPr>
          <w:rFonts w:hint="eastAsia"/>
          <w:sz w:val="24"/>
        </w:rPr>
        <w:t>（</w:t>
      </w:r>
      <w:r>
        <w:rPr>
          <w:sz w:val="24"/>
        </w:rPr>
        <w:t>5</w:t>
      </w:r>
      <w:r>
        <w:rPr>
          <w:rFonts w:hint="eastAsia"/>
          <w:sz w:val="24"/>
        </w:rPr>
        <w:t>）具备法律、行政法规规定的其他条件的证明材料。</w:t>
      </w:r>
    </w:p>
    <w:p w14:paraId="351F1E64">
      <w:pPr>
        <w:keepNext w:val="0"/>
        <w:keepLines w:val="0"/>
        <w:pageBreakBefore w:val="0"/>
        <w:widowControl w:val="0"/>
        <w:kinsoku/>
        <w:wordWrap/>
        <w:overflowPunct/>
        <w:topLinePunct w:val="0"/>
        <w:autoSpaceDE/>
        <w:autoSpaceDN/>
        <w:bidi w:val="0"/>
        <w:spacing w:line="390" w:lineRule="exact"/>
        <w:ind w:firstLine="600" w:firstLineChars="250"/>
        <w:jc w:val="left"/>
        <w:textAlignment w:val="auto"/>
        <w:rPr>
          <w:sz w:val="24"/>
        </w:rPr>
      </w:pPr>
      <w:r>
        <w:rPr>
          <w:rFonts w:hint="eastAsia"/>
          <w:sz w:val="24"/>
        </w:rPr>
        <w:t>采购项目有特殊要求的，供应商还应当提供其符合特殊要求的证明材料或者情况说明。</w:t>
      </w:r>
    </w:p>
    <w:p w14:paraId="2AA5F0A1">
      <w:pPr>
        <w:keepNext w:val="0"/>
        <w:keepLines w:val="0"/>
        <w:pageBreakBefore w:val="0"/>
        <w:widowControl w:val="0"/>
        <w:kinsoku/>
        <w:wordWrap/>
        <w:overflowPunct/>
        <w:topLinePunct w:val="0"/>
        <w:autoSpaceDE/>
        <w:autoSpaceDN/>
        <w:bidi w:val="0"/>
        <w:spacing w:line="390" w:lineRule="exact"/>
        <w:ind w:firstLine="600" w:firstLineChars="250"/>
        <w:jc w:val="left"/>
        <w:textAlignment w:val="auto"/>
        <w:rPr>
          <w:b/>
          <w:sz w:val="24"/>
        </w:rPr>
      </w:pPr>
      <w:r>
        <w:rPr>
          <w:snapToGrid w:val="0"/>
          <w:sz w:val="24"/>
        </w:rPr>
        <w:t>2</w:t>
      </w:r>
      <w:r>
        <w:rPr>
          <w:rFonts w:hint="eastAsia"/>
          <w:snapToGrid w:val="0"/>
          <w:sz w:val="24"/>
        </w:rPr>
        <w:t>、</w:t>
      </w:r>
      <w:r>
        <w:rPr>
          <w:rFonts w:hint="eastAsia"/>
          <w:b/>
          <w:sz w:val="24"/>
        </w:rPr>
        <w:t>供应商的资格审核采用</w:t>
      </w:r>
      <w:r>
        <w:rPr>
          <w:rFonts w:hint="eastAsia"/>
          <w:b/>
          <w:sz w:val="24"/>
          <w:u w:val="single"/>
        </w:rPr>
        <w:t>资格后审</w:t>
      </w:r>
      <w:r>
        <w:rPr>
          <w:rFonts w:hint="eastAsia"/>
          <w:b/>
          <w:sz w:val="24"/>
        </w:rPr>
        <w:t>并按以下方式确认：</w:t>
      </w:r>
    </w:p>
    <w:p w14:paraId="738F8B64">
      <w:pPr>
        <w:keepNext w:val="0"/>
        <w:keepLines w:val="0"/>
        <w:pageBreakBefore w:val="0"/>
        <w:widowControl w:val="0"/>
        <w:kinsoku/>
        <w:wordWrap/>
        <w:overflowPunct/>
        <w:topLinePunct w:val="0"/>
        <w:autoSpaceDE/>
        <w:autoSpaceDN/>
        <w:bidi w:val="0"/>
        <w:spacing w:line="390" w:lineRule="exact"/>
        <w:ind w:firstLine="480" w:firstLineChars="200"/>
        <w:jc w:val="left"/>
        <w:textAlignment w:val="auto"/>
        <w:rPr>
          <w:sz w:val="24"/>
        </w:rPr>
      </w:pPr>
      <w:r>
        <w:rPr>
          <w:rFonts w:hint="eastAsia"/>
          <w:sz w:val="24"/>
        </w:rPr>
        <w:t>供应商参加</w:t>
      </w:r>
      <w:r>
        <w:rPr>
          <w:rFonts w:hint="eastAsia"/>
          <w:snapToGrid w:val="0"/>
          <w:sz w:val="24"/>
        </w:rPr>
        <w:t>本次</w:t>
      </w:r>
      <w:r>
        <w:rPr>
          <w:rFonts w:hint="eastAsia"/>
          <w:sz w:val="24"/>
        </w:rPr>
        <w:t>谈判必须在“递交响应文件截止时间”前向采购人或唐山高新技术产业开发区政府采购中心提交下列资格审查的原件。如不能提供原件的需提供有效复印件（有效复印件是指经发证机关签鲜章确认的或经公证部门公证后确认与原件相符的复印件），且注明</w:t>
      </w:r>
      <w:r>
        <w:rPr>
          <w:rFonts w:hint="eastAsia"/>
          <w:b/>
          <w:bCs/>
          <w:sz w:val="24"/>
        </w:rPr>
        <w:t>“此复印件与原件相符”</w:t>
      </w:r>
      <w:r>
        <w:rPr>
          <w:rFonts w:hint="eastAsia"/>
          <w:sz w:val="24"/>
        </w:rPr>
        <w:t>的字样。</w:t>
      </w:r>
    </w:p>
    <w:p w14:paraId="0BA1B33C">
      <w:pPr>
        <w:keepNext w:val="0"/>
        <w:keepLines w:val="0"/>
        <w:pageBreakBefore w:val="0"/>
        <w:widowControl w:val="0"/>
        <w:tabs>
          <w:tab w:val="left" w:pos="966"/>
          <w:tab w:val="left" w:pos="1127"/>
          <w:tab w:val="left" w:pos="1610"/>
          <w:tab w:val="left" w:pos="1771"/>
        </w:tabs>
        <w:kinsoku/>
        <w:wordWrap/>
        <w:overflowPunct/>
        <w:topLinePunct w:val="0"/>
        <w:autoSpaceDE/>
        <w:autoSpaceDN/>
        <w:bidi w:val="0"/>
        <w:adjustRightInd w:val="0"/>
        <w:snapToGrid w:val="0"/>
        <w:spacing w:line="390" w:lineRule="exact"/>
        <w:ind w:firstLine="482" w:firstLineChars="200"/>
        <w:textAlignment w:val="auto"/>
        <w:rPr>
          <w:b/>
          <w:bCs/>
          <w:sz w:val="24"/>
        </w:rPr>
      </w:pPr>
      <w:r>
        <w:rPr>
          <w:rFonts w:hint="eastAsia"/>
          <w:b/>
          <w:bCs/>
          <w:sz w:val="24"/>
        </w:rPr>
        <w:t>资格审查内容除应在响应文件中装订外，还应在谈判前另行携带并出示原件。</w:t>
      </w:r>
    </w:p>
    <w:p w14:paraId="7ECCD2EB">
      <w:pPr>
        <w:keepNext w:val="0"/>
        <w:keepLines w:val="0"/>
        <w:pageBreakBefore w:val="0"/>
        <w:widowControl w:val="0"/>
        <w:tabs>
          <w:tab w:val="left" w:pos="966"/>
          <w:tab w:val="left" w:pos="1127"/>
          <w:tab w:val="left" w:pos="1610"/>
          <w:tab w:val="left" w:pos="1771"/>
        </w:tabs>
        <w:kinsoku/>
        <w:wordWrap/>
        <w:overflowPunct/>
        <w:topLinePunct w:val="0"/>
        <w:autoSpaceDE/>
        <w:autoSpaceDN/>
        <w:bidi w:val="0"/>
        <w:adjustRightInd w:val="0"/>
        <w:snapToGrid w:val="0"/>
        <w:spacing w:line="390" w:lineRule="exact"/>
        <w:ind w:firstLine="480" w:firstLineChars="200"/>
        <w:jc w:val="center"/>
        <w:textAlignment w:val="auto"/>
        <w:rPr>
          <w:sz w:val="24"/>
        </w:rPr>
      </w:pPr>
      <w:r>
        <w:rPr>
          <w:rFonts w:hint="eastAsia"/>
          <w:sz w:val="24"/>
        </w:rPr>
        <w:t>资</w:t>
      </w:r>
      <w:r>
        <w:rPr>
          <w:sz w:val="24"/>
        </w:rPr>
        <w:t xml:space="preserve">  </w:t>
      </w:r>
      <w:r>
        <w:rPr>
          <w:rFonts w:hint="eastAsia"/>
          <w:sz w:val="24"/>
        </w:rPr>
        <w:t>格</w:t>
      </w:r>
      <w:r>
        <w:rPr>
          <w:sz w:val="24"/>
        </w:rPr>
        <w:t xml:space="preserve">  </w:t>
      </w:r>
      <w:r>
        <w:rPr>
          <w:rFonts w:hint="eastAsia"/>
          <w:sz w:val="24"/>
        </w:rPr>
        <w:t>审</w:t>
      </w:r>
      <w:r>
        <w:rPr>
          <w:sz w:val="24"/>
        </w:rPr>
        <w:t xml:space="preserve">  </w:t>
      </w:r>
      <w:r>
        <w:rPr>
          <w:rFonts w:hint="eastAsia"/>
          <w:sz w:val="24"/>
        </w:rPr>
        <w:t>查</w:t>
      </w:r>
      <w:r>
        <w:rPr>
          <w:sz w:val="24"/>
        </w:rPr>
        <w:t xml:space="preserve">  </w:t>
      </w:r>
      <w:r>
        <w:rPr>
          <w:rFonts w:hint="eastAsia"/>
          <w:sz w:val="24"/>
        </w:rPr>
        <w:t>内</w:t>
      </w:r>
      <w:r>
        <w:rPr>
          <w:sz w:val="24"/>
        </w:rPr>
        <w:t xml:space="preserve"> </w:t>
      </w:r>
      <w:r>
        <w:rPr>
          <w:rFonts w:hint="eastAsia"/>
          <w:sz w:val="24"/>
        </w:rPr>
        <w:t>容</w:t>
      </w:r>
    </w:p>
    <w:tbl>
      <w:tblPr>
        <w:tblStyle w:val="16"/>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7296"/>
        <w:gridCol w:w="1610"/>
      </w:tblGrid>
      <w:tr w14:paraId="1BDB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21" w:type="dxa"/>
            <w:vAlign w:val="center"/>
          </w:tcPr>
          <w:p w14:paraId="7A72EBBF">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sz w:val="24"/>
              </w:rPr>
            </w:pPr>
            <w:r>
              <w:rPr>
                <w:rFonts w:hint="eastAsia" w:ascii="宋体" w:hAnsi="宋体" w:cs="宋体"/>
                <w:sz w:val="24"/>
              </w:rPr>
              <w:t>序号</w:t>
            </w:r>
          </w:p>
        </w:tc>
        <w:tc>
          <w:tcPr>
            <w:tcW w:w="7296" w:type="dxa"/>
            <w:vAlign w:val="center"/>
          </w:tcPr>
          <w:p w14:paraId="79FF689F">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sz w:val="24"/>
              </w:rPr>
            </w:pPr>
            <w:r>
              <w:rPr>
                <w:rFonts w:hint="eastAsia" w:ascii="宋体" w:hAnsi="宋体" w:cs="宋体"/>
                <w:sz w:val="24"/>
              </w:rPr>
              <w:t>内容</w:t>
            </w:r>
          </w:p>
        </w:tc>
        <w:tc>
          <w:tcPr>
            <w:tcW w:w="1610" w:type="dxa"/>
            <w:vAlign w:val="center"/>
          </w:tcPr>
          <w:p w14:paraId="0A07AEC7">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sz w:val="24"/>
              </w:rPr>
            </w:pPr>
            <w:r>
              <w:rPr>
                <w:rFonts w:hint="eastAsia" w:ascii="宋体" w:hAnsi="宋体" w:cs="宋体"/>
                <w:sz w:val="24"/>
              </w:rPr>
              <w:t>备注</w:t>
            </w:r>
          </w:p>
        </w:tc>
      </w:tr>
      <w:tr w14:paraId="67D6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1" w:type="dxa"/>
            <w:vAlign w:val="center"/>
          </w:tcPr>
          <w:p w14:paraId="7300AF71">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sz w:val="24"/>
              </w:rPr>
            </w:pPr>
            <w:r>
              <w:rPr>
                <w:rFonts w:ascii="宋体" w:hAnsi="宋体" w:cs="宋体"/>
                <w:sz w:val="24"/>
              </w:rPr>
              <w:t>1</w:t>
            </w:r>
          </w:p>
        </w:tc>
        <w:tc>
          <w:tcPr>
            <w:tcW w:w="7296" w:type="dxa"/>
            <w:vAlign w:val="center"/>
          </w:tcPr>
          <w:p w14:paraId="5E27F372">
            <w:pPr>
              <w:keepNext w:val="0"/>
              <w:keepLines w:val="0"/>
              <w:pageBreakBefore w:val="0"/>
              <w:widowControl w:val="0"/>
              <w:kinsoku/>
              <w:wordWrap/>
              <w:overflowPunct/>
              <w:topLinePunct w:val="0"/>
              <w:autoSpaceDE/>
              <w:autoSpaceDN/>
              <w:bidi w:val="0"/>
              <w:snapToGrid w:val="0"/>
              <w:spacing w:line="390" w:lineRule="exact"/>
              <w:jc w:val="left"/>
              <w:textAlignment w:val="auto"/>
              <w:rPr>
                <w:rFonts w:ascii="宋体" w:cs="宋体"/>
                <w:sz w:val="24"/>
              </w:rPr>
            </w:pPr>
            <w:r>
              <w:rPr>
                <w:rFonts w:hint="eastAsia" w:ascii="宋体" w:hAnsi="宋体" w:cs="宋体"/>
                <w:sz w:val="24"/>
              </w:rPr>
              <w:t>法人或者其他组织的营业执照等证明文件，自然人的身份证明原件。</w:t>
            </w:r>
          </w:p>
        </w:tc>
        <w:tc>
          <w:tcPr>
            <w:tcW w:w="1610" w:type="dxa"/>
            <w:vAlign w:val="center"/>
          </w:tcPr>
          <w:p w14:paraId="3B7F2D39">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b/>
                <w:bCs/>
                <w:sz w:val="24"/>
              </w:rPr>
            </w:pPr>
          </w:p>
        </w:tc>
      </w:tr>
      <w:tr w14:paraId="7EDF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21" w:type="dxa"/>
            <w:vAlign w:val="center"/>
          </w:tcPr>
          <w:p w14:paraId="5D09C02A">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sz w:val="24"/>
              </w:rPr>
            </w:pPr>
            <w:r>
              <w:rPr>
                <w:rFonts w:ascii="宋体" w:hAnsi="宋体" w:cs="宋体"/>
                <w:sz w:val="24"/>
              </w:rPr>
              <w:t>2</w:t>
            </w:r>
          </w:p>
        </w:tc>
        <w:tc>
          <w:tcPr>
            <w:tcW w:w="7296" w:type="dxa"/>
            <w:vAlign w:val="center"/>
          </w:tcPr>
          <w:p w14:paraId="535D0B00">
            <w:pPr>
              <w:keepNext w:val="0"/>
              <w:keepLines w:val="0"/>
              <w:pageBreakBefore w:val="0"/>
              <w:widowControl w:val="0"/>
              <w:kinsoku/>
              <w:wordWrap/>
              <w:overflowPunct/>
              <w:topLinePunct w:val="0"/>
              <w:autoSpaceDE/>
              <w:autoSpaceDN/>
              <w:bidi w:val="0"/>
              <w:snapToGrid w:val="0"/>
              <w:spacing w:line="390" w:lineRule="exact"/>
              <w:jc w:val="left"/>
              <w:textAlignment w:val="auto"/>
              <w:rPr>
                <w:rFonts w:ascii="宋体" w:cs="宋体"/>
                <w:sz w:val="24"/>
              </w:rPr>
            </w:pPr>
            <w:r>
              <w:rPr>
                <w:rFonts w:hint="eastAsia" w:ascii="宋体" w:hAnsi="宋体" w:cs="宋体"/>
                <w:sz w:val="24"/>
              </w:rPr>
              <w:t>法定代表人（负责人）或授权委托人身份证原件</w:t>
            </w:r>
          </w:p>
        </w:tc>
        <w:tc>
          <w:tcPr>
            <w:tcW w:w="1610" w:type="dxa"/>
            <w:vAlign w:val="center"/>
          </w:tcPr>
          <w:p w14:paraId="656BD47E">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b/>
                <w:bCs/>
                <w:sz w:val="24"/>
              </w:rPr>
            </w:pPr>
          </w:p>
        </w:tc>
      </w:tr>
      <w:tr w14:paraId="2DD2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21" w:type="dxa"/>
            <w:vAlign w:val="center"/>
          </w:tcPr>
          <w:p w14:paraId="6998BBE4">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sz w:val="24"/>
              </w:rPr>
            </w:pPr>
            <w:r>
              <w:rPr>
                <w:rFonts w:ascii="宋体" w:hAnsi="宋体" w:cs="宋体"/>
                <w:sz w:val="24"/>
              </w:rPr>
              <w:t>3</w:t>
            </w:r>
          </w:p>
        </w:tc>
        <w:tc>
          <w:tcPr>
            <w:tcW w:w="7296" w:type="dxa"/>
            <w:vAlign w:val="center"/>
          </w:tcPr>
          <w:p w14:paraId="360102F5">
            <w:pPr>
              <w:keepNext w:val="0"/>
              <w:keepLines w:val="0"/>
              <w:pageBreakBefore w:val="0"/>
              <w:widowControl w:val="0"/>
              <w:kinsoku/>
              <w:wordWrap/>
              <w:overflowPunct/>
              <w:topLinePunct w:val="0"/>
              <w:autoSpaceDE/>
              <w:autoSpaceDN/>
              <w:bidi w:val="0"/>
              <w:snapToGrid w:val="0"/>
              <w:spacing w:line="390" w:lineRule="exact"/>
              <w:jc w:val="left"/>
              <w:textAlignment w:val="auto"/>
              <w:rPr>
                <w:rFonts w:ascii="宋体" w:cs="宋体"/>
                <w:sz w:val="24"/>
              </w:rPr>
            </w:pPr>
            <w:r>
              <w:rPr>
                <w:rFonts w:hint="eastAsia" w:cs="宋体"/>
                <w:sz w:val="24"/>
              </w:rPr>
              <w:t>如为法定代表人参加，须提供法定代表人身份证明书原件</w:t>
            </w:r>
          </w:p>
        </w:tc>
        <w:tc>
          <w:tcPr>
            <w:tcW w:w="1610" w:type="dxa"/>
            <w:vAlign w:val="center"/>
          </w:tcPr>
          <w:p w14:paraId="58CB183A">
            <w:pPr>
              <w:keepNext w:val="0"/>
              <w:keepLines w:val="0"/>
              <w:pageBreakBefore w:val="0"/>
              <w:widowControl w:val="0"/>
              <w:kinsoku/>
              <w:wordWrap/>
              <w:overflowPunct/>
              <w:topLinePunct w:val="0"/>
              <w:autoSpaceDE/>
              <w:autoSpaceDN/>
              <w:bidi w:val="0"/>
              <w:snapToGrid w:val="0"/>
              <w:spacing w:line="390" w:lineRule="exact"/>
              <w:jc w:val="center"/>
              <w:textAlignment w:val="auto"/>
              <w:rPr>
                <w:rFonts w:hint="default" w:ascii="宋体" w:eastAsia="宋体" w:cs="宋体"/>
                <w:b/>
                <w:bCs/>
                <w:sz w:val="24"/>
                <w:lang w:val="en-US" w:eastAsia="zh-CN"/>
              </w:rPr>
            </w:pPr>
            <w:r>
              <w:rPr>
                <w:rFonts w:ascii="宋体" w:hAnsi="宋体" w:cs="宋体"/>
                <w:b/>
                <w:bCs/>
                <w:sz w:val="24"/>
              </w:rPr>
              <w:t>P</w:t>
            </w:r>
            <w:r>
              <w:rPr>
                <w:rFonts w:hint="eastAsia" w:ascii="宋体" w:hAnsi="宋体" w:cs="宋体"/>
                <w:b/>
                <w:bCs/>
                <w:sz w:val="24"/>
                <w:lang w:val="en-US" w:eastAsia="zh-CN"/>
              </w:rPr>
              <w:t>33</w:t>
            </w:r>
          </w:p>
        </w:tc>
      </w:tr>
      <w:tr w14:paraId="3840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21" w:type="dxa"/>
            <w:vAlign w:val="center"/>
          </w:tcPr>
          <w:p w14:paraId="6502202F">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sz w:val="24"/>
              </w:rPr>
            </w:pPr>
            <w:r>
              <w:rPr>
                <w:rFonts w:ascii="宋体" w:hAnsi="宋体" w:cs="宋体"/>
                <w:sz w:val="24"/>
              </w:rPr>
              <w:t>4</w:t>
            </w:r>
          </w:p>
        </w:tc>
        <w:tc>
          <w:tcPr>
            <w:tcW w:w="7296" w:type="dxa"/>
            <w:vAlign w:val="center"/>
          </w:tcPr>
          <w:p w14:paraId="457C9F51">
            <w:pPr>
              <w:keepNext w:val="0"/>
              <w:keepLines w:val="0"/>
              <w:pageBreakBefore w:val="0"/>
              <w:widowControl w:val="0"/>
              <w:kinsoku/>
              <w:wordWrap/>
              <w:overflowPunct/>
              <w:topLinePunct w:val="0"/>
              <w:autoSpaceDE/>
              <w:autoSpaceDN/>
              <w:bidi w:val="0"/>
              <w:snapToGrid w:val="0"/>
              <w:spacing w:line="390" w:lineRule="exact"/>
              <w:jc w:val="left"/>
              <w:textAlignment w:val="auto"/>
              <w:rPr>
                <w:rFonts w:ascii="宋体" w:cs="宋体"/>
                <w:sz w:val="24"/>
              </w:rPr>
            </w:pPr>
            <w:r>
              <w:rPr>
                <w:rFonts w:hint="eastAsia" w:cs="宋体"/>
                <w:sz w:val="24"/>
              </w:rPr>
              <w:t>如为授权委托人，须提供授权委托书原件一份</w:t>
            </w:r>
          </w:p>
        </w:tc>
        <w:tc>
          <w:tcPr>
            <w:tcW w:w="1610" w:type="dxa"/>
            <w:vAlign w:val="center"/>
          </w:tcPr>
          <w:p w14:paraId="1D46CC18">
            <w:pPr>
              <w:keepNext w:val="0"/>
              <w:keepLines w:val="0"/>
              <w:pageBreakBefore w:val="0"/>
              <w:widowControl w:val="0"/>
              <w:kinsoku/>
              <w:wordWrap/>
              <w:overflowPunct/>
              <w:topLinePunct w:val="0"/>
              <w:autoSpaceDE/>
              <w:autoSpaceDN/>
              <w:bidi w:val="0"/>
              <w:snapToGrid w:val="0"/>
              <w:spacing w:line="390" w:lineRule="exact"/>
              <w:jc w:val="center"/>
              <w:textAlignment w:val="auto"/>
              <w:rPr>
                <w:rFonts w:hint="default" w:ascii="宋体" w:eastAsia="宋体" w:cs="宋体"/>
                <w:b/>
                <w:bCs/>
                <w:sz w:val="24"/>
                <w:lang w:val="en-US" w:eastAsia="zh-CN"/>
              </w:rPr>
            </w:pPr>
            <w:r>
              <w:rPr>
                <w:rFonts w:ascii="宋体" w:hAnsi="宋体" w:cs="宋体"/>
                <w:b/>
                <w:bCs/>
                <w:sz w:val="24"/>
              </w:rPr>
              <w:t>P</w:t>
            </w:r>
            <w:r>
              <w:rPr>
                <w:rFonts w:hint="eastAsia" w:ascii="宋体" w:hAnsi="宋体" w:cs="宋体"/>
                <w:b/>
                <w:bCs/>
                <w:sz w:val="24"/>
                <w:lang w:val="en-US" w:eastAsia="zh-CN"/>
              </w:rPr>
              <w:t>34</w:t>
            </w:r>
          </w:p>
        </w:tc>
      </w:tr>
      <w:tr w14:paraId="23EA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21" w:type="dxa"/>
            <w:vAlign w:val="center"/>
          </w:tcPr>
          <w:p w14:paraId="6143BB39">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sz w:val="24"/>
              </w:rPr>
            </w:pPr>
            <w:r>
              <w:rPr>
                <w:rFonts w:ascii="宋体" w:hAnsi="宋体" w:cs="宋体"/>
                <w:sz w:val="24"/>
              </w:rPr>
              <w:t>5</w:t>
            </w:r>
          </w:p>
        </w:tc>
        <w:tc>
          <w:tcPr>
            <w:tcW w:w="7296" w:type="dxa"/>
            <w:vAlign w:val="center"/>
          </w:tcPr>
          <w:p w14:paraId="2DD34E5E">
            <w:pPr>
              <w:keepNext w:val="0"/>
              <w:keepLines w:val="0"/>
              <w:pageBreakBefore w:val="0"/>
              <w:widowControl w:val="0"/>
              <w:kinsoku/>
              <w:wordWrap/>
              <w:overflowPunct/>
              <w:topLinePunct w:val="0"/>
              <w:autoSpaceDE/>
              <w:autoSpaceDN/>
              <w:bidi w:val="0"/>
              <w:snapToGrid w:val="0"/>
              <w:spacing w:line="390" w:lineRule="exact"/>
              <w:jc w:val="left"/>
              <w:textAlignment w:val="auto"/>
              <w:rPr>
                <w:rFonts w:ascii="宋体" w:cs="宋体"/>
                <w:sz w:val="24"/>
              </w:rPr>
            </w:pPr>
            <w:r>
              <w:rPr>
                <w:rFonts w:hint="eastAsia" w:ascii="宋体" w:hAnsi="宋体" w:cs="宋体"/>
                <w:sz w:val="24"/>
              </w:rPr>
              <w:t>授权委托人需提供</w:t>
            </w:r>
            <w:r>
              <w:rPr>
                <w:rFonts w:hint="eastAsia" w:cs="宋体"/>
                <w:sz w:val="24"/>
              </w:rPr>
              <w:t>社会保险缴纳机构出具的</w:t>
            </w:r>
            <w:r>
              <w:rPr>
                <w:rFonts w:hint="eastAsia" w:ascii="宋体" w:hAnsi="宋体" w:cs="宋体"/>
                <w:sz w:val="24"/>
              </w:rPr>
              <w:t>在本单位的近六个月中任意一个月的（不足六个月的单位提供成立至谈判前）的社保证明资料。（加盖社会保险机构章或加盖投标人鲜章）</w:t>
            </w:r>
          </w:p>
        </w:tc>
        <w:tc>
          <w:tcPr>
            <w:tcW w:w="1610" w:type="dxa"/>
            <w:vAlign w:val="center"/>
          </w:tcPr>
          <w:p w14:paraId="5E516E89">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sz w:val="24"/>
              </w:rPr>
            </w:pPr>
          </w:p>
        </w:tc>
      </w:tr>
      <w:tr w14:paraId="6B9C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21" w:type="dxa"/>
            <w:vAlign w:val="center"/>
          </w:tcPr>
          <w:p w14:paraId="76BB0996">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sz w:val="24"/>
              </w:rPr>
            </w:pPr>
            <w:r>
              <w:rPr>
                <w:rFonts w:ascii="宋体" w:hAnsi="宋体" w:cs="宋体"/>
                <w:sz w:val="24"/>
              </w:rPr>
              <w:t>6</w:t>
            </w:r>
          </w:p>
        </w:tc>
        <w:tc>
          <w:tcPr>
            <w:tcW w:w="7296" w:type="dxa"/>
            <w:vAlign w:val="center"/>
          </w:tcPr>
          <w:p w14:paraId="28806480">
            <w:pPr>
              <w:keepNext w:val="0"/>
              <w:keepLines w:val="0"/>
              <w:pageBreakBefore w:val="0"/>
              <w:widowControl w:val="0"/>
              <w:kinsoku/>
              <w:wordWrap/>
              <w:overflowPunct/>
              <w:topLinePunct w:val="0"/>
              <w:autoSpaceDE/>
              <w:autoSpaceDN/>
              <w:bidi w:val="0"/>
              <w:snapToGrid w:val="0"/>
              <w:spacing w:line="390" w:lineRule="exact"/>
              <w:jc w:val="left"/>
              <w:textAlignment w:val="auto"/>
              <w:rPr>
                <w:rFonts w:ascii="宋体" w:cs="宋体"/>
                <w:sz w:val="24"/>
              </w:rPr>
            </w:pPr>
            <w:r>
              <w:rPr>
                <w:rFonts w:hint="eastAsia" w:cs="宋体"/>
                <w:sz w:val="24"/>
              </w:rPr>
              <w:t>授权委托人与本投标单位签订的有效劳动合同原件</w:t>
            </w:r>
          </w:p>
        </w:tc>
        <w:tc>
          <w:tcPr>
            <w:tcW w:w="1610" w:type="dxa"/>
            <w:vAlign w:val="center"/>
          </w:tcPr>
          <w:p w14:paraId="5408C89A">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sz w:val="24"/>
              </w:rPr>
            </w:pPr>
          </w:p>
        </w:tc>
      </w:tr>
      <w:tr w14:paraId="7D7C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21" w:type="dxa"/>
            <w:vAlign w:val="center"/>
          </w:tcPr>
          <w:p w14:paraId="5F51032C">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sz w:val="24"/>
              </w:rPr>
            </w:pPr>
            <w:r>
              <w:rPr>
                <w:rFonts w:ascii="宋体" w:hAnsi="宋体" w:cs="宋体"/>
                <w:sz w:val="24"/>
              </w:rPr>
              <w:t>7</w:t>
            </w:r>
          </w:p>
        </w:tc>
        <w:tc>
          <w:tcPr>
            <w:tcW w:w="7296" w:type="dxa"/>
            <w:vAlign w:val="center"/>
          </w:tcPr>
          <w:p w14:paraId="4F02B951">
            <w:pPr>
              <w:keepNext w:val="0"/>
              <w:keepLines w:val="0"/>
              <w:pageBreakBefore w:val="0"/>
              <w:widowControl w:val="0"/>
              <w:kinsoku/>
              <w:wordWrap/>
              <w:overflowPunct/>
              <w:topLinePunct w:val="0"/>
              <w:autoSpaceDE/>
              <w:autoSpaceDN/>
              <w:bidi w:val="0"/>
              <w:snapToGrid w:val="0"/>
              <w:spacing w:line="390" w:lineRule="exact"/>
              <w:jc w:val="left"/>
              <w:textAlignment w:val="auto"/>
              <w:rPr>
                <w:rFonts w:ascii="宋体" w:cs="宋体"/>
                <w:sz w:val="24"/>
              </w:rPr>
            </w:pPr>
            <w:r>
              <w:rPr>
                <w:rFonts w:hint="eastAsia" w:cs="宋体"/>
                <w:sz w:val="24"/>
              </w:rPr>
              <w:t>唐山高新技术产业开发区政府采购中心出具的该项目保证金收款凭证原件</w:t>
            </w:r>
          </w:p>
        </w:tc>
        <w:tc>
          <w:tcPr>
            <w:tcW w:w="1610" w:type="dxa"/>
            <w:vAlign w:val="center"/>
          </w:tcPr>
          <w:p w14:paraId="7B54816C">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sz w:val="24"/>
              </w:rPr>
            </w:pPr>
          </w:p>
        </w:tc>
      </w:tr>
      <w:tr w14:paraId="624B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1" w:type="dxa"/>
            <w:vAlign w:val="center"/>
          </w:tcPr>
          <w:p w14:paraId="4A9859E3">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sz w:val="24"/>
              </w:rPr>
            </w:pPr>
            <w:r>
              <w:rPr>
                <w:rFonts w:ascii="宋体" w:hAnsi="宋体" w:cs="宋体"/>
                <w:sz w:val="24"/>
              </w:rPr>
              <w:t>8</w:t>
            </w:r>
          </w:p>
        </w:tc>
        <w:tc>
          <w:tcPr>
            <w:tcW w:w="7296" w:type="dxa"/>
            <w:vAlign w:val="center"/>
          </w:tcPr>
          <w:p w14:paraId="068FEE63">
            <w:pPr>
              <w:keepNext w:val="0"/>
              <w:keepLines w:val="0"/>
              <w:pageBreakBefore w:val="0"/>
              <w:widowControl w:val="0"/>
              <w:kinsoku/>
              <w:wordWrap/>
              <w:overflowPunct/>
              <w:topLinePunct w:val="0"/>
              <w:autoSpaceDE/>
              <w:autoSpaceDN/>
              <w:bidi w:val="0"/>
              <w:spacing w:line="390" w:lineRule="exact"/>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、财务状况报告：经审计的财务报告或银行出具的资信证明原件；</w:t>
            </w:r>
          </w:p>
          <w:p w14:paraId="26F10EB3">
            <w:pPr>
              <w:keepNext w:val="0"/>
              <w:keepLines w:val="0"/>
              <w:pageBreakBefore w:val="0"/>
              <w:widowControl w:val="0"/>
              <w:kinsoku/>
              <w:wordWrap/>
              <w:overflowPunct/>
              <w:topLinePunct w:val="0"/>
              <w:autoSpaceDE/>
              <w:autoSpaceDN/>
              <w:bidi w:val="0"/>
              <w:spacing w:line="390" w:lineRule="exact"/>
              <w:textAlignment w:val="auto"/>
              <w:rPr>
                <w:rFonts w:ascii="宋体" w:hAnsi="宋体" w:cs="宋体"/>
                <w:sz w:val="24"/>
              </w:rPr>
            </w:pPr>
            <w:r>
              <w:rPr>
                <w:rFonts w:hint="eastAsia" w:ascii="宋体" w:hAnsi="宋体" w:cs="宋体"/>
                <w:sz w:val="24"/>
              </w:rPr>
              <w:t>2、依法缴纳税收：参加政府采购活动近六个月中任意一个月的时间内缴纳增值税、企业所得税的凭据（包括税务机关或开户银行的缴纳凭证）；并加盖</w:t>
            </w:r>
            <w:r>
              <w:rPr>
                <w:rFonts w:hint="eastAsia" w:cs="宋体"/>
                <w:sz w:val="24"/>
              </w:rPr>
              <w:t>税务机关或银行鲜章或</w:t>
            </w:r>
            <w:r>
              <w:rPr>
                <w:rFonts w:hint="eastAsia" w:ascii="宋体" w:hAnsi="宋体" w:cs="宋体"/>
                <w:sz w:val="24"/>
              </w:rPr>
              <w:t>投标人鲜章。</w:t>
            </w:r>
          </w:p>
          <w:p w14:paraId="1C1E2D7E">
            <w:pPr>
              <w:keepNext w:val="0"/>
              <w:keepLines w:val="0"/>
              <w:pageBreakBefore w:val="0"/>
              <w:widowControl w:val="0"/>
              <w:kinsoku/>
              <w:wordWrap/>
              <w:overflowPunct/>
              <w:topLinePunct w:val="0"/>
              <w:autoSpaceDE/>
              <w:autoSpaceDN/>
              <w:bidi w:val="0"/>
              <w:spacing w:line="390" w:lineRule="exact"/>
              <w:textAlignment w:val="auto"/>
              <w:rPr>
                <w:rFonts w:ascii="宋体" w:hAnsi="宋体" w:cs="宋体"/>
                <w:sz w:val="24"/>
              </w:rPr>
            </w:pPr>
            <w:r>
              <w:rPr>
                <w:rFonts w:hint="eastAsia" w:ascii="宋体" w:hAnsi="宋体" w:cs="宋体"/>
                <w:sz w:val="24"/>
              </w:rPr>
              <w:t>3、社会保障资金：参加政府采购活动近六个月中任意一个月的时间内缴纳社会保险的凭据（专用收据或社会保险缴纳清单），其他组织和自然人也需要提供缴纳税收的凭据和缴纳社会保险的凭据（包括社保机关、税务机关或开户银行的缴纳凭证）。并加盖</w:t>
            </w:r>
            <w:r>
              <w:rPr>
                <w:rFonts w:hint="eastAsia" w:cs="宋体"/>
                <w:sz w:val="24"/>
              </w:rPr>
              <w:t>社保机关或税务机关或银行鲜章或</w:t>
            </w:r>
            <w:r>
              <w:rPr>
                <w:rFonts w:hint="eastAsia" w:ascii="宋体" w:hAnsi="宋体" w:cs="宋体"/>
                <w:sz w:val="24"/>
              </w:rPr>
              <w:t>投标人鲜章。</w:t>
            </w:r>
          </w:p>
          <w:p w14:paraId="4B686803">
            <w:pPr>
              <w:keepNext w:val="0"/>
              <w:keepLines w:val="0"/>
              <w:pageBreakBefore w:val="0"/>
              <w:widowControl w:val="0"/>
              <w:kinsoku/>
              <w:wordWrap/>
              <w:overflowPunct/>
              <w:topLinePunct w:val="0"/>
              <w:autoSpaceDE/>
              <w:autoSpaceDN/>
              <w:bidi w:val="0"/>
              <w:snapToGrid w:val="0"/>
              <w:spacing w:line="390" w:lineRule="exact"/>
              <w:jc w:val="left"/>
              <w:textAlignment w:val="auto"/>
              <w:rPr>
                <w:rFonts w:ascii="宋体" w:cs="宋体"/>
                <w:sz w:val="24"/>
              </w:rPr>
            </w:pPr>
            <w:r>
              <w:rPr>
                <w:rFonts w:hint="eastAsia" w:ascii="宋体" w:hAnsi="宋体" w:cs="宋体"/>
                <w:b/>
                <w:bCs/>
                <w:color w:val="FF0000"/>
                <w:sz w:val="24"/>
              </w:rPr>
              <w:t>注：依法免税或不需要缴纳社会保障资金的投标人，应提供相应文件证明其依法免税或不需要缴纳社会保障资金</w:t>
            </w:r>
            <w:r>
              <w:rPr>
                <w:rFonts w:hint="eastAsia" w:cs="宋体"/>
                <w:b/>
                <w:bCs/>
                <w:color w:val="FF0000"/>
                <w:sz w:val="24"/>
              </w:rPr>
              <w:t>，不提供者视为无效响应。</w:t>
            </w:r>
          </w:p>
        </w:tc>
        <w:tc>
          <w:tcPr>
            <w:tcW w:w="1610" w:type="dxa"/>
            <w:vAlign w:val="center"/>
          </w:tcPr>
          <w:p w14:paraId="114E4CEC">
            <w:pPr>
              <w:keepNext w:val="0"/>
              <w:keepLines w:val="0"/>
              <w:pageBreakBefore w:val="0"/>
              <w:widowControl w:val="0"/>
              <w:kinsoku/>
              <w:wordWrap/>
              <w:overflowPunct/>
              <w:topLinePunct w:val="0"/>
              <w:autoSpaceDE/>
              <w:autoSpaceDN/>
              <w:bidi w:val="0"/>
              <w:snapToGrid w:val="0"/>
              <w:spacing w:line="390" w:lineRule="exact"/>
              <w:jc w:val="center"/>
              <w:textAlignment w:val="auto"/>
              <w:rPr>
                <w:rFonts w:ascii="宋体" w:cs="宋体"/>
                <w:sz w:val="24"/>
              </w:rPr>
            </w:pPr>
          </w:p>
        </w:tc>
      </w:tr>
      <w:tr w14:paraId="4C16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21" w:type="dxa"/>
            <w:vAlign w:val="center"/>
          </w:tcPr>
          <w:p w14:paraId="77260119">
            <w:pPr>
              <w:keepNext w:val="0"/>
              <w:keepLines w:val="0"/>
              <w:pageBreakBefore w:val="0"/>
              <w:kinsoku/>
              <w:wordWrap/>
              <w:overflowPunct/>
              <w:topLinePunct w:val="0"/>
              <w:autoSpaceDE/>
              <w:autoSpaceDN/>
              <w:bidi w:val="0"/>
              <w:snapToGrid w:val="0"/>
              <w:spacing w:line="400" w:lineRule="exact"/>
              <w:jc w:val="center"/>
              <w:textAlignment w:val="auto"/>
              <w:rPr>
                <w:rFonts w:ascii="宋体" w:cs="宋体"/>
                <w:sz w:val="24"/>
              </w:rPr>
            </w:pPr>
            <w:r>
              <w:rPr>
                <w:rFonts w:ascii="宋体" w:hAnsi="宋体" w:cs="宋体"/>
                <w:sz w:val="24"/>
              </w:rPr>
              <w:t>9</w:t>
            </w:r>
          </w:p>
        </w:tc>
        <w:tc>
          <w:tcPr>
            <w:tcW w:w="7296" w:type="dxa"/>
            <w:vAlign w:val="center"/>
          </w:tcPr>
          <w:p w14:paraId="7782CEDF">
            <w:pPr>
              <w:keepNext w:val="0"/>
              <w:keepLines w:val="0"/>
              <w:pageBreakBefore w:val="0"/>
              <w:kinsoku/>
              <w:wordWrap/>
              <w:overflowPunct/>
              <w:topLinePunct w:val="0"/>
              <w:autoSpaceDE/>
              <w:autoSpaceDN/>
              <w:bidi w:val="0"/>
              <w:snapToGrid w:val="0"/>
              <w:spacing w:line="400" w:lineRule="exact"/>
              <w:jc w:val="left"/>
              <w:textAlignment w:val="auto"/>
              <w:rPr>
                <w:rFonts w:ascii="宋体" w:cs="宋体"/>
                <w:sz w:val="24"/>
              </w:rPr>
            </w:pPr>
            <w:r>
              <w:rPr>
                <w:rFonts w:hint="eastAsia" w:ascii="宋体" w:hAnsi="宋体" w:cs="宋体"/>
                <w:sz w:val="24"/>
              </w:rPr>
              <w:t>具备履行合同所必需的设备和专业技术能力的证明材料（提供企业概况并加盖投标人鲜章）</w:t>
            </w:r>
          </w:p>
        </w:tc>
        <w:tc>
          <w:tcPr>
            <w:tcW w:w="1610" w:type="dxa"/>
            <w:vAlign w:val="center"/>
          </w:tcPr>
          <w:p w14:paraId="64A8DF05">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default" w:ascii="宋体" w:cs="宋体"/>
                <w:b/>
                <w:bCs/>
                <w:sz w:val="24"/>
                <w:lang w:val="en-US"/>
              </w:rPr>
            </w:pPr>
            <w:r>
              <w:rPr>
                <w:rFonts w:ascii="宋体" w:hAnsi="宋体" w:cs="宋体"/>
                <w:sz w:val="24"/>
              </w:rPr>
              <w:t>P</w:t>
            </w:r>
            <w:r>
              <w:rPr>
                <w:rFonts w:hint="eastAsia" w:ascii="宋体" w:hAnsi="宋体" w:cs="宋体"/>
                <w:sz w:val="24"/>
                <w:lang w:val="en-US" w:eastAsia="zh-CN"/>
              </w:rPr>
              <w:t>30</w:t>
            </w:r>
          </w:p>
        </w:tc>
      </w:tr>
      <w:tr w14:paraId="4706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21" w:type="dxa"/>
            <w:vAlign w:val="center"/>
          </w:tcPr>
          <w:p w14:paraId="2E44452E">
            <w:pPr>
              <w:keepNext w:val="0"/>
              <w:keepLines w:val="0"/>
              <w:pageBreakBefore w:val="0"/>
              <w:kinsoku/>
              <w:wordWrap/>
              <w:overflowPunct/>
              <w:topLinePunct w:val="0"/>
              <w:autoSpaceDE/>
              <w:autoSpaceDN/>
              <w:bidi w:val="0"/>
              <w:snapToGrid w:val="0"/>
              <w:spacing w:line="400" w:lineRule="exact"/>
              <w:jc w:val="center"/>
              <w:textAlignment w:val="auto"/>
              <w:rPr>
                <w:rFonts w:ascii="宋体" w:cs="宋体"/>
                <w:sz w:val="24"/>
              </w:rPr>
            </w:pPr>
            <w:r>
              <w:rPr>
                <w:rFonts w:ascii="宋体" w:hAnsi="宋体" w:cs="宋体"/>
                <w:sz w:val="24"/>
              </w:rPr>
              <w:t>10</w:t>
            </w:r>
          </w:p>
        </w:tc>
        <w:tc>
          <w:tcPr>
            <w:tcW w:w="7296" w:type="dxa"/>
            <w:vAlign w:val="center"/>
          </w:tcPr>
          <w:p w14:paraId="125D5B15">
            <w:pPr>
              <w:keepNext w:val="0"/>
              <w:keepLines w:val="0"/>
              <w:pageBreakBefore w:val="0"/>
              <w:kinsoku/>
              <w:wordWrap/>
              <w:overflowPunct/>
              <w:topLinePunct w:val="0"/>
              <w:autoSpaceDE/>
              <w:autoSpaceDN/>
              <w:bidi w:val="0"/>
              <w:snapToGrid w:val="0"/>
              <w:spacing w:line="400" w:lineRule="exact"/>
              <w:jc w:val="left"/>
              <w:textAlignment w:val="auto"/>
              <w:rPr>
                <w:rFonts w:ascii="宋体" w:cs="宋体"/>
                <w:sz w:val="24"/>
              </w:rPr>
            </w:pPr>
            <w:r>
              <w:rPr>
                <w:rFonts w:hint="eastAsia" w:ascii="宋体" w:hAnsi="宋体" w:cs="宋体"/>
                <w:sz w:val="24"/>
              </w:rPr>
              <w:t>参加政府采购活动前</w:t>
            </w:r>
            <w:r>
              <w:rPr>
                <w:rFonts w:ascii="宋体" w:hAnsi="宋体" w:cs="宋体"/>
                <w:sz w:val="24"/>
              </w:rPr>
              <w:t>3</w:t>
            </w:r>
            <w:r>
              <w:rPr>
                <w:rFonts w:hint="eastAsia" w:ascii="宋体" w:hAnsi="宋体" w:cs="宋体"/>
                <w:sz w:val="24"/>
              </w:rPr>
              <w:t>年内在经营活动中没有重大违法记录的书面声明原件。</w:t>
            </w:r>
          </w:p>
        </w:tc>
        <w:tc>
          <w:tcPr>
            <w:tcW w:w="1610" w:type="dxa"/>
            <w:vAlign w:val="center"/>
          </w:tcPr>
          <w:p w14:paraId="3B959BE0">
            <w:pPr>
              <w:keepNext w:val="0"/>
              <w:keepLines w:val="0"/>
              <w:pageBreakBefore w:val="0"/>
              <w:kinsoku/>
              <w:wordWrap/>
              <w:overflowPunct/>
              <w:topLinePunct w:val="0"/>
              <w:autoSpaceDE/>
              <w:autoSpaceDN/>
              <w:bidi w:val="0"/>
              <w:snapToGrid w:val="0"/>
              <w:spacing w:line="400" w:lineRule="exact"/>
              <w:jc w:val="center"/>
              <w:textAlignment w:val="auto"/>
              <w:rPr>
                <w:rFonts w:hint="default" w:ascii="宋体" w:eastAsia="宋体" w:cs="宋体"/>
                <w:sz w:val="24"/>
                <w:lang w:val="en-US" w:eastAsia="zh-CN"/>
              </w:rPr>
            </w:pPr>
            <w:r>
              <w:rPr>
                <w:rFonts w:ascii="宋体" w:hAnsi="宋体" w:cs="宋体"/>
                <w:b/>
                <w:bCs/>
                <w:sz w:val="24"/>
              </w:rPr>
              <w:t>P</w:t>
            </w:r>
            <w:r>
              <w:rPr>
                <w:rFonts w:hint="eastAsia" w:ascii="宋体" w:hAnsi="宋体" w:cs="宋体"/>
                <w:b/>
                <w:bCs/>
                <w:sz w:val="24"/>
                <w:lang w:val="en-US" w:eastAsia="zh-CN"/>
              </w:rPr>
              <w:t>32</w:t>
            </w:r>
          </w:p>
        </w:tc>
      </w:tr>
      <w:tr w14:paraId="3BC2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21" w:type="dxa"/>
            <w:vAlign w:val="center"/>
          </w:tcPr>
          <w:p w14:paraId="4A5C9287">
            <w:pPr>
              <w:keepNext w:val="0"/>
              <w:keepLines w:val="0"/>
              <w:pageBreakBefore w:val="0"/>
              <w:kinsoku/>
              <w:wordWrap/>
              <w:overflowPunct/>
              <w:topLinePunct w:val="0"/>
              <w:autoSpaceDE/>
              <w:autoSpaceDN/>
              <w:bidi w:val="0"/>
              <w:snapToGrid w:val="0"/>
              <w:spacing w:line="400" w:lineRule="exact"/>
              <w:jc w:val="center"/>
              <w:textAlignment w:val="auto"/>
              <w:rPr>
                <w:rFonts w:ascii="宋体" w:cs="宋体"/>
                <w:sz w:val="24"/>
              </w:rPr>
            </w:pPr>
            <w:r>
              <w:rPr>
                <w:rFonts w:ascii="宋体" w:hAnsi="宋体" w:cs="宋体"/>
                <w:sz w:val="24"/>
              </w:rPr>
              <w:t>11</w:t>
            </w:r>
          </w:p>
        </w:tc>
        <w:tc>
          <w:tcPr>
            <w:tcW w:w="7296" w:type="dxa"/>
            <w:vAlign w:val="center"/>
          </w:tcPr>
          <w:p w14:paraId="76C43FEC">
            <w:pPr>
              <w:keepNext w:val="0"/>
              <w:keepLines w:val="0"/>
              <w:pageBreakBefore w:val="0"/>
              <w:kinsoku/>
              <w:wordWrap/>
              <w:overflowPunct/>
              <w:topLinePunct w:val="0"/>
              <w:autoSpaceDE/>
              <w:autoSpaceDN/>
              <w:bidi w:val="0"/>
              <w:snapToGrid w:val="0"/>
              <w:spacing w:line="400" w:lineRule="exact"/>
              <w:jc w:val="left"/>
              <w:textAlignment w:val="auto"/>
              <w:rPr>
                <w:rFonts w:ascii="宋体" w:cs="宋体"/>
                <w:sz w:val="24"/>
              </w:rPr>
            </w:pPr>
            <w:r>
              <w:rPr>
                <w:rFonts w:hint="eastAsia" w:ascii="宋体" w:hAnsi="宋体" w:cs="宋体"/>
                <w:sz w:val="24"/>
              </w:rPr>
              <w:t>信用中国”网站</w:t>
            </w:r>
            <w:r>
              <w:rPr>
                <w:rFonts w:ascii="宋体" w:hAnsi="宋体" w:cs="宋体"/>
                <w:sz w:val="24"/>
              </w:rPr>
              <w:t>(www.creditchina.gov.cn)</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渠道信用记录失信被执行人、重大税收违法案件当事人名单、政府采购严重违法失信行为记录名单等信用信息查询记录截图，并加盖投标人鲜章。（查询时间为本项目发布公告之日起至本项目开标截止时间）</w:t>
            </w:r>
          </w:p>
        </w:tc>
        <w:tc>
          <w:tcPr>
            <w:tcW w:w="1610" w:type="dxa"/>
            <w:vAlign w:val="center"/>
          </w:tcPr>
          <w:p w14:paraId="5C617F18">
            <w:pPr>
              <w:keepNext w:val="0"/>
              <w:keepLines w:val="0"/>
              <w:pageBreakBefore w:val="0"/>
              <w:kinsoku/>
              <w:wordWrap/>
              <w:overflowPunct/>
              <w:topLinePunct w:val="0"/>
              <w:autoSpaceDE/>
              <w:autoSpaceDN/>
              <w:bidi w:val="0"/>
              <w:snapToGrid w:val="0"/>
              <w:spacing w:line="400" w:lineRule="exact"/>
              <w:jc w:val="center"/>
              <w:textAlignment w:val="auto"/>
              <w:rPr>
                <w:rFonts w:ascii="宋体" w:cs="宋体"/>
                <w:sz w:val="24"/>
              </w:rPr>
            </w:pPr>
          </w:p>
        </w:tc>
      </w:tr>
    </w:tbl>
    <w:p w14:paraId="1D954873">
      <w:pPr>
        <w:keepNext w:val="0"/>
        <w:keepLines w:val="0"/>
        <w:pageBreakBefore w:val="0"/>
        <w:tabs>
          <w:tab w:val="left" w:pos="966"/>
          <w:tab w:val="left" w:pos="1127"/>
          <w:tab w:val="left" w:pos="1610"/>
          <w:tab w:val="left" w:pos="1771"/>
        </w:tabs>
        <w:kinsoku/>
        <w:wordWrap/>
        <w:overflowPunct/>
        <w:topLinePunct w:val="0"/>
        <w:autoSpaceDE/>
        <w:autoSpaceDN/>
        <w:bidi w:val="0"/>
        <w:adjustRightInd w:val="0"/>
        <w:snapToGrid w:val="0"/>
        <w:spacing w:line="400" w:lineRule="exact"/>
        <w:textAlignment w:val="auto"/>
        <w:rPr>
          <w:b/>
          <w:bCs/>
          <w:sz w:val="24"/>
        </w:rPr>
      </w:pPr>
      <w:r>
        <w:rPr>
          <w:rFonts w:hint="eastAsia"/>
          <w:b/>
          <w:bCs/>
          <w:sz w:val="24"/>
        </w:rPr>
        <w:t>注：</w:t>
      </w:r>
      <w:r>
        <w:rPr>
          <w:b/>
          <w:bCs/>
          <w:sz w:val="24"/>
        </w:rPr>
        <w:t>1.</w:t>
      </w:r>
      <w:r>
        <w:rPr>
          <w:rFonts w:hint="eastAsia"/>
          <w:b/>
          <w:bCs/>
          <w:sz w:val="24"/>
        </w:rPr>
        <w:t>未能提供以上资料或提供资料不全的，为无效响应。</w:t>
      </w:r>
    </w:p>
    <w:p w14:paraId="67B777AC">
      <w:pPr>
        <w:keepNext w:val="0"/>
        <w:keepLines w:val="0"/>
        <w:pageBreakBefore w:val="0"/>
        <w:tabs>
          <w:tab w:val="left" w:pos="966"/>
          <w:tab w:val="left" w:pos="1127"/>
          <w:tab w:val="left" w:pos="1610"/>
          <w:tab w:val="left" w:pos="1771"/>
        </w:tabs>
        <w:kinsoku/>
        <w:wordWrap/>
        <w:overflowPunct/>
        <w:topLinePunct w:val="0"/>
        <w:autoSpaceDE/>
        <w:autoSpaceDN/>
        <w:bidi w:val="0"/>
        <w:adjustRightInd w:val="0"/>
        <w:snapToGrid w:val="0"/>
        <w:spacing w:line="400" w:lineRule="exact"/>
        <w:ind w:firstLine="482" w:firstLineChars="200"/>
        <w:textAlignment w:val="auto"/>
        <w:rPr>
          <w:b/>
          <w:bCs/>
          <w:sz w:val="24"/>
        </w:rPr>
      </w:pPr>
      <w:r>
        <w:rPr>
          <w:b/>
          <w:bCs/>
          <w:sz w:val="24"/>
        </w:rPr>
        <w:t>2.</w:t>
      </w:r>
      <w:r>
        <w:rPr>
          <w:rFonts w:hint="eastAsia"/>
          <w:b/>
          <w:bCs/>
          <w:sz w:val="24"/>
        </w:rPr>
        <w:t>要求提供的证件，若已完成三证或多证合一的只需提供营业执照。</w:t>
      </w:r>
    </w:p>
    <w:p w14:paraId="41ABD568">
      <w:pPr>
        <w:keepNext w:val="0"/>
        <w:keepLines w:val="0"/>
        <w:pageBreakBefore w:val="0"/>
        <w:tabs>
          <w:tab w:val="left" w:pos="966"/>
          <w:tab w:val="left" w:pos="1127"/>
          <w:tab w:val="left" w:pos="1610"/>
          <w:tab w:val="left" w:pos="1771"/>
        </w:tabs>
        <w:kinsoku/>
        <w:wordWrap/>
        <w:overflowPunct/>
        <w:topLinePunct w:val="0"/>
        <w:autoSpaceDE/>
        <w:autoSpaceDN/>
        <w:bidi w:val="0"/>
        <w:adjustRightInd w:val="0"/>
        <w:snapToGrid w:val="0"/>
        <w:spacing w:line="400" w:lineRule="exact"/>
        <w:textAlignment w:val="auto"/>
        <w:rPr>
          <w:rFonts w:ascii="宋体" w:cs="宋体"/>
          <w:b/>
          <w:bCs/>
          <w:sz w:val="24"/>
        </w:rPr>
      </w:pPr>
      <w:r>
        <w:rPr>
          <w:b/>
          <w:bCs/>
          <w:sz w:val="24"/>
        </w:rPr>
        <w:t xml:space="preserve">    3.</w:t>
      </w:r>
      <w:r>
        <w:rPr>
          <w:rFonts w:hint="eastAsia"/>
          <w:b/>
          <w:bCs/>
          <w:sz w:val="24"/>
        </w:rPr>
        <w:t>授权委托书、企业概况及无重大违法记录的声明格式按照响应文件提供的格式填写，否则为无效响应。</w:t>
      </w:r>
    </w:p>
    <w:p w14:paraId="768ABD11">
      <w:pPr>
        <w:keepNext w:val="0"/>
        <w:keepLines w:val="0"/>
        <w:pageBreakBefore w:val="0"/>
        <w:kinsoku/>
        <w:wordWrap/>
        <w:overflowPunct/>
        <w:topLinePunct w:val="0"/>
        <w:autoSpaceDE/>
        <w:autoSpaceDN/>
        <w:bidi w:val="0"/>
        <w:spacing w:line="400" w:lineRule="exact"/>
        <w:ind w:firstLine="482" w:firstLineChars="200"/>
        <w:textAlignment w:val="auto"/>
        <w:rPr>
          <w:b/>
          <w:bCs/>
          <w:sz w:val="24"/>
        </w:rPr>
      </w:pPr>
      <w:r>
        <w:rPr>
          <w:rFonts w:hint="eastAsia"/>
          <w:b/>
          <w:bCs/>
          <w:sz w:val="24"/>
        </w:rPr>
        <w:t>（五）交货时间</w:t>
      </w:r>
    </w:p>
    <w:p w14:paraId="3A854DBE">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具体交货时间供应商必须在谈判中作出明确承诺，且符合采购人的交货时限要求。</w:t>
      </w:r>
    </w:p>
    <w:p w14:paraId="1D6D51D1">
      <w:pPr>
        <w:keepNext w:val="0"/>
        <w:keepLines w:val="0"/>
        <w:pageBreakBefore w:val="0"/>
        <w:kinsoku/>
        <w:wordWrap/>
        <w:overflowPunct/>
        <w:topLinePunct w:val="0"/>
        <w:autoSpaceDE/>
        <w:autoSpaceDN/>
        <w:bidi w:val="0"/>
        <w:spacing w:line="400" w:lineRule="exact"/>
        <w:ind w:firstLine="482" w:firstLineChars="200"/>
        <w:textAlignment w:val="auto"/>
        <w:rPr>
          <w:b/>
          <w:bCs/>
          <w:color w:val="FF0000"/>
          <w:sz w:val="24"/>
        </w:rPr>
      </w:pPr>
      <w:r>
        <w:rPr>
          <w:rFonts w:hint="eastAsia"/>
          <w:b/>
          <w:bCs/>
          <w:sz w:val="24"/>
        </w:rPr>
        <w:t>（六）谈判保证金：</w:t>
      </w:r>
    </w:p>
    <w:p w14:paraId="101056FB">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ascii="宋体" w:cs="宋体"/>
          <w:kern w:val="0"/>
          <w:sz w:val="24"/>
        </w:rPr>
      </w:pPr>
      <w:r>
        <w:rPr>
          <w:rFonts w:hint="eastAsia" w:ascii="宋体" w:hAnsi="宋体" w:cs="宋体"/>
          <w:sz w:val="24"/>
        </w:rPr>
        <w:t>供应商以</w:t>
      </w:r>
      <w:r>
        <w:rPr>
          <w:rFonts w:hint="eastAsia"/>
          <w:sz w:val="24"/>
          <w:szCs w:val="28"/>
        </w:rPr>
        <w:t>谈判文件规定的形式和时间缴纳</w:t>
      </w:r>
      <w:r>
        <w:rPr>
          <w:rFonts w:hint="eastAsia" w:ascii="宋体" w:hAnsi="宋体" w:cs="宋体"/>
          <w:sz w:val="24"/>
        </w:rPr>
        <w:t>保证金，保证金应用人民币。保证金应当以</w:t>
      </w:r>
      <w:r>
        <w:rPr>
          <w:rFonts w:hint="eastAsia" w:ascii="宋体" w:hAnsi="宋体"/>
          <w:sz w:val="24"/>
        </w:rPr>
        <w:t>电汇、支票、汇票、本票、网上银行等</w:t>
      </w:r>
      <w:r>
        <w:rPr>
          <w:rFonts w:hint="eastAsia" w:ascii="宋体" w:hAnsi="宋体" w:cs="宋体"/>
          <w:sz w:val="24"/>
        </w:rPr>
        <w:t>支付形式打款汇入</w:t>
      </w:r>
      <w:r>
        <w:rPr>
          <w:rFonts w:hint="eastAsia"/>
          <w:sz w:val="24"/>
        </w:rPr>
        <w:t>唐山高新技术产业开发区行政服务中心指定账户</w:t>
      </w:r>
      <w:r>
        <w:rPr>
          <w:rFonts w:hint="eastAsia" w:ascii="宋体" w:hAnsi="宋体" w:cs="宋体"/>
          <w:sz w:val="24"/>
        </w:rPr>
        <w:t>（公告中确定的账户）。</w:t>
      </w:r>
      <w:r>
        <w:rPr>
          <w:rFonts w:hint="eastAsia" w:ascii="宋体" w:hAnsi="宋体" w:cs="黑体"/>
          <w:sz w:val="24"/>
        </w:rPr>
        <w:t>保证金是否有效响应谈判文件，以保证金收据为依据。</w:t>
      </w:r>
      <w:r>
        <w:rPr>
          <w:rFonts w:hint="eastAsia" w:ascii="宋体" w:hAnsi="宋体" w:cs="宋体"/>
          <w:sz w:val="24"/>
        </w:rPr>
        <w:t>供应商未按照谈判文件要求提交保证金的，为无效响应。在采购活动结束</w:t>
      </w:r>
      <w:r>
        <w:rPr>
          <w:rFonts w:hint="eastAsia" w:ascii="宋体" w:hAnsi="宋体" w:cs="宋体"/>
          <w:kern w:val="0"/>
          <w:sz w:val="24"/>
        </w:rPr>
        <w:t>后及时退还供应商的保证金，但因供应商自身原因导致无法及时退还的除外。</w:t>
      </w:r>
    </w:p>
    <w:p w14:paraId="3911A4D7">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cs="宋体"/>
          <w:sz w:val="24"/>
        </w:rPr>
      </w:pPr>
      <w:r>
        <w:rPr>
          <w:rFonts w:hint="eastAsia" w:ascii="宋体" w:hAnsi="宋体" w:cs="宋体"/>
          <w:kern w:val="0"/>
          <w:sz w:val="24"/>
        </w:rPr>
        <w:t>成交供应商的保证金在合同订立后退还。</w:t>
      </w:r>
    </w:p>
    <w:p w14:paraId="5F3E5EEE">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有下列情形之一的，保证金不予退还：</w:t>
      </w:r>
    </w:p>
    <w:p w14:paraId="09399B93">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1</w:t>
      </w:r>
      <w:r>
        <w:rPr>
          <w:rFonts w:hint="eastAsia"/>
          <w:sz w:val="24"/>
        </w:rPr>
        <w:t>、供应商在提交响应文件截止时间后撤回响应文件的。</w:t>
      </w:r>
    </w:p>
    <w:p w14:paraId="238BEE6B">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2</w:t>
      </w:r>
      <w:r>
        <w:rPr>
          <w:rFonts w:hint="eastAsia"/>
          <w:sz w:val="24"/>
        </w:rPr>
        <w:t>、供应商在响应文件中提供虚假材料的。</w:t>
      </w:r>
    </w:p>
    <w:p w14:paraId="094B6D97">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3</w:t>
      </w:r>
      <w:r>
        <w:rPr>
          <w:rFonts w:hint="eastAsia"/>
          <w:sz w:val="24"/>
        </w:rPr>
        <w:t>、除因不可抗力或采购文件认可的情形以外，成交供应商不与采购人签订合同的。</w:t>
      </w:r>
    </w:p>
    <w:p w14:paraId="6A1A92DC">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4</w:t>
      </w:r>
      <w:r>
        <w:rPr>
          <w:rFonts w:hint="eastAsia"/>
          <w:sz w:val="24"/>
        </w:rPr>
        <w:t>、供应商与采购人、其他供应商恶意串通的。</w:t>
      </w:r>
    </w:p>
    <w:p w14:paraId="1512C4C0">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5</w:t>
      </w:r>
      <w:r>
        <w:rPr>
          <w:rFonts w:hint="eastAsia"/>
          <w:sz w:val="24"/>
        </w:rPr>
        <w:t>、采购文件规定的其他情形。</w:t>
      </w:r>
    </w:p>
    <w:p w14:paraId="44DD3A37">
      <w:pPr>
        <w:keepNext w:val="0"/>
        <w:keepLines w:val="0"/>
        <w:pageBreakBefore w:val="0"/>
        <w:kinsoku/>
        <w:wordWrap/>
        <w:overflowPunct/>
        <w:topLinePunct w:val="0"/>
        <w:autoSpaceDE/>
        <w:autoSpaceDN/>
        <w:bidi w:val="0"/>
        <w:spacing w:line="400" w:lineRule="exact"/>
        <w:ind w:firstLine="482" w:firstLineChars="200"/>
        <w:textAlignment w:val="auto"/>
        <w:rPr>
          <w:b/>
          <w:bCs/>
          <w:sz w:val="24"/>
        </w:rPr>
      </w:pPr>
      <w:r>
        <w:rPr>
          <w:rFonts w:hint="eastAsia"/>
          <w:b/>
          <w:bCs/>
          <w:sz w:val="24"/>
        </w:rPr>
        <w:t>（七）谈判有效期</w:t>
      </w:r>
    </w:p>
    <w:p w14:paraId="3427EA28">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有效期从提交响应文件的截止之日起算。响应文件中承诺的有效期应当不少于谈判文件中载明的有效期</w:t>
      </w:r>
      <w:r>
        <w:rPr>
          <w:sz w:val="24"/>
        </w:rPr>
        <w:t>60</w:t>
      </w:r>
      <w:r>
        <w:rPr>
          <w:rFonts w:hint="eastAsia"/>
          <w:sz w:val="24"/>
        </w:rPr>
        <w:t>天日历日。否则为不实质性响应，为无效响应。有效期内供应商撤销响应文件的，采购人或者政府采购中心可以不退还谈判保证金。</w:t>
      </w:r>
    </w:p>
    <w:p w14:paraId="4B0B4A4F">
      <w:pPr>
        <w:keepNext w:val="0"/>
        <w:keepLines w:val="0"/>
        <w:pageBreakBefore w:val="0"/>
        <w:kinsoku/>
        <w:wordWrap/>
        <w:overflowPunct/>
        <w:topLinePunct w:val="0"/>
        <w:autoSpaceDE/>
        <w:autoSpaceDN/>
        <w:bidi w:val="0"/>
        <w:spacing w:line="400" w:lineRule="exact"/>
        <w:ind w:firstLine="482" w:firstLineChars="200"/>
        <w:textAlignment w:val="auto"/>
        <w:rPr>
          <w:b/>
          <w:bCs/>
          <w:sz w:val="24"/>
        </w:rPr>
      </w:pPr>
      <w:r>
        <w:rPr>
          <w:rFonts w:hint="eastAsia"/>
          <w:b/>
          <w:bCs/>
          <w:sz w:val="24"/>
        </w:rPr>
        <w:t>（八）其他说明：</w:t>
      </w:r>
    </w:p>
    <w:p w14:paraId="1CAE48D4">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1</w:t>
      </w:r>
      <w:r>
        <w:rPr>
          <w:rFonts w:hint="eastAsia"/>
          <w:sz w:val="24"/>
        </w:rPr>
        <w:t>、合同由采购人与成交供应商签订，签订后的合同原件送采购中心一份备案。</w:t>
      </w:r>
    </w:p>
    <w:p w14:paraId="3E1D05AD">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2</w:t>
      </w:r>
      <w:r>
        <w:rPr>
          <w:rFonts w:hint="eastAsia"/>
          <w:sz w:val="24"/>
        </w:rPr>
        <w:t>、合同签订依据：按谈判采购文件的技术要求、响应文件及承诺确定的条件。</w:t>
      </w:r>
    </w:p>
    <w:p w14:paraId="3602768A">
      <w:pPr>
        <w:keepNext w:val="0"/>
        <w:keepLines w:val="0"/>
        <w:pageBreakBefore w:val="0"/>
        <w:kinsoku/>
        <w:wordWrap/>
        <w:overflowPunct/>
        <w:topLinePunct w:val="0"/>
        <w:autoSpaceDE/>
        <w:autoSpaceDN/>
        <w:bidi w:val="0"/>
        <w:spacing w:line="400" w:lineRule="exact"/>
        <w:ind w:firstLine="480" w:firstLineChars="200"/>
        <w:textAlignment w:val="auto"/>
        <w:rPr>
          <w:sz w:val="24"/>
        </w:rPr>
      </w:pPr>
      <w:bookmarkStart w:id="4" w:name="OLE_LINK6"/>
      <w:r>
        <w:rPr>
          <w:sz w:val="24"/>
        </w:rPr>
        <w:t>3</w:t>
      </w:r>
      <w:r>
        <w:rPr>
          <w:rFonts w:hint="eastAsia"/>
          <w:sz w:val="24"/>
        </w:rPr>
        <w:t>、供应商只允许根据谈判文件的要求一个项目提供一个（套）方案，一个项目报多个方案或一主选一备选的取消谈判资格。</w:t>
      </w:r>
    </w:p>
    <w:bookmarkEnd w:id="4"/>
    <w:p w14:paraId="1EF156AA">
      <w:pPr>
        <w:keepNext w:val="0"/>
        <w:keepLines w:val="0"/>
        <w:pageBreakBefore w:val="0"/>
        <w:widowControl/>
        <w:kinsoku/>
        <w:wordWrap/>
        <w:overflowPunct/>
        <w:topLinePunct w:val="0"/>
        <w:autoSpaceDE/>
        <w:autoSpaceDN/>
        <w:bidi w:val="0"/>
        <w:snapToGrid w:val="0"/>
        <w:spacing w:line="400" w:lineRule="exact"/>
        <w:jc w:val="center"/>
        <w:textAlignment w:val="auto"/>
        <w:outlineLvl w:val="1"/>
        <w:rPr>
          <w:rFonts w:ascii="宋体" w:cs="宋体"/>
          <w:b/>
          <w:bCs/>
          <w:kern w:val="0"/>
          <w:sz w:val="28"/>
          <w:szCs w:val="28"/>
        </w:rPr>
      </w:pPr>
      <w:r>
        <w:rPr>
          <w:rFonts w:hint="eastAsia" w:ascii="宋体" w:hAnsi="宋体" w:cs="宋体"/>
          <w:b/>
          <w:bCs/>
          <w:kern w:val="0"/>
          <w:sz w:val="28"/>
          <w:szCs w:val="28"/>
        </w:rPr>
        <w:t>二、响应文件的编写</w:t>
      </w:r>
    </w:p>
    <w:p w14:paraId="5411DAEA">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（一）响应文件的编写：</w:t>
      </w:r>
    </w:p>
    <w:p w14:paraId="1F036CBF">
      <w:pPr>
        <w:keepNext w:val="0"/>
        <w:keepLines w:val="0"/>
        <w:pageBreakBefore w:val="0"/>
        <w:kinsoku/>
        <w:wordWrap/>
        <w:overflowPunct/>
        <w:topLinePunct w:val="0"/>
        <w:autoSpaceDE/>
        <w:autoSpaceDN/>
        <w:bidi w:val="0"/>
        <w:spacing w:line="400" w:lineRule="exact"/>
        <w:ind w:firstLine="482" w:firstLineChars="200"/>
        <w:textAlignment w:val="auto"/>
        <w:rPr>
          <w:b/>
          <w:sz w:val="24"/>
        </w:rPr>
      </w:pPr>
      <w:r>
        <w:rPr>
          <w:rFonts w:hint="eastAsia"/>
          <w:b/>
          <w:sz w:val="24"/>
        </w:rPr>
        <w:t>供应商应当按照本谈判文件第五部分要求的响应文件格式和内容编制响应文件，并对其提交的响应文件的真实性、合法性承担法律责任。响应文件中其所投相关货物品牌、规格、技术参数必须是确定的，否则为无效响应。</w:t>
      </w:r>
    </w:p>
    <w:p w14:paraId="40BC10BE">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1</w:t>
      </w:r>
      <w:r>
        <w:rPr>
          <w:rFonts w:hint="eastAsia"/>
          <w:sz w:val="24"/>
        </w:rPr>
        <w:t>、供应商的响应文件必须使用中文编写。响应文件中可能涉及到的外文资料必须附有相应的中文译本，外文资料与中文译本不一致之处，以中文译本为准。</w:t>
      </w:r>
    </w:p>
    <w:p w14:paraId="25EFDCD9">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2</w:t>
      </w:r>
      <w:r>
        <w:rPr>
          <w:rFonts w:hint="eastAsia"/>
          <w:sz w:val="24"/>
        </w:rPr>
        <w:t>、供应商应按规定，向集中采购机构递交响应文件，响应文件应包括</w:t>
      </w:r>
      <w:r>
        <w:rPr>
          <w:rFonts w:hint="eastAsia"/>
          <w:b/>
          <w:bCs/>
          <w:color w:val="FF0000"/>
          <w:sz w:val="24"/>
        </w:rPr>
        <w:t>正本一份、副本二份，</w:t>
      </w:r>
      <w:r>
        <w:rPr>
          <w:rFonts w:hint="eastAsia"/>
          <w:sz w:val="24"/>
        </w:rPr>
        <w:t>当正本与副本有不一致时，以正本为准。</w:t>
      </w:r>
    </w:p>
    <w:p w14:paraId="75DFAE36">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3</w:t>
      </w:r>
      <w:r>
        <w:rPr>
          <w:rFonts w:hint="eastAsia"/>
          <w:sz w:val="24"/>
        </w:rPr>
        <w:t>、响应文件的正本和副本均需</w:t>
      </w:r>
      <w:r>
        <w:rPr>
          <w:sz w:val="24"/>
        </w:rPr>
        <w:t>A4</w:t>
      </w:r>
      <w:r>
        <w:rPr>
          <w:rFonts w:hint="eastAsia"/>
          <w:sz w:val="24"/>
        </w:rPr>
        <w:t>纸打印或用不褪色墨水书写，由供应商的法定代表人（负责人）或其授权委托人按规定签字或盖章。</w:t>
      </w:r>
    </w:p>
    <w:p w14:paraId="7A708E19">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4</w:t>
      </w:r>
      <w:r>
        <w:rPr>
          <w:rFonts w:hint="eastAsia"/>
          <w:sz w:val="24"/>
        </w:rPr>
        <w:t>、响应文件的任何一页都不应涂改，不应有行间插字或删除。如果出现上述情况，不论何种原因造成，均由响应文件签字人在改动处小签或盖法人章。</w:t>
      </w:r>
    </w:p>
    <w:p w14:paraId="552443DA">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5</w:t>
      </w:r>
      <w:r>
        <w:rPr>
          <w:rFonts w:hint="eastAsia"/>
          <w:sz w:val="24"/>
        </w:rPr>
        <w:t>、响应文件的正本与副本应分别装订成册，不得采用活页夹，必须胶装，响应文件应编制目录，并且</w:t>
      </w:r>
      <w:r>
        <w:rPr>
          <w:rFonts w:hint="eastAsia"/>
          <w:b/>
          <w:color w:val="FF0000"/>
          <w:sz w:val="24"/>
          <w:u w:val="single"/>
        </w:rPr>
        <w:t>逐页标注连续页码，逐页加盖单位公章，否则为无效响应文件。</w:t>
      </w:r>
      <w:r>
        <w:rPr>
          <w:rFonts w:hint="eastAsia"/>
          <w:sz w:val="24"/>
        </w:rPr>
        <w:t>集中采购机构对由于响应文件装订松散而造成的丢失或其他后果不承担任何责任。</w:t>
      </w:r>
    </w:p>
    <w:p w14:paraId="670E996E">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（二）报价：</w:t>
      </w:r>
    </w:p>
    <w:p w14:paraId="7D9589D6">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1</w:t>
      </w:r>
      <w:r>
        <w:rPr>
          <w:rFonts w:hint="eastAsia"/>
          <w:sz w:val="24"/>
        </w:rPr>
        <w:t>、报价必须为人民币，其它币种不予接受。报价表应写明报价包含的项目、单价和总价，如果单价累计与总价不符时，以单价累计为准；单价小数点明显错位的以总价为准，并修改单价；大小写不符时，以大写为准。</w:t>
      </w:r>
    </w:p>
    <w:p w14:paraId="71586A39">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2</w:t>
      </w:r>
      <w:r>
        <w:rPr>
          <w:rFonts w:hint="eastAsia"/>
          <w:sz w:val="24"/>
        </w:rPr>
        <w:t>、供应商应在响应文件的“报价一览表”中填写该项目的总报价，任何有选择的报价将不予接受。</w:t>
      </w:r>
    </w:p>
    <w:p w14:paraId="4DAD3C16">
      <w:pPr>
        <w:keepNext w:val="0"/>
        <w:keepLines w:val="0"/>
        <w:pageBreakBefore w:val="0"/>
        <w:tabs>
          <w:tab w:val="left" w:pos="966"/>
          <w:tab w:val="left" w:pos="1127"/>
          <w:tab w:val="left" w:pos="1610"/>
          <w:tab w:val="left" w:pos="1771"/>
        </w:tabs>
        <w:kinsoku/>
        <w:wordWrap/>
        <w:overflowPunct/>
        <w:topLinePunct w:val="0"/>
        <w:autoSpaceDE/>
        <w:autoSpaceDN/>
        <w:bidi w:val="0"/>
        <w:adjustRightInd w:val="0"/>
        <w:snapToGrid w:val="0"/>
        <w:spacing w:line="400" w:lineRule="exact"/>
        <w:ind w:firstLine="480" w:firstLineChars="200"/>
        <w:textAlignment w:val="auto"/>
        <w:rPr>
          <w:rFonts w:hint="eastAsia"/>
          <w:sz w:val="24"/>
        </w:rPr>
      </w:pPr>
      <w:r>
        <w:rPr>
          <w:sz w:val="24"/>
        </w:rPr>
        <w:t>3</w:t>
      </w:r>
      <w:r>
        <w:rPr>
          <w:rFonts w:hint="eastAsia"/>
          <w:sz w:val="24"/>
        </w:rPr>
        <w:t>、供应商应根据谈判文件要求编制真实有效的报价。</w:t>
      </w:r>
    </w:p>
    <w:p w14:paraId="7A9F0C14">
      <w:pPr>
        <w:keepNext w:val="0"/>
        <w:keepLines w:val="0"/>
        <w:pageBreakBefore w:val="0"/>
        <w:tabs>
          <w:tab w:val="left" w:pos="966"/>
          <w:tab w:val="left" w:pos="1127"/>
          <w:tab w:val="left" w:pos="1610"/>
          <w:tab w:val="left" w:pos="1771"/>
        </w:tabs>
        <w:kinsoku/>
        <w:wordWrap/>
        <w:overflowPunct/>
        <w:topLinePunct w:val="0"/>
        <w:autoSpaceDE/>
        <w:autoSpaceDN/>
        <w:bidi w:val="0"/>
        <w:adjustRightInd w:val="0"/>
        <w:snapToGrid w:val="0"/>
        <w:spacing w:line="400" w:lineRule="exact"/>
        <w:ind w:firstLine="480" w:firstLineChars="200"/>
        <w:textAlignment w:val="auto"/>
        <w:rPr>
          <w:sz w:val="24"/>
        </w:rPr>
      </w:pPr>
      <w:r>
        <w:rPr>
          <w:rFonts w:hint="eastAsia"/>
          <w:sz w:val="24"/>
          <w:lang w:val="en-US" w:eastAsia="zh-CN"/>
        </w:rPr>
        <w:t>4、</w:t>
      </w:r>
      <w:r>
        <w:rPr>
          <w:rFonts w:hint="eastAsia"/>
          <w:sz w:val="24"/>
        </w:rPr>
        <w:t>报价包含本次采购的货物本身价、备件、配件、货物运输到指定地点的运输费用、保险费用、安装调试费、培训费、质保及各项税金等验收合格的所有费用。</w:t>
      </w:r>
    </w:p>
    <w:p w14:paraId="183CA889">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（三）响应文件的递交：</w:t>
      </w:r>
      <w:r>
        <w:rPr>
          <w:sz w:val="24"/>
        </w:rPr>
        <w:t xml:space="preserve"> </w:t>
      </w:r>
    </w:p>
    <w:p w14:paraId="2FADC898">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1</w:t>
      </w:r>
      <w:r>
        <w:rPr>
          <w:rFonts w:hint="eastAsia"/>
          <w:sz w:val="24"/>
        </w:rPr>
        <w:t>、供应商资格审核资料部分</w:t>
      </w:r>
    </w:p>
    <w:p w14:paraId="634DDCBD">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供应商资格审核资料需单独装袋，与响应文件一并于递交响应文件时提交。（具体内容详见“供应商资格确认”）</w:t>
      </w:r>
    </w:p>
    <w:p w14:paraId="12058720">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2</w:t>
      </w:r>
      <w:r>
        <w:rPr>
          <w:rFonts w:hint="eastAsia"/>
          <w:sz w:val="24"/>
        </w:rPr>
        <w:t>、响应文件具体内容部分</w:t>
      </w:r>
    </w:p>
    <w:p w14:paraId="228A21C3">
      <w:pPr>
        <w:keepNext w:val="0"/>
        <w:keepLines w:val="0"/>
        <w:pageBreakBefore w:val="0"/>
        <w:kinsoku/>
        <w:wordWrap/>
        <w:overflowPunct/>
        <w:topLinePunct w:val="0"/>
        <w:autoSpaceDE/>
        <w:autoSpaceDN/>
        <w:bidi w:val="0"/>
        <w:spacing w:line="400" w:lineRule="exact"/>
        <w:ind w:firstLine="480" w:firstLineChars="200"/>
        <w:textAlignment w:val="auto"/>
        <w:rPr>
          <w:rFonts w:ascii="宋体"/>
          <w:color w:val="7030A0"/>
          <w:sz w:val="24"/>
        </w:rPr>
      </w:pPr>
      <w:r>
        <w:rPr>
          <w:rFonts w:hint="eastAsia"/>
          <w:sz w:val="24"/>
        </w:rPr>
        <w:t>供应商应将响应文件正本、副本分别装订，并在封面上注明项目名称和</w:t>
      </w:r>
      <w:r>
        <w:rPr>
          <w:sz w:val="24"/>
        </w:rPr>
        <w:t>“</w:t>
      </w:r>
      <w:r>
        <w:rPr>
          <w:rFonts w:hint="eastAsia"/>
          <w:sz w:val="24"/>
        </w:rPr>
        <w:t>正本</w:t>
      </w:r>
      <w:r>
        <w:rPr>
          <w:sz w:val="24"/>
        </w:rPr>
        <w:t>”</w:t>
      </w:r>
      <w:r>
        <w:rPr>
          <w:rFonts w:hint="eastAsia"/>
          <w:sz w:val="24"/>
        </w:rPr>
        <w:t>或</w:t>
      </w:r>
      <w:r>
        <w:rPr>
          <w:sz w:val="24"/>
        </w:rPr>
        <w:t>“</w:t>
      </w:r>
      <w:r>
        <w:rPr>
          <w:rFonts w:hint="eastAsia"/>
          <w:sz w:val="24"/>
        </w:rPr>
        <w:t>副本</w:t>
      </w:r>
      <w:r>
        <w:rPr>
          <w:sz w:val="24"/>
        </w:rPr>
        <w:t>”</w:t>
      </w:r>
      <w:r>
        <w:rPr>
          <w:rFonts w:hint="eastAsia"/>
          <w:sz w:val="24"/>
        </w:rPr>
        <w:t>字样，再将正副本装入响应文件袋密封</w:t>
      </w:r>
      <w:r>
        <w:rPr>
          <w:rFonts w:hint="eastAsia" w:ascii="宋体"/>
          <w:color w:val="7030A0"/>
          <w:sz w:val="24"/>
        </w:rPr>
        <w:t>。</w:t>
      </w:r>
    </w:p>
    <w:p w14:paraId="7B43D8A4">
      <w:pPr>
        <w:keepNext w:val="0"/>
        <w:keepLines w:val="0"/>
        <w:pageBreakBefore w:val="0"/>
        <w:kinsoku/>
        <w:wordWrap/>
        <w:overflowPunct/>
        <w:topLinePunct w:val="0"/>
        <w:autoSpaceDE/>
        <w:autoSpaceDN/>
        <w:bidi w:val="0"/>
        <w:spacing w:line="400" w:lineRule="exact"/>
        <w:ind w:firstLine="480" w:firstLineChars="200"/>
        <w:textAlignment w:val="auto"/>
        <w:rPr>
          <w:color w:val="3366FF"/>
          <w:sz w:val="24"/>
        </w:rPr>
      </w:pPr>
      <w:r>
        <w:rPr>
          <w:rFonts w:hint="eastAsia"/>
          <w:color w:val="3366FF"/>
          <w:sz w:val="24"/>
        </w:rPr>
        <w:t>供应商编写的响应文件正副本包括下列内容并按下列顺序装订，并要有连续页码和目录：</w:t>
      </w:r>
    </w:p>
    <w:p w14:paraId="64BD3C7A">
      <w:pPr>
        <w:keepNext w:val="0"/>
        <w:keepLines w:val="0"/>
        <w:pageBreakBefore w:val="0"/>
        <w:kinsoku/>
        <w:wordWrap/>
        <w:overflowPunct/>
        <w:topLinePunct w:val="0"/>
        <w:autoSpaceDE/>
        <w:autoSpaceDN/>
        <w:bidi w:val="0"/>
        <w:spacing w:line="400" w:lineRule="exact"/>
        <w:ind w:firstLine="235" w:firstLineChars="98"/>
        <w:jc w:val="center"/>
        <w:textAlignment w:val="auto"/>
        <w:rPr>
          <w:color w:val="3366FF"/>
          <w:sz w:val="24"/>
        </w:rPr>
      </w:pPr>
      <w:r>
        <w:rPr>
          <w:rFonts w:hint="eastAsia"/>
          <w:color w:val="3366FF"/>
          <w:sz w:val="24"/>
        </w:rPr>
        <w:t>（格式见第五部分）</w:t>
      </w:r>
    </w:p>
    <w:p w14:paraId="3AF6B3CA">
      <w:pPr>
        <w:pStyle w:val="37"/>
        <w:keepNext w:val="0"/>
        <w:keepLines w:val="0"/>
        <w:pageBreakBefore w:val="0"/>
        <w:kinsoku/>
        <w:wordWrap/>
        <w:overflowPunct/>
        <w:topLinePunct w:val="0"/>
        <w:autoSpaceDE/>
        <w:autoSpaceDN/>
        <w:bidi w:val="0"/>
        <w:snapToGrid w:val="0"/>
        <w:spacing w:line="400" w:lineRule="exact"/>
        <w:ind w:firstLine="480" w:firstLineChars="200"/>
        <w:textAlignment w:val="auto"/>
        <w:rPr>
          <w:rFonts w:ascii="Calibri" w:hAnsi="Calibri" w:cs="Times New Roman"/>
          <w:kern w:val="2"/>
          <w:sz w:val="24"/>
          <w:szCs w:val="22"/>
        </w:rPr>
      </w:pPr>
      <w:r>
        <w:rPr>
          <w:rFonts w:ascii="Calibri" w:hAnsi="Calibri" w:cs="Times New Roman"/>
          <w:kern w:val="2"/>
          <w:sz w:val="24"/>
          <w:szCs w:val="22"/>
        </w:rPr>
        <w:t>3</w:t>
      </w:r>
      <w:r>
        <w:rPr>
          <w:rFonts w:hint="eastAsia" w:ascii="Calibri" w:hAnsi="Calibri" w:cs="Times New Roman"/>
          <w:kern w:val="2"/>
          <w:sz w:val="24"/>
          <w:szCs w:val="22"/>
        </w:rPr>
        <w:t>、供应商应在响应文件袋封面填写响应供应商名称、采购项目编号等。</w:t>
      </w:r>
    </w:p>
    <w:p w14:paraId="25B10F0B">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4</w:t>
      </w:r>
      <w:r>
        <w:rPr>
          <w:rFonts w:hint="eastAsia"/>
          <w:sz w:val="24"/>
        </w:rPr>
        <w:t>、响应文件袋应粘贴纸条密封严密。每一密封件上应注明“</w:t>
      </w:r>
      <w:r>
        <w:rPr>
          <w:rFonts w:hint="eastAsia"/>
          <w:b/>
          <w:color w:val="FF0000"/>
          <w:sz w:val="24"/>
        </w:rPr>
        <w:t>于</w:t>
      </w:r>
      <w:r>
        <w:rPr>
          <w:b/>
          <w:color w:val="FF0000"/>
          <w:sz w:val="24"/>
        </w:rPr>
        <w:t>XX</w:t>
      </w:r>
      <w:r>
        <w:rPr>
          <w:rFonts w:hint="eastAsia"/>
          <w:b/>
          <w:color w:val="FF0000"/>
          <w:sz w:val="24"/>
        </w:rPr>
        <w:t>年</w:t>
      </w:r>
      <w:r>
        <w:rPr>
          <w:rFonts w:ascii="宋体" w:hAnsi="宋体" w:cs="宋体"/>
          <w:b/>
          <w:bCs/>
          <w:color w:val="FF0000"/>
          <w:kern w:val="0"/>
          <w:sz w:val="24"/>
          <w:szCs w:val="28"/>
        </w:rPr>
        <w:t>XX</w:t>
      </w:r>
      <w:r>
        <w:rPr>
          <w:rFonts w:hint="eastAsia" w:ascii="宋体" w:hAnsi="宋体" w:cs="宋体"/>
          <w:b/>
          <w:bCs/>
          <w:color w:val="FF0000"/>
          <w:kern w:val="0"/>
          <w:sz w:val="24"/>
          <w:szCs w:val="28"/>
        </w:rPr>
        <w:t>月</w:t>
      </w:r>
      <w:r>
        <w:rPr>
          <w:rFonts w:ascii="宋体" w:hAnsi="宋体" w:cs="宋体"/>
          <w:b/>
          <w:bCs/>
          <w:color w:val="FF0000"/>
          <w:kern w:val="0"/>
          <w:sz w:val="24"/>
          <w:szCs w:val="28"/>
        </w:rPr>
        <w:t>XX</w:t>
      </w:r>
      <w:r>
        <w:rPr>
          <w:rFonts w:hint="eastAsia" w:ascii="宋体" w:hAnsi="宋体" w:cs="宋体"/>
          <w:b/>
          <w:bCs/>
          <w:color w:val="FF0000"/>
          <w:kern w:val="0"/>
          <w:sz w:val="24"/>
          <w:szCs w:val="28"/>
        </w:rPr>
        <w:t>日</w:t>
      </w:r>
      <w:r>
        <w:rPr>
          <w:rFonts w:ascii="宋体" w:hAnsi="宋体" w:cs="宋体"/>
          <w:b/>
          <w:bCs/>
          <w:color w:val="FF0000"/>
          <w:kern w:val="0"/>
          <w:sz w:val="24"/>
          <w:szCs w:val="28"/>
        </w:rPr>
        <w:t xml:space="preserve"> XX</w:t>
      </w:r>
      <w:r>
        <w:rPr>
          <w:rFonts w:hint="eastAsia"/>
          <w:b/>
          <w:color w:val="FF0000"/>
          <w:sz w:val="24"/>
        </w:rPr>
        <w:t>时</w:t>
      </w:r>
      <w:r>
        <w:rPr>
          <w:b/>
          <w:color w:val="FF0000"/>
          <w:sz w:val="24"/>
        </w:rPr>
        <w:t xml:space="preserve">XX </w:t>
      </w:r>
      <w:r>
        <w:rPr>
          <w:rFonts w:hint="eastAsia"/>
          <w:b/>
          <w:color w:val="FF0000"/>
          <w:sz w:val="24"/>
        </w:rPr>
        <w:t>分之前不准启封</w:t>
      </w:r>
      <w:r>
        <w:rPr>
          <w:rFonts w:hint="eastAsia"/>
          <w:sz w:val="24"/>
        </w:rPr>
        <w:t>”字样。</w:t>
      </w:r>
    </w:p>
    <w:p w14:paraId="306AC8AB">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5</w:t>
      </w:r>
      <w:r>
        <w:rPr>
          <w:rFonts w:hint="eastAsia"/>
          <w:sz w:val="24"/>
        </w:rPr>
        <w:t>、供应商应在本谈判文件中要求的递交响应文件截止时间前，将响应文件密封送达指定地点。在截止时间后送达的响应文件为无效文件，采购人、采购中心或者谈判小组应当拒收。</w:t>
      </w:r>
    </w:p>
    <w:p w14:paraId="6C5734A0">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6</w:t>
      </w:r>
      <w:r>
        <w:rPr>
          <w:rFonts w:hint="eastAsia"/>
          <w:sz w:val="24"/>
        </w:rPr>
        <w:t>、供应商在提交响应文件截止时间前，可以对所提交的响应文件进行补充、修改或者撤回，并书面通知采购人、政府采购中心。补充、修改的内容作为响应文件的组成部分。补充、修改的内容与响应文件不一致的，以补充、修改的内容为准。</w:t>
      </w:r>
    </w:p>
    <w:p w14:paraId="47ED2BA3">
      <w:pPr>
        <w:keepNext w:val="0"/>
        <w:keepLines w:val="0"/>
        <w:pageBreakBefore w:val="0"/>
        <w:widowControl/>
        <w:kinsoku/>
        <w:wordWrap/>
        <w:overflowPunct/>
        <w:topLinePunct w:val="0"/>
        <w:autoSpaceDE/>
        <w:autoSpaceDN/>
        <w:bidi w:val="0"/>
        <w:snapToGrid w:val="0"/>
        <w:spacing w:line="400" w:lineRule="exact"/>
        <w:jc w:val="center"/>
        <w:textAlignment w:val="auto"/>
        <w:outlineLvl w:val="1"/>
        <w:rPr>
          <w:rFonts w:ascii="宋体" w:cs="宋体"/>
          <w:b/>
          <w:bCs/>
          <w:kern w:val="0"/>
          <w:sz w:val="28"/>
          <w:szCs w:val="28"/>
        </w:rPr>
      </w:pPr>
      <w:r>
        <w:rPr>
          <w:rFonts w:hint="eastAsia" w:ascii="宋体" w:hAnsi="宋体" w:cs="宋体"/>
          <w:b/>
          <w:bCs/>
          <w:kern w:val="0"/>
          <w:sz w:val="28"/>
          <w:szCs w:val="28"/>
        </w:rPr>
        <w:t>三、谈判工作程序和方法</w:t>
      </w:r>
    </w:p>
    <w:p w14:paraId="6EC102D8">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（一）谈判小组组成、职责及义务</w:t>
      </w:r>
    </w:p>
    <w:p w14:paraId="23B84166">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1</w:t>
      </w:r>
      <w:r>
        <w:rPr>
          <w:rFonts w:hint="eastAsia"/>
          <w:sz w:val="24"/>
        </w:rPr>
        <w:t>、竞争性谈判小组由采购人代表和评审专家共</w:t>
      </w:r>
      <w:r>
        <w:rPr>
          <w:sz w:val="24"/>
        </w:rPr>
        <w:t>3</w:t>
      </w:r>
      <w:r>
        <w:rPr>
          <w:rFonts w:hint="eastAsia"/>
          <w:sz w:val="24"/>
        </w:rPr>
        <w:t>人以上单数组成，其中评审专家人数不得少于竞争性谈判小组成员总数的</w:t>
      </w:r>
      <w:r>
        <w:rPr>
          <w:sz w:val="24"/>
        </w:rPr>
        <w:t>2/3</w:t>
      </w:r>
      <w:r>
        <w:rPr>
          <w:rFonts w:hint="eastAsia"/>
          <w:sz w:val="24"/>
        </w:rPr>
        <w:t>。采购人不得以评审专家身份参加本部门或本单位采购项目的评审。政府采购中心人员不得参加本机构代理的采购项目的评审。</w:t>
      </w:r>
    </w:p>
    <w:p w14:paraId="2D5D086D">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达到公开招标数额标准的货物或者服务采购项目，或者达到招标规模标准的政府采购工程，竞争性谈判小组应当由</w:t>
      </w:r>
      <w:r>
        <w:rPr>
          <w:sz w:val="24"/>
        </w:rPr>
        <w:t>5</w:t>
      </w:r>
      <w:r>
        <w:rPr>
          <w:rFonts w:hint="eastAsia"/>
          <w:sz w:val="24"/>
        </w:rPr>
        <w:t>人以上单数组成。</w:t>
      </w:r>
    </w:p>
    <w:p w14:paraId="54F7432E">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采用竞争性谈判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w:t>
      </w:r>
      <w:r>
        <w:rPr>
          <w:sz w:val="24"/>
        </w:rPr>
        <w:t>1</w:t>
      </w:r>
      <w:r>
        <w:rPr>
          <w:rFonts w:hint="eastAsia"/>
          <w:sz w:val="24"/>
        </w:rPr>
        <w:t>名法律专家。</w:t>
      </w:r>
    </w:p>
    <w:p w14:paraId="3D2FFAAC">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由小组成员共同推选谈判小组组长一名（采购人不能为组长），主持谈判工作。</w:t>
      </w:r>
    </w:p>
    <w:p w14:paraId="7ADA3D75">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2</w:t>
      </w:r>
      <w:r>
        <w:rPr>
          <w:rFonts w:hint="eastAsia"/>
          <w:sz w:val="24"/>
        </w:rPr>
        <w:t>、职责</w:t>
      </w:r>
    </w:p>
    <w:p w14:paraId="19F47471">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谈判小组在采购活动过程中应当履行下列职责：</w:t>
      </w:r>
    </w:p>
    <w:p w14:paraId="2830BDE8">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w:t>
      </w:r>
      <w:r>
        <w:rPr>
          <w:sz w:val="24"/>
        </w:rPr>
        <w:t>1</w:t>
      </w:r>
      <w:r>
        <w:rPr>
          <w:rFonts w:hint="eastAsia"/>
          <w:sz w:val="24"/>
        </w:rPr>
        <w:t>）确认或者制定谈判文件（经过论证的除外）；</w:t>
      </w:r>
    </w:p>
    <w:p w14:paraId="1885C8DE">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w:t>
      </w:r>
      <w:r>
        <w:rPr>
          <w:sz w:val="24"/>
        </w:rPr>
        <w:t>2</w:t>
      </w:r>
      <w:r>
        <w:rPr>
          <w:rFonts w:hint="eastAsia"/>
          <w:sz w:val="24"/>
        </w:rPr>
        <w:t>）从符合相应资格条件的供应商名单中确定不少于</w:t>
      </w:r>
      <w:r>
        <w:rPr>
          <w:sz w:val="24"/>
        </w:rPr>
        <w:t>3</w:t>
      </w:r>
      <w:r>
        <w:rPr>
          <w:rFonts w:hint="eastAsia"/>
          <w:sz w:val="24"/>
        </w:rPr>
        <w:t>家的供应商参加谈判；</w:t>
      </w:r>
    </w:p>
    <w:p w14:paraId="7A3B65B9">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w:t>
      </w:r>
      <w:r>
        <w:rPr>
          <w:sz w:val="24"/>
        </w:rPr>
        <w:t>3</w:t>
      </w:r>
      <w:r>
        <w:rPr>
          <w:rFonts w:hint="eastAsia"/>
          <w:sz w:val="24"/>
        </w:rPr>
        <w:t>）审查供应商的响应文件并作出评价；</w:t>
      </w:r>
    </w:p>
    <w:p w14:paraId="473BCEDA">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w:t>
      </w:r>
      <w:r>
        <w:rPr>
          <w:sz w:val="24"/>
        </w:rPr>
        <w:t>4</w:t>
      </w:r>
      <w:r>
        <w:rPr>
          <w:rFonts w:hint="eastAsia"/>
          <w:sz w:val="24"/>
        </w:rPr>
        <w:t>）要求供应商解释或者澄清其响应文件；</w:t>
      </w:r>
    </w:p>
    <w:p w14:paraId="4450B9C8">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w:t>
      </w:r>
      <w:r>
        <w:rPr>
          <w:sz w:val="24"/>
        </w:rPr>
        <w:t>5</w:t>
      </w:r>
      <w:r>
        <w:rPr>
          <w:rFonts w:hint="eastAsia"/>
          <w:sz w:val="24"/>
        </w:rPr>
        <w:t>）编写评审报告；</w:t>
      </w:r>
    </w:p>
    <w:p w14:paraId="500DF89F">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w:t>
      </w:r>
      <w:r>
        <w:rPr>
          <w:sz w:val="24"/>
        </w:rPr>
        <w:t>6</w:t>
      </w:r>
      <w:r>
        <w:rPr>
          <w:rFonts w:hint="eastAsia"/>
          <w:sz w:val="24"/>
        </w:rPr>
        <w:t>）告知采购人、政府采购中心在评审过程中发现的供应商的违法违规行为。</w:t>
      </w:r>
    </w:p>
    <w:p w14:paraId="72AD33C7">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3</w:t>
      </w:r>
      <w:r>
        <w:rPr>
          <w:rFonts w:hint="eastAsia"/>
          <w:sz w:val="24"/>
        </w:rPr>
        <w:t>、义务</w:t>
      </w:r>
    </w:p>
    <w:p w14:paraId="4F84FD74">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谈判小组应当履行下列义务：</w:t>
      </w:r>
    </w:p>
    <w:p w14:paraId="3140781F">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w:t>
      </w:r>
      <w:r>
        <w:rPr>
          <w:sz w:val="24"/>
        </w:rPr>
        <w:t>1</w:t>
      </w:r>
      <w:r>
        <w:rPr>
          <w:rFonts w:hint="eastAsia"/>
          <w:sz w:val="24"/>
        </w:rPr>
        <w:t>）遵纪守法，客观、公正、廉洁地履行职责；</w:t>
      </w:r>
    </w:p>
    <w:p w14:paraId="1506C328">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w:t>
      </w:r>
      <w:r>
        <w:rPr>
          <w:sz w:val="24"/>
        </w:rPr>
        <w:t>2</w:t>
      </w:r>
      <w:r>
        <w:rPr>
          <w:rFonts w:hint="eastAsia"/>
          <w:sz w:val="24"/>
        </w:rPr>
        <w:t>）根据采购文件的规定独立进行评审，对个人的评审意见承担法律责任；</w:t>
      </w:r>
    </w:p>
    <w:p w14:paraId="7DABF5EE">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w:t>
      </w:r>
      <w:r>
        <w:rPr>
          <w:sz w:val="24"/>
        </w:rPr>
        <w:t>3</w:t>
      </w:r>
      <w:r>
        <w:rPr>
          <w:rFonts w:hint="eastAsia"/>
          <w:sz w:val="24"/>
        </w:rPr>
        <w:t>）参与评审报告的起草；</w:t>
      </w:r>
    </w:p>
    <w:p w14:paraId="4B581CF4">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w:t>
      </w:r>
      <w:r>
        <w:rPr>
          <w:sz w:val="24"/>
        </w:rPr>
        <w:t>4</w:t>
      </w:r>
      <w:r>
        <w:rPr>
          <w:rFonts w:hint="eastAsia"/>
          <w:sz w:val="24"/>
        </w:rPr>
        <w:t>）配合采购人、政府采购中心答复供应商提出的质疑；</w:t>
      </w:r>
    </w:p>
    <w:p w14:paraId="373EAF3A">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w:t>
      </w:r>
      <w:r>
        <w:rPr>
          <w:sz w:val="24"/>
        </w:rPr>
        <w:t>5</w:t>
      </w:r>
      <w:r>
        <w:rPr>
          <w:rFonts w:hint="eastAsia"/>
          <w:sz w:val="24"/>
        </w:rPr>
        <w:t>）配合财政部门的投诉处理和监督检查工作。</w:t>
      </w:r>
    </w:p>
    <w:p w14:paraId="079CB959">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（二）谈判遵循的原则及方法：</w:t>
      </w:r>
    </w:p>
    <w:p w14:paraId="4D9C208F">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1</w:t>
      </w:r>
      <w:r>
        <w:rPr>
          <w:rFonts w:hint="eastAsia"/>
          <w:sz w:val="24"/>
        </w:rPr>
        <w:t>、原则：遵循客观、公正、审慎的原则。</w:t>
      </w:r>
    </w:p>
    <w:p w14:paraId="07580FD5">
      <w:pPr>
        <w:keepNext w:val="0"/>
        <w:keepLines w:val="0"/>
        <w:pageBreakBefore w:val="0"/>
        <w:kinsoku/>
        <w:wordWrap/>
        <w:overflowPunct/>
        <w:topLinePunct w:val="0"/>
        <w:autoSpaceDE/>
        <w:autoSpaceDN/>
        <w:bidi w:val="0"/>
        <w:spacing w:line="400" w:lineRule="exact"/>
        <w:ind w:firstLine="480" w:firstLineChars="200"/>
        <w:textAlignment w:val="auto"/>
        <w:rPr>
          <w:b/>
          <w:sz w:val="24"/>
        </w:rPr>
      </w:pPr>
      <w:r>
        <w:rPr>
          <w:sz w:val="24"/>
        </w:rPr>
        <w:t>2</w:t>
      </w:r>
      <w:r>
        <w:rPr>
          <w:rFonts w:hint="eastAsia"/>
          <w:sz w:val="24"/>
        </w:rPr>
        <w:t>、方法：为保证谈判工作合法、有序、高效的进行，本次谈判采用</w:t>
      </w:r>
      <w:r>
        <w:rPr>
          <w:rFonts w:hint="eastAsia"/>
          <w:b/>
          <w:sz w:val="24"/>
        </w:rPr>
        <w:t>最低评标价法。本次谈判采取再次报价方式。</w:t>
      </w:r>
    </w:p>
    <w:p w14:paraId="1C99A5B2">
      <w:pPr>
        <w:keepNext w:val="0"/>
        <w:keepLines w:val="0"/>
        <w:pageBreakBefore w:val="0"/>
        <w:kinsoku/>
        <w:wordWrap/>
        <w:overflowPunct/>
        <w:topLinePunct w:val="0"/>
        <w:autoSpaceDE/>
        <w:autoSpaceDN/>
        <w:bidi w:val="0"/>
        <w:spacing w:line="400" w:lineRule="exact"/>
        <w:ind w:firstLine="482" w:firstLineChars="200"/>
        <w:textAlignment w:val="auto"/>
        <w:rPr>
          <w:b/>
          <w:color w:val="FF0000"/>
          <w:sz w:val="24"/>
        </w:rPr>
      </w:pPr>
      <w:r>
        <w:rPr>
          <w:rFonts w:hint="eastAsia"/>
          <w:b/>
          <w:color w:val="FF0000"/>
          <w:sz w:val="24"/>
        </w:rPr>
        <w:t>再次报价的价格应低于或等于响应文件“报价表”中的第一次报价或者上一次报价，高于响应文件“报价表”中第一次报价或者上一次报价的为无效报价。</w:t>
      </w:r>
    </w:p>
    <w:p w14:paraId="232C7B5B">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（三）注意事项</w:t>
      </w:r>
    </w:p>
    <w:p w14:paraId="3EA45AD1">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1</w:t>
      </w:r>
      <w:r>
        <w:rPr>
          <w:rFonts w:hint="eastAsia"/>
          <w:sz w:val="24"/>
        </w:rPr>
        <w:t>、维持会场秩序，不准大声喧哗；关闭手机或置于震动状态。</w:t>
      </w:r>
    </w:p>
    <w:p w14:paraId="3AF6AAE7">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2</w:t>
      </w:r>
      <w:r>
        <w:rPr>
          <w:rFonts w:hint="eastAsia"/>
          <w:sz w:val="24"/>
        </w:rPr>
        <w:t>、在谈判期间，供应商不要远离会议现场，以便随时接受询问。供应商不得向谈判小组询问谈判情况，不得进行旨在影响谈判结果的活动，否则，一经发现取消其响应资格。</w:t>
      </w:r>
    </w:p>
    <w:p w14:paraId="1D100124">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3</w:t>
      </w:r>
      <w:r>
        <w:rPr>
          <w:rFonts w:hint="eastAsia"/>
          <w:sz w:val="24"/>
        </w:rPr>
        <w:t>、在谈判过程中，如供应商故意扰乱会场秩序或谈判小组认为有其他不正当行为时，谈判小组有权终止谈判过程。</w:t>
      </w:r>
    </w:p>
    <w:p w14:paraId="31800D01">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（四）谈判</w:t>
      </w:r>
    </w:p>
    <w:p w14:paraId="11A3A8F6">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1</w:t>
      </w:r>
      <w:r>
        <w:rPr>
          <w:rFonts w:hint="eastAsia"/>
          <w:sz w:val="24"/>
        </w:rPr>
        <w:t>、依据法律法规和谈判文件的规定，对供应商的资格进行审查，以确定供应商是否具备谈判资格。</w:t>
      </w:r>
    </w:p>
    <w:p w14:paraId="230C6193">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ABD8728">
      <w:pPr>
        <w:keepNext w:val="0"/>
        <w:keepLines w:val="0"/>
        <w:pageBreakBefore w:val="0"/>
        <w:kinsoku/>
        <w:wordWrap/>
        <w:overflowPunct/>
        <w:topLinePunct w:val="0"/>
        <w:autoSpaceDE/>
        <w:autoSpaceDN/>
        <w:bidi w:val="0"/>
        <w:spacing w:line="400" w:lineRule="exact"/>
        <w:ind w:firstLine="560" w:firstLineChars="200"/>
        <w:jc w:val="center"/>
        <w:textAlignment w:val="auto"/>
        <w:rPr>
          <w:rFonts w:ascii="宋体" w:cs="宋体"/>
          <w:sz w:val="28"/>
          <w:szCs w:val="28"/>
          <w:shd w:val="clear" w:color="auto" w:fill="FFFFFF"/>
        </w:rPr>
      </w:pPr>
      <w:r>
        <w:rPr>
          <w:rFonts w:hint="eastAsia" w:ascii="宋体" w:hAnsi="宋体" w:cs="宋体"/>
          <w:sz w:val="28"/>
          <w:szCs w:val="28"/>
          <w:shd w:val="clear" w:color="auto" w:fill="FFFFFF"/>
        </w:rPr>
        <w:t>符合性检查内容</w:t>
      </w:r>
    </w:p>
    <w:tbl>
      <w:tblPr>
        <w:tblStyle w:val="16"/>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8205"/>
        <w:gridCol w:w="840"/>
      </w:tblGrid>
      <w:tr w14:paraId="1D80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1" w:type="dxa"/>
            <w:vAlign w:val="center"/>
          </w:tcPr>
          <w:p w14:paraId="3F9D11A3">
            <w:pPr>
              <w:keepNext w:val="0"/>
              <w:keepLines w:val="0"/>
              <w:pageBreakBefore w:val="0"/>
              <w:kinsoku/>
              <w:wordWrap/>
              <w:overflowPunct/>
              <w:topLinePunct w:val="0"/>
              <w:autoSpaceDE/>
              <w:autoSpaceDN/>
              <w:bidi w:val="0"/>
              <w:snapToGrid w:val="0"/>
              <w:spacing w:line="400" w:lineRule="exact"/>
              <w:jc w:val="center"/>
              <w:textAlignment w:val="auto"/>
              <w:rPr>
                <w:sz w:val="24"/>
              </w:rPr>
            </w:pPr>
            <w:r>
              <w:rPr>
                <w:rFonts w:hint="eastAsia"/>
                <w:sz w:val="24"/>
              </w:rPr>
              <w:t>序号</w:t>
            </w:r>
          </w:p>
        </w:tc>
        <w:tc>
          <w:tcPr>
            <w:tcW w:w="8205" w:type="dxa"/>
            <w:vAlign w:val="center"/>
          </w:tcPr>
          <w:p w14:paraId="1C4513C2">
            <w:pPr>
              <w:keepNext w:val="0"/>
              <w:keepLines w:val="0"/>
              <w:pageBreakBefore w:val="0"/>
              <w:kinsoku/>
              <w:wordWrap/>
              <w:overflowPunct/>
              <w:topLinePunct w:val="0"/>
              <w:autoSpaceDE/>
              <w:autoSpaceDN/>
              <w:bidi w:val="0"/>
              <w:snapToGrid w:val="0"/>
              <w:spacing w:line="400" w:lineRule="exact"/>
              <w:jc w:val="center"/>
              <w:textAlignment w:val="auto"/>
              <w:rPr>
                <w:sz w:val="24"/>
              </w:rPr>
            </w:pPr>
            <w:r>
              <w:rPr>
                <w:rFonts w:hint="eastAsia"/>
                <w:sz w:val="24"/>
              </w:rPr>
              <w:t>内容</w:t>
            </w:r>
          </w:p>
        </w:tc>
        <w:tc>
          <w:tcPr>
            <w:tcW w:w="840" w:type="dxa"/>
            <w:vAlign w:val="center"/>
          </w:tcPr>
          <w:p w14:paraId="0A2CBC3D">
            <w:pPr>
              <w:keepNext w:val="0"/>
              <w:keepLines w:val="0"/>
              <w:pageBreakBefore w:val="0"/>
              <w:kinsoku/>
              <w:wordWrap/>
              <w:overflowPunct/>
              <w:topLinePunct w:val="0"/>
              <w:autoSpaceDE/>
              <w:autoSpaceDN/>
              <w:bidi w:val="0"/>
              <w:snapToGrid w:val="0"/>
              <w:spacing w:line="400" w:lineRule="exact"/>
              <w:jc w:val="center"/>
              <w:textAlignment w:val="auto"/>
              <w:rPr>
                <w:sz w:val="24"/>
              </w:rPr>
            </w:pPr>
            <w:r>
              <w:rPr>
                <w:rFonts w:hint="eastAsia"/>
                <w:sz w:val="24"/>
              </w:rPr>
              <w:t>备注</w:t>
            </w:r>
          </w:p>
        </w:tc>
      </w:tr>
      <w:tr w14:paraId="4031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1" w:type="dxa"/>
            <w:vAlign w:val="center"/>
          </w:tcPr>
          <w:p w14:paraId="575F79F3">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1</w:t>
            </w:r>
          </w:p>
        </w:tc>
        <w:tc>
          <w:tcPr>
            <w:tcW w:w="8205" w:type="dxa"/>
            <w:vAlign w:val="center"/>
          </w:tcPr>
          <w:p w14:paraId="338A1F2D">
            <w:pPr>
              <w:keepNext w:val="0"/>
              <w:keepLines w:val="0"/>
              <w:pageBreakBefore w:val="0"/>
              <w:kinsoku/>
              <w:wordWrap/>
              <w:overflowPunct/>
              <w:topLinePunct w:val="0"/>
              <w:autoSpaceDE/>
              <w:autoSpaceDN/>
              <w:bidi w:val="0"/>
              <w:snapToGrid w:val="0"/>
              <w:spacing w:line="400" w:lineRule="exact"/>
              <w:jc w:val="left"/>
              <w:textAlignment w:val="auto"/>
              <w:rPr>
                <w:sz w:val="24"/>
              </w:rPr>
            </w:pPr>
            <w:r>
              <w:rPr>
                <w:rFonts w:hint="eastAsia"/>
                <w:sz w:val="24"/>
              </w:rPr>
              <w:t>法人或者其他组织的营业执照等证明文件，自然人的身份证明。</w:t>
            </w:r>
          </w:p>
        </w:tc>
        <w:tc>
          <w:tcPr>
            <w:tcW w:w="840" w:type="dxa"/>
            <w:vAlign w:val="center"/>
          </w:tcPr>
          <w:p w14:paraId="075F44AB">
            <w:pPr>
              <w:keepNext w:val="0"/>
              <w:keepLines w:val="0"/>
              <w:pageBreakBefore w:val="0"/>
              <w:kinsoku/>
              <w:wordWrap/>
              <w:overflowPunct/>
              <w:topLinePunct w:val="0"/>
              <w:autoSpaceDE/>
              <w:autoSpaceDN/>
              <w:bidi w:val="0"/>
              <w:snapToGrid w:val="0"/>
              <w:spacing w:line="400" w:lineRule="exact"/>
              <w:jc w:val="center"/>
              <w:textAlignment w:val="auto"/>
              <w:rPr>
                <w:sz w:val="24"/>
              </w:rPr>
            </w:pPr>
          </w:p>
        </w:tc>
      </w:tr>
      <w:tr w14:paraId="6435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21" w:type="dxa"/>
            <w:vAlign w:val="center"/>
          </w:tcPr>
          <w:p w14:paraId="476CAA50">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2</w:t>
            </w:r>
          </w:p>
        </w:tc>
        <w:tc>
          <w:tcPr>
            <w:tcW w:w="8205" w:type="dxa"/>
            <w:vAlign w:val="center"/>
          </w:tcPr>
          <w:p w14:paraId="4C2814F1">
            <w:pPr>
              <w:keepNext w:val="0"/>
              <w:keepLines w:val="0"/>
              <w:pageBreakBefore w:val="0"/>
              <w:kinsoku/>
              <w:wordWrap/>
              <w:overflowPunct/>
              <w:topLinePunct w:val="0"/>
              <w:autoSpaceDE/>
              <w:autoSpaceDN/>
              <w:bidi w:val="0"/>
              <w:snapToGrid w:val="0"/>
              <w:spacing w:line="400" w:lineRule="exact"/>
              <w:jc w:val="left"/>
              <w:textAlignment w:val="auto"/>
              <w:rPr>
                <w:sz w:val="24"/>
              </w:rPr>
            </w:pPr>
            <w:r>
              <w:rPr>
                <w:rFonts w:hint="eastAsia"/>
                <w:sz w:val="24"/>
              </w:rPr>
              <w:t>法定代表人（负责人）或授权委托人身份证（</w:t>
            </w:r>
            <w:r>
              <w:rPr>
                <w:rFonts w:hint="eastAsia"/>
                <w:bCs/>
                <w:sz w:val="24"/>
              </w:rPr>
              <w:t>如为法定代表人，正本须提供法定代表人身份证明书原件；如为授权委托人，正本须提供授权委托书原件</w:t>
            </w:r>
            <w:r>
              <w:rPr>
                <w:rFonts w:hint="eastAsia"/>
                <w:sz w:val="24"/>
              </w:rPr>
              <w:t>）。</w:t>
            </w:r>
          </w:p>
        </w:tc>
        <w:tc>
          <w:tcPr>
            <w:tcW w:w="840" w:type="dxa"/>
            <w:vAlign w:val="center"/>
          </w:tcPr>
          <w:p w14:paraId="5B48DA42">
            <w:pPr>
              <w:keepNext w:val="0"/>
              <w:keepLines w:val="0"/>
              <w:pageBreakBefore w:val="0"/>
              <w:kinsoku/>
              <w:wordWrap/>
              <w:overflowPunct/>
              <w:topLinePunct w:val="0"/>
              <w:autoSpaceDE/>
              <w:autoSpaceDN/>
              <w:bidi w:val="0"/>
              <w:snapToGrid w:val="0"/>
              <w:spacing w:line="400" w:lineRule="exact"/>
              <w:jc w:val="center"/>
              <w:textAlignment w:val="auto"/>
              <w:rPr>
                <w:sz w:val="24"/>
              </w:rPr>
            </w:pPr>
          </w:p>
        </w:tc>
      </w:tr>
      <w:tr w14:paraId="0BB8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21" w:type="dxa"/>
            <w:vAlign w:val="center"/>
          </w:tcPr>
          <w:p w14:paraId="493993F6">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3</w:t>
            </w:r>
          </w:p>
        </w:tc>
        <w:tc>
          <w:tcPr>
            <w:tcW w:w="8205" w:type="dxa"/>
            <w:vAlign w:val="center"/>
          </w:tcPr>
          <w:p w14:paraId="01720139">
            <w:pPr>
              <w:keepNext w:val="0"/>
              <w:keepLines w:val="0"/>
              <w:pageBreakBefore w:val="0"/>
              <w:kinsoku/>
              <w:wordWrap/>
              <w:overflowPunct/>
              <w:topLinePunct w:val="0"/>
              <w:autoSpaceDE/>
              <w:autoSpaceDN/>
              <w:bidi w:val="0"/>
              <w:snapToGrid w:val="0"/>
              <w:spacing w:line="400" w:lineRule="exact"/>
              <w:jc w:val="left"/>
              <w:textAlignment w:val="auto"/>
              <w:rPr>
                <w:sz w:val="24"/>
              </w:rPr>
            </w:pPr>
            <w:r>
              <w:rPr>
                <w:rFonts w:hint="eastAsia" w:ascii="宋体" w:hAnsi="宋体" w:cs="宋体"/>
                <w:sz w:val="24"/>
              </w:rPr>
              <w:t>授权委托人需提供</w:t>
            </w:r>
            <w:r>
              <w:rPr>
                <w:rFonts w:hint="eastAsia" w:cs="宋体"/>
                <w:sz w:val="24"/>
              </w:rPr>
              <w:t>社会保险缴纳机构出具的</w:t>
            </w:r>
            <w:r>
              <w:rPr>
                <w:rFonts w:hint="eastAsia" w:ascii="宋体" w:hAnsi="宋体" w:cs="宋体"/>
                <w:sz w:val="24"/>
              </w:rPr>
              <w:t>在本单位的近六个月中任意一个月的（不足六个月的单位提供成立至谈判前）的社保证明资料。（加盖社会保险机构章或加盖投标人鲜章）</w:t>
            </w:r>
          </w:p>
        </w:tc>
        <w:tc>
          <w:tcPr>
            <w:tcW w:w="840" w:type="dxa"/>
            <w:vAlign w:val="center"/>
          </w:tcPr>
          <w:p w14:paraId="1FE39DDB">
            <w:pPr>
              <w:keepNext w:val="0"/>
              <w:keepLines w:val="0"/>
              <w:pageBreakBefore w:val="0"/>
              <w:kinsoku/>
              <w:wordWrap/>
              <w:overflowPunct/>
              <w:topLinePunct w:val="0"/>
              <w:autoSpaceDE/>
              <w:autoSpaceDN/>
              <w:bidi w:val="0"/>
              <w:snapToGrid w:val="0"/>
              <w:spacing w:line="400" w:lineRule="exact"/>
              <w:jc w:val="center"/>
              <w:textAlignment w:val="auto"/>
              <w:rPr>
                <w:sz w:val="24"/>
              </w:rPr>
            </w:pPr>
          </w:p>
        </w:tc>
      </w:tr>
      <w:tr w14:paraId="187B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21" w:type="dxa"/>
            <w:vAlign w:val="center"/>
          </w:tcPr>
          <w:p w14:paraId="260AB87F">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4</w:t>
            </w:r>
          </w:p>
        </w:tc>
        <w:tc>
          <w:tcPr>
            <w:tcW w:w="8205" w:type="dxa"/>
            <w:vAlign w:val="center"/>
          </w:tcPr>
          <w:p w14:paraId="7CB7FF62">
            <w:pPr>
              <w:keepNext w:val="0"/>
              <w:keepLines w:val="0"/>
              <w:pageBreakBefore w:val="0"/>
              <w:kinsoku/>
              <w:wordWrap/>
              <w:overflowPunct/>
              <w:topLinePunct w:val="0"/>
              <w:autoSpaceDE/>
              <w:autoSpaceDN/>
              <w:bidi w:val="0"/>
              <w:snapToGrid w:val="0"/>
              <w:spacing w:line="400" w:lineRule="exact"/>
              <w:jc w:val="left"/>
              <w:textAlignment w:val="auto"/>
              <w:rPr>
                <w:rFonts w:ascii="宋体" w:cs="宋体"/>
                <w:sz w:val="24"/>
              </w:rPr>
            </w:pPr>
            <w:r>
              <w:rPr>
                <w:rFonts w:hint="eastAsia" w:cs="宋体"/>
                <w:sz w:val="24"/>
              </w:rPr>
              <w:t>授权委托人与本投标单位签订的有效劳动合同</w:t>
            </w:r>
          </w:p>
        </w:tc>
        <w:tc>
          <w:tcPr>
            <w:tcW w:w="840" w:type="dxa"/>
            <w:vAlign w:val="center"/>
          </w:tcPr>
          <w:p w14:paraId="2C0E41F0">
            <w:pPr>
              <w:keepNext w:val="0"/>
              <w:keepLines w:val="0"/>
              <w:pageBreakBefore w:val="0"/>
              <w:kinsoku/>
              <w:wordWrap/>
              <w:overflowPunct/>
              <w:topLinePunct w:val="0"/>
              <w:autoSpaceDE/>
              <w:autoSpaceDN/>
              <w:bidi w:val="0"/>
              <w:snapToGrid w:val="0"/>
              <w:spacing w:line="400" w:lineRule="exact"/>
              <w:jc w:val="center"/>
              <w:textAlignment w:val="auto"/>
              <w:rPr>
                <w:sz w:val="24"/>
              </w:rPr>
            </w:pPr>
          </w:p>
        </w:tc>
      </w:tr>
      <w:tr w14:paraId="5747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21" w:type="dxa"/>
            <w:vAlign w:val="center"/>
          </w:tcPr>
          <w:p w14:paraId="485A252C">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5</w:t>
            </w:r>
          </w:p>
        </w:tc>
        <w:tc>
          <w:tcPr>
            <w:tcW w:w="8205" w:type="dxa"/>
            <w:vAlign w:val="center"/>
          </w:tcPr>
          <w:p w14:paraId="03EF2C3B">
            <w:pPr>
              <w:keepNext w:val="0"/>
              <w:keepLines w:val="0"/>
              <w:pageBreakBefore w:val="0"/>
              <w:kinsoku/>
              <w:wordWrap/>
              <w:overflowPunct/>
              <w:topLinePunct w:val="0"/>
              <w:autoSpaceDE/>
              <w:autoSpaceDN/>
              <w:bidi w:val="0"/>
              <w:snapToGrid w:val="0"/>
              <w:spacing w:line="400" w:lineRule="exact"/>
              <w:jc w:val="left"/>
              <w:textAlignment w:val="auto"/>
              <w:rPr>
                <w:sz w:val="24"/>
              </w:rPr>
            </w:pPr>
            <w:r>
              <w:rPr>
                <w:rFonts w:hint="eastAsia" w:cs="宋体"/>
                <w:sz w:val="24"/>
              </w:rPr>
              <w:t>唐山高新技术产业开发区政府采购中心出具的该项目保证金收款凭证</w:t>
            </w:r>
          </w:p>
        </w:tc>
        <w:tc>
          <w:tcPr>
            <w:tcW w:w="840" w:type="dxa"/>
            <w:vAlign w:val="center"/>
          </w:tcPr>
          <w:p w14:paraId="4FC79D25">
            <w:pPr>
              <w:keepNext w:val="0"/>
              <w:keepLines w:val="0"/>
              <w:pageBreakBefore w:val="0"/>
              <w:kinsoku/>
              <w:wordWrap/>
              <w:overflowPunct/>
              <w:topLinePunct w:val="0"/>
              <w:autoSpaceDE/>
              <w:autoSpaceDN/>
              <w:bidi w:val="0"/>
              <w:snapToGrid w:val="0"/>
              <w:spacing w:line="400" w:lineRule="exact"/>
              <w:jc w:val="center"/>
              <w:textAlignment w:val="auto"/>
              <w:rPr>
                <w:sz w:val="24"/>
              </w:rPr>
            </w:pPr>
          </w:p>
        </w:tc>
      </w:tr>
      <w:tr w14:paraId="5D21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21" w:type="dxa"/>
            <w:vAlign w:val="center"/>
          </w:tcPr>
          <w:p w14:paraId="13B58C54">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6</w:t>
            </w:r>
          </w:p>
        </w:tc>
        <w:tc>
          <w:tcPr>
            <w:tcW w:w="8205" w:type="dxa"/>
            <w:vAlign w:val="center"/>
          </w:tcPr>
          <w:p w14:paraId="456A0A1B">
            <w:pPr>
              <w:keepNext w:val="0"/>
              <w:keepLines w:val="0"/>
              <w:pageBreakBefore w:val="0"/>
              <w:kinsoku/>
              <w:wordWrap/>
              <w:overflowPunct/>
              <w:topLinePunct w:val="0"/>
              <w:autoSpaceDE/>
              <w:autoSpaceDN/>
              <w:bidi w:val="0"/>
              <w:spacing w:line="400" w:lineRule="exact"/>
              <w:textAlignment w:val="auto"/>
              <w:rPr>
                <w:rFonts w:ascii="宋体" w:cs="宋体"/>
                <w:sz w:val="24"/>
              </w:rPr>
            </w:pPr>
            <w:r>
              <w:rPr>
                <w:rFonts w:ascii="宋体" w:hAnsi="宋体" w:cs="宋体"/>
                <w:sz w:val="24"/>
              </w:rPr>
              <w:t>1</w:t>
            </w:r>
            <w:r>
              <w:rPr>
                <w:rFonts w:hint="eastAsia" w:ascii="宋体" w:hAnsi="宋体" w:cs="宋体"/>
                <w:sz w:val="24"/>
              </w:rPr>
              <w:t>、财务状况报告：经审计的财务报告或银行出具的资信证明原件；</w:t>
            </w:r>
          </w:p>
          <w:p w14:paraId="5F8B583F">
            <w:pPr>
              <w:keepNext w:val="0"/>
              <w:keepLines w:val="0"/>
              <w:pageBreakBefore w:val="0"/>
              <w:kinsoku/>
              <w:wordWrap/>
              <w:overflowPunct/>
              <w:topLinePunct w:val="0"/>
              <w:autoSpaceDE/>
              <w:autoSpaceDN/>
              <w:bidi w:val="0"/>
              <w:spacing w:line="400" w:lineRule="exact"/>
              <w:textAlignment w:val="auto"/>
              <w:rPr>
                <w:rFonts w:ascii="宋体" w:cs="宋体"/>
                <w:sz w:val="24"/>
              </w:rPr>
            </w:pPr>
            <w:r>
              <w:rPr>
                <w:rFonts w:ascii="宋体" w:hAnsi="宋体" w:cs="宋体"/>
                <w:sz w:val="24"/>
              </w:rPr>
              <w:t>2</w:t>
            </w:r>
            <w:r>
              <w:rPr>
                <w:rFonts w:hint="eastAsia" w:ascii="宋体" w:hAnsi="宋体" w:cs="宋体"/>
                <w:sz w:val="24"/>
              </w:rPr>
              <w:t>、依法缴纳税收：参加政府采购活动近六个月中任意一个月的时间内缴纳增值税、企业所得税的凭据（包括税务机关或开户银行的缴纳凭证）；并加盖投标人鲜章。</w:t>
            </w:r>
          </w:p>
          <w:p w14:paraId="438EAEC1">
            <w:pPr>
              <w:keepNext w:val="0"/>
              <w:keepLines w:val="0"/>
              <w:pageBreakBefore w:val="0"/>
              <w:kinsoku/>
              <w:wordWrap/>
              <w:overflowPunct/>
              <w:topLinePunct w:val="0"/>
              <w:autoSpaceDE/>
              <w:autoSpaceDN/>
              <w:bidi w:val="0"/>
              <w:spacing w:line="400" w:lineRule="exact"/>
              <w:textAlignment w:val="auto"/>
              <w:rPr>
                <w:rFonts w:ascii="宋体" w:cs="宋体"/>
                <w:sz w:val="24"/>
              </w:rPr>
            </w:pPr>
            <w:r>
              <w:rPr>
                <w:rFonts w:ascii="宋体" w:hAnsi="宋体" w:cs="宋体"/>
                <w:sz w:val="24"/>
              </w:rPr>
              <w:t>3</w:t>
            </w:r>
            <w:r>
              <w:rPr>
                <w:rFonts w:hint="eastAsia" w:ascii="宋体" w:hAnsi="宋体" w:cs="宋体"/>
                <w:sz w:val="24"/>
              </w:rPr>
              <w:t>、社会保障资金：参加政府采购活动近六个月中任意一个月的时间内缴纳社会保险的凭据（专用收据或社会保险缴纳清单），其他组织和自然人也需要提供缴纳税收的凭据和缴纳社会保险的凭据（包括社保机关、税务机关或开户银行的缴纳凭证）</w:t>
            </w:r>
            <w:r>
              <w:rPr>
                <w:rFonts w:hint="eastAsia" w:cs="宋体"/>
                <w:sz w:val="24"/>
              </w:rPr>
              <w:t>；</w:t>
            </w:r>
            <w:r>
              <w:rPr>
                <w:rFonts w:hint="eastAsia" w:ascii="宋体" w:hAnsi="宋体" w:cs="宋体"/>
                <w:sz w:val="24"/>
              </w:rPr>
              <w:t>并加盖投标人鲜章。</w:t>
            </w:r>
          </w:p>
          <w:p w14:paraId="5E7524AA">
            <w:pPr>
              <w:keepNext w:val="0"/>
              <w:keepLines w:val="0"/>
              <w:pageBreakBefore w:val="0"/>
              <w:kinsoku/>
              <w:wordWrap/>
              <w:overflowPunct/>
              <w:topLinePunct w:val="0"/>
              <w:autoSpaceDE/>
              <w:autoSpaceDN/>
              <w:bidi w:val="0"/>
              <w:snapToGrid w:val="0"/>
              <w:spacing w:line="400" w:lineRule="exact"/>
              <w:jc w:val="left"/>
              <w:textAlignment w:val="auto"/>
              <w:rPr>
                <w:sz w:val="24"/>
              </w:rPr>
            </w:pPr>
            <w:r>
              <w:rPr>
                <w:rFonts w:hint="eastAsia" w:ascii="宋体" w:hAnsi="宋体" w:cs="宋体"/>
                <w:sz w:val="24"/>
              </w:rPr>
              <w:t>注：依法免税或不需要缴纳社会保障资金的投标人，应提供相应文件证明其依法免税或不需要缴纳社会保障资金。</w:t>
            </w:r>
          </w:p>
        </w:tc>
        <w:tc>
          <w:tcPr>
            <w:tcW w:w="840" w:type="dxa"/>
            <w:vAlign w:val="center"/>
          </w:tcPr>
          <w:p w14:paraId="3F597E16">
            <w:pPr>
              <w:keepNext w:val="0"/>
              <w:keepLines w:val="0"/>
              <w:pageBreakBefore w:val="0"/>
              <w:kinsoku/>
              <w:wordWrap/>
              <w:overflowPunct/>
              <w:topLinePunct w:val="0"/>
              <w:autoSpaceDE/>
              <w:autoSpaceDN/>
              <w:bidi w:val="0"/>
              <w:snapToGrid w:val="0"/>
              <w:spacing w:line="400" w:lineRule="exact"/>
              <w:jc w:val="center"/>
              <w:textAlignment w:val="auto"/>
              <w:rPr>
                <w:sz w:val="24"/>
              </w:rPr>
            </w:pPr>
          </w:p>
        </w:tc>
      </w:tr>
      <w:tr w14:paraId="13F8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21" w:type="dxa"/>
            <w:vAlign w:val="center"/>
          </w:tcPr>
          <w:p w14:paraId="6B0F8573">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7</w:t>
            </w:r>
          </w:p>
        </w:tc>
        <w:tc>
          <w:tcPr>
            <w:tcW w:w="8205" w:type="dxa"/>
            <w:vAlign w:val="center"/>
          </w:tcPr>
          <w:p w14:paraId="621E87A4">
            <w:pPr>
              <w:keepNext w:val="0"/>
              <w:keepLines w:val="0"/>
              <w:pageBreakBefore w:val="0"/>
              <w:kinsoku/>
              <w:wordWrap/>
              <w:overflowPunct/>
              <w:topLinePunct w:val="0"/>
              <w:autoSpaceDE/>
              <w:autoSpaceDN/>
              <w:bidi w:val="0"/>
              <w:snapToGrid w:val="0"/>
              <w:spacing w:line="400" w:lineRule="exact"/>
              <w:jc w:val="left"/>
              <w:textAlignment w:val="auto"/>
              <w:rPr>
                <w:sz w:val="24"/>
              </w:rPr>
            </w:pPr>
            <w:r>
              <w:rPr>
                <w:rFonts w:hint="eastAsia"/>
                <w:sz w:val="24"/>
              </w:rPr>
              <w:t>具备履行合同所必需的设备和专业技术能力的证明材料</w:t>
            </w:r>
            <w:r>
              <w:rPr>
                <w:rFonts w:hint="eastAsia" w:ascii="宋体" w:hAnsi="宋体" w:cs="宋体"/>
                <w:sz w:val="24"/>
              </w:rPr>
              <w:t>（提供企业概况并加盖投标人鲜章）</w:t>
            </w:r>
          </w:p>
        </w:tc>
        <w:tc>
          <w:tcPr>
            <w:tcW w:w="840" w:type="dxa"/>
            <w:vAlign w:val="center"/>
          </w:tcPr>
          <w:p w14:paraId="27D765C5">
            <w:pPr>
              <w:keepNext w:val="0"/>
              <w:keepLines w:val="0"/>
              <w:pageBreakBefore w:val="0"/>
              <w:kinsoku/>
              <w:wordWrap/>
              <w:overflowPunct/>
              <w:topLinePunct w:val="0"/>
              <w:autoSpaceDE/>
              <w:autoSpaceDN/>
              <w:bidi w:val="0"/>
              <w:adjustRightInd w:val="0"/>
              <w:snapToGrid w:val="0"/>
              <w:spacing w:line="400" w:lineRule="exact"/>
              <w:jc w:val="center"/>
              <w:textAlignment w:val="auto"/>
              <w:rPr>
                <w:sz w:val="24"/>
              </w:rPr>
            </w:pPr>
          </w:p>
        </w:tc>
      </w:tr>
      <w:tr w14:paraId="406F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21" w:type="dxa"/>
            <w:vAlign w:val="center"/>
          </w:tcPr>
          <w:p w14:paraId="753B6D06">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8</w:t>
            </w:r>
          </w:p>
        </w:tc>
        <w:tc>
          <w:tcPr>
            <w:tcW w:w="8205" w:type="dxa"/>
            <w:vAlign w:val="center"/>
          </w:tcPr>
          <w:p w14:paraId="617E3840">
            <w:pPr>
              <w:keepNext w:val="0"/>
              <w:keepLines w:val="0"/>
              <w:pageBreakBefore w:val="0"/>
              <w:kinsoku/>
              <w:wordWrap/>
              <w:overflowPunct/>
              <w:topLinePunct w:val="0"/>
              <w:autoSpaceDE/>
              <w:autoSpaceDN/>
              <w:bidi w:val="0"/>
              <w:snapToGrid w:val="0"/>
              <w:spacing w:line="400" w:lineRule="exact"/>
              <w:jc w:val="left"/>
              <w:textAlignment w:val="auto"/>
              <w:rPr>
                <w:sz w:val="24"/>
              </w:rPr>
            </w:pPr>
            <w:r>
              <w:rPr>
                <w:rFonts w:hint="eastAsia" w:ascii="宋体" w:hAnsi="宋体" w:cs="宋体"/>
                <w:b/>
                <w:bCs/>
                <w:color w:val="000000"/>
                <w:sz w:val="24"/>
              </w:rPr>
              <w:t>信用中国”网站</w:t>
            </w:r>
            <w:r>
              <w:rPr>
                <w:rFonts w:ascii="宋体" w:hAnsi="宋体" w:cs="宋体"/>
                <w:b/>
                <w:bCs/>
                <w:color w:val="000000"/>
                <w:sz w:val="24"/>
              </w:rPr>
              <w:t>(www.creditchina.gov.cn)</w:t>
            </w:r>
            <w:r>
              <w:rPr>
                <w:rFonts w:hint="eastAsia" w:ascii="宋体" w:hAnsi="宋体" w:cs="宋体"/>
                <w:b/>
                <w:bCs/>
                <w:color w:val="000000"/>
                <w:sz w:val="24"/>
              </w:rPr>
              <w:t>、中国政府采购网</w:t>
            </w:r>
            <w:r>
              <w:rPr>
                <w:rFonts w:ascii="宋体" w:hAnsi="宋体" w:cs="宋体"/>
                <w:b/>
                <w:bCs/>
                <w:color w:val="000000"/>
                <w:sz w:val="24"/>
              </w:rPr>
              <w:t>(www.ccgp.gov.cn)</w:t>
            </w:r>
            <w:r>
              <w:rPr>
                <w:rFonts w:hint="eastAsia" w:ascii="宋体" w:hAnsi="宋体" w:cs="宋体"/>
                <w:b/>
                <w:bCs/>
                <w:color w:val="000000"/>
                <w:sz w:val="24"/>
              </w:rPr>
              <w:t>渠道信用记录失信被执行人、重大税收违法案件当事人名单</w:t>
            </w:r>
            <w:r>
              <w:rPr>
                <w:rFonts w:hint="eastAsia" w:ascii="宋体" w:hAnsi="宋体" w:cs="宋体"/>
                <w:sz w:val="24"/>
              </w:rPr>
              <w:t>、</w:t>
            </w:r>
            <w:r>
              <w:rPr>
                <w:rFonts w:hint="eastAsia" w:ascii="宋体" w:hAnsi="宋体" w:cs="宋体"/>
                <w:b/>
                <w:bCs/>
                <w:sz w:val="24"/>
              </w:rPr>
              <w:t>政府采购严重违法失信行为记录名单等信用信息查询记录截图</w:t>
            </w:r>
            <w:r>
              <w:rPr>
                <w:rFonts w:hint="eastAsia" w:ascii="宋体" w:hAnsi="宋体" w:cs="宋体"/>
                <w:sz w:val="24"/>
              </w:rPr>
              <w:t>，并加盖投标人鲜章。（查询时间为本项目发布公告之日起至本项目开标截止时间）</w:t>
            </w:r>
          </w:p>
        </w:tc>
        <w:tc>
          <w:tcPr>
            <w:tcW w:w="840" w:type="dxa"/>
            <w:vAlign w:val="center"/>
          </w:tcPr>
          <w:p w14:paraId="686D0FDA">
            <w:pPr>
              <w:keepNext w:val="0"/>
              <w:keepLines w:val="0"/>
              <w:pageBreakBefore w:val="0"/>
              <w:kinsoku/>
              <w:wordWrap/>
              <w:overflowPunct/>
              <w:topLinePunct w:val="0"/>
              <w:autoSpaceDE/>
              <w:autoSpaceDN/>
              <w:bidi w:val="0"/>
              <w:snapToGrid w:val="0"/>
              <w:spacing w:line="400" w:lineRule="exact"/>
              <w:jc w:val="center"/>
              <w:textAlignment w:val="auto"/>
              <w:rPr>
                <w:sz w:val="24"/>
              </w:rPr>
            </w:pPr>
          </w:p>
        </w:tc>
      </w:tr>
      <w:tr w14:paraId="54D0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1" w:type="dxa"/>
            <w:vAlign w:val="center"/>
          </w:tcPr>
          <w:p w14:paraId="452C5EB0">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9</w:t>
            </w:r>
          </w:p>
        </w:tc>
        <w:tc>
          <w:tcPr>
            <w:tcW w:w="8205" w:type="dxa"/>
            <w:vAlign w:val="center"/>
          </w:tcPr>
          <w:p w14:paraId="5F5FDA6A">
            <w:pPr>
              <w:keepNext w:val="0"/>
              <w:keepLines w:val="0"/>
              <w:pageBreakBefore w:val="0"/>
              <w:kinsoku/>
              <w:wordWrap/>
              <w:overflowPunct/>
              <w:topLinePunct w:val="0"/>
              <w:autoSpaceDE/>
              <w:autoSpaceDN/>
              <w:bidi w:val="0"/>
              <w:snapToGrid w:val="0"/>
              <w:spacing w:line="400" w:lineRule="exact"/>
              <w:jc w:val="left"/>
              <w:textAlignment w:val="auto"/>
              <w:rPr>
                <w:sz w:val="24"/>
              </w:rPr>
            </w:pPr>
            <w:r>
              <w:rPr>
                <w:rFonts w:hint="eastAsia"/>
                <w:sz w:val="24"/>
              </w:rPr>
              <w:t>承诺书及报价、分项报价</w:t>
            </w:r>
          </w:p>
        </w:tc>
        <w:tc>
          <w:tcPr>
            <w:tcW w:w="840" w:type="dxa"/>
            <w:vAlign w:val="center"/>
          </w:tcPr>
          <w:p w14:paraId="7111555B">
            <w:pPr>
              <w:keepNext w:val="0"/>
              <w:keepLines w:val="0"/>
              <w:pageBreakBefore w:val="0"/>
              <w:kinsoku/>
              <w:wordWrap/>
              <w:overflowPunct/>
              <w:topLinePunct w:val="0"/>
              <w:autoSpaceDE/>
              <w:autoSpaceDN/>
              <w:bidi w:val="0"/>
              <w:snapToGrid w:val="0"/>
              <w:spacing w:line="400" w:lineRule="exact"/>
              <w:jc w:val="center"/>
              <w:textAlignment w:val="auto"/>
              <w:rPr>
                <w:sz w:val="24"/>
              </w:rPr>
            </w:pPr>
          </w:p>
        </w:tc>
      </w:tr>
      <w:tr w14:paraId="4B06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21" w:type="dxa"/>
            <w:vAlign w:val="center"/>
          </w:tcPr>
          <w:p w14:paraId="55B9EE74">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10</w:t>
            </w:r>
          </w:p>
        </w:tc>
        <w:tc>
          <w:tcPr>
            <w:tcW w:w="8205" w:type="dxa"/>
            <w:vAlign w:val="center"/>
          </w:tcPr>
          <w:p w14:paraId="490A5859">
            <w:pPr>
              <w:keepNext w:val="0"/>
              <w:keepLines w:val="0"/>
              <w:pageBreakBefore w:val="0"/>
              <w:kinsoku/>
              <w:wordWrap/>
              <w:overflowPunct/>
              <w:topLinePunct w:val="0"/>
              <w:autoSpaceDE/>
              <w:autoSpaceDN/>
              <w:bidi w:val="0"/>
              <w:snapToGrid w:val="0"/>
              <w:spacing w:line="400" w:lineRule="exact"/>
              <w:jc w:val="left"/>
              <w:textAlignment w:val="auto"/>
              <w:rPr>
                <w:sz w:val="24"/>
              </w:rPr>
            </w:pPr>
            <w:r>
              <w:rPr>
                <w:rFonts w:hint="eastAsia"/>
                <w:sz w:val="24"/>
              </w:rPr>
              <w:t>响应文件有效期</w:t>
            </w:r>
          </w:p>
        </w:tc>
        <w:tc>
          <w:tcPr>
            <w:tcW w:w="840" w:type="dxa"/>
            <w:vAlign w:val="center"/>
          </w:tcPr>
          <w:p w14:paraId="49CD7091">
            <w:pPr>
              <w:keepNext w:val="0"/>
              <w:keepLines w:val="0"/>
              <w:pageBreakBefore w:val="0"/>
              <w:kinsoku/>
              <w:wordWrap/>
              <w:overflowPunct/>
              <w:topLinePunct w:val="0"/>
              <w:autoSpaceDE/>
              <w:autoSpaceDN/>
              <w:bidi w:val="0"/>
              <w:snapToGrid w:val="0"/>
              <w:spacing w:line="400" w:lineRule="exact"/>
              <w:jc w:val="center"/>
              <w:textAlignment w:val="auto"/>
              <w:rPr>
                <w:sz w:val="24"/>
              </w:rPr>
            </w:pPr>
          </w:p>
        </w:tc>
      </w:tr>
      <w:tr w14:paraId="615D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1" w:type="dxa"/>
            <w:vAlign w:val="center"/>
          </w:tcPr>
          <w:p w14:paraId="201DC2DB">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11</w:t>
            </w:r>
          </w:p>
        </w:tc>
        <w:tc>
          <w:tcPr>
            <w:tcW w:w="8205" w:type="dxa"/>
            <w:vAlign w:val="center"/>
          </w:tcPr>
          <w:p w14:paraId="36C5E51E">
            <w:pPr>
              <w:keepNext w:val="0"/>
              <w:keepLines w:val="0"/>
              <w:pageBreakBefore w:val="0"/>
              <w:kinsoku/>
              <w:wordWrap/>
              <w:overflowPunct/>
              <w:topLinePunct w:val="0"/>
              <w:autoSpaceDE/>
              <w:autoSpaceDN/>
              <w:bidi w:val="0"/>
              <w:snapToGrid w:val="0"/>
              <w:spacing w:line="400" w:lineRule="exact"/>
              <w:jc w:val="left"/>
              <w:textAlignment w:val="auto"/>
              <w:rPr>
                <w:sz w:val="24"/>
              </w:rPr>
            </w:pPr>
            <w:r>
              <w:rPr>
                <w:rFonts w:hint="eastAsia"/>
                <w:sz w:val="24"/>
              </w:rPr>
              <w:t>响应文件的签署、密封及份数</w:t>
            </w:r>
          </w:p>
        </w:tc>
        <w:tc>
          <w:tcPr>
            <w:tcW w:w="840" w:type="dxa"/>
            <w:vAlign w:val="center"/>
          </w:tcPr>
          <w:p w14:paraId="74A39C60">
            <w:pPr>
              <w:keepNext w:val="0"/>
              <w:keepLines w:val="0"/>
              <w:pageBreakBefore w:val="0"/>
              <w:kinsoku/>
              <w:wordWrap/>
              <w:overflowPunct/>
              <w:topLinePunct w:val="0"/>
              <w:autoSpaceDE/>
              <w:autoSpaceDN/>
              <w:bidi w:val="0"/>
              <w:snapToGrid w:val="0"/>
              <w:spacing w:line="400" w:lineRule="exact"/>
              <w:jc w:val="center"/>
              <w:textAlignment w:val="auto"/>
              <w:rPr>
                <w:sz w:val="24"/>
              </w:rPr>
            </w:pPr>
          </w:p>
        </w:tc>
      </w:tr>
      <w:tr w14:paraId="2A3A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21" w:type="dxa"/>
            <w:vAlign w:val="center"/>
          </w:tcPr>
          <w:p w14:paraId="0D16F8C4">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12</w:t>
            </w:r>
          </w:p>
        </w:tc>
        <w:tc>
          <w:tcPr>
            <w:tcW w:w="8205" w:type="dxa"/>
            <w:vAlign w:val="center"/>
          </w:tcPr>
          <w:p w14:paraId="15193F57">
            <w:pPr>
              <w:keepNext w:val="0"/>
              <w:keepLines w:val="0"/>
              <w:pageBreakBefore w:val="0"/>
              <w:kinsoku/>
              <w:wordWrap/>
              <w:overflowPunct/>
              <w:topLinePunct w:val="0"/>
              <w:autoSpaceDE/>
              <w:autoSpaceDN/>
              <w:bidi w:val="0"/>
              <w:snapToGrid w:val="0"/>
              <w:spacing w:line="400" w:lineRule="exact"/>
              <w:jc w:val="left"/>
              <w:textAlignment w:val="auto"/>
              <w:rPr>
                <w:sz w:val="24"/>
              </w:rPr>
            </w:pPr>
            <w:r>
              <w:rPr>
                <w:rFonts w:hint="eastAsia"/>
                <w:sz w:val="24"/>
              </w:rPr>
              <w:t>企业概况及响应方案</w:t>
            </w:r>
          </w:p>
        </w:tc>
        <w:tc>
          <w:tcPr>
            <w:tcW w:w="840" w:type="dxa"/>
            <w:vAlign w:val="center"/>
          </w:tcPr>
          <w:p w14:paraId="20F133F2">
            <w:pPr>
              <w:keepNext w:val="0"/>
              <w:keepLines w:val="0"/>
              <w:pageBreakBefore w:val="0"/>
              <w:kinsoku/>
              <w:wordWrap/>
              <w:overflowPunct/>
              <w:topLinePunct w:val="0"/>
              <w:autoSpaceDE/>
              <w:autoSpaceDN/>
              <w:bidi w:val="0"/>
              <w:snapToGrid w:val="0"/>
              <w:spacing w:line="400" w:lineRule="exact"/>
              <w:jc w:val="center"/>
              <w:textAlignment w:val="auto"/>
              <w:rPr>
                <w:sz w:val="24"/>
              </w:rPr>
            </w:pPr>
          </w:p>
        </w:tc>
      </w:tr>
      <w:tr w14:paraId="7E73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21" w:type="dxa"/>
            <w:vAlign w:val="center"/>
          </w:tcPr>
          <w:p w14:paraId="1B9B2C31">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13</w:t>
            </w:r>
          </w:p>
        </w:tc>
        <w:tc>
          <w:tcPr>
            <w:tcW w:w="8205" w:type="dxa"/>
            <w:vAlign w:val="center"/>
          </w:tcPr>
          <w:p w14:paraId="67471228">
            <w:pPr>
              <w:keepNext w:val="0"/>
              <w:keepLines w:val="0"/>
              <w:pageBreakBefore w:val="0"/>
              <w:kinsoku/>
              <w:wordWrap/>
              <w:overflowPunct/>
              <w:topLinePunct w:val="0"/>
              <w:autoSpaceDE/>
              <w:autoSpaceDN/>
              <w:bidi w:val="0"/>
              <w:snapToGrid w:val="0"/>
              <w:spacing w:line="400" w:lineRule="exact"/>
              <w:jc w:val="left"/>
              <w:textAlignment w:val="auto"/>
              <w:rPr>
                <w:sz w:val="24"/>
              </w:rPr>
            </w:pPr>
            <w:r>
              <w:rPr>
                <w:rFonts w:hint="eastAsia"/>
                <w:sz w:val="24"/>
              </w:rPr>
              <w:t>质量及售后服务承诺</w:t>
            </w:r>
          </w:p>
        </w:tc>
        <w:tc>
          <w:tcPr>
            <w:tcW w:w="840" w:type="dxa"/>
            <w:vAlign w:val="center"/>
          </w:tcPr>
          <w:p w14:paraId="4B7F68A1">
            <w:pPr>
              <w:keepNext w:val="0"/>
              <w:keepLines w:val="0"/>
              <w:pageBreakBefore w:val="0"/>
              <w:kinsoku/>
              <w:wordWrap/>
              <w:overflowPunct/>
              <w:topLinePunct w:val="0"/>
              <w:autoSpaceDE/>
              <w:autoSpaceDN/>
              <w:bidi w:val="0"/>
              <w:snapToGrid w:val="0"/>
              <w:spacing w:line="400" w:lineRule="exact"/>
              <w:jc w:val="center"/>
              <w:textAlignment w:val="auto"/>
              <w:rPr>
                <w:sz w:val="24"/>
              </w:rPr>
            </w:pPr>
          </w:p>
        </w:tc>
      </w:tr>
      <w:tr w14:paraId="3936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1" w:type="dxa"/>
            <w:vAlign w:val="center"/>
          </w:tcPr>
          <w:p w14:paraId="2D2B8DB3">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14</w:t>
            </w:r>
          </w:p>
        </w:tc>
        <w:tc>
          <w:tcPr>
            <w:tcW w:w="8205" w:type="dxa"/>
            <w:vAlign w:val="center"/>
          </w:tcPr>
          <w:p w14:paraId="47B70E39">
            <w:pPr>
              <w:keepNext w:val="0"/>
              <w:keepLines w:val="0"/>
              <w:pageBreakBefore w:val="0"/>
              <w:kinsoku/>
              <w:wordWrap/>
              <w:overflowPunct/>
              <w:topLinePunct w:val="0"/>
              <w:autoSpaceDE/>
              <w:autoSpaceDN/>
              <w:bidi w:val="0"/>
              <w:snapToGrid w:val="0"/>
              <w:spacing w:line="400" w:lineRule="exact"/>
              <w:jc w:val="left"/>
              <w:textAlignment w:val="auto"/>
              <w:rPr>
                <w:sz w:val="24"/>
              </w:rPr>
            </w:pPr>
            <w:r>
              <w:rPr>
                <w:rFonts w:hint="eastAsia"/>
                <w:sz w:val="24"/>
              </w:rPr>
              <w:t>技术规范要求响应情况</w:t>
            </w:r>
          </w:p>
        </w:tc>
        <w:tc>
          <w:tcPr>
            <w:tcW w:w="840" w:type="dxa"/>
            <w:vAlign w:val="center"/>
          </w:tcPr>
          <w:p w14:paraId="21C2882B">
            <w:pPr>
              <w:keepNext w:val="0"/>
              <w:keepLines w:val="0"/>
              <w:pageBreakBefore w:val="0"/>
              <w:kinsoku/>
              <w:wordWrap/>
              <w:overflowPunct/>
              <w:topLinePunct w:val="0"/>
              <w:autoSpaceDE/>
              <w:autoSpaceDN/>
              <w:bidi w:val="0"/>
              <w:snapToGrid w:val="0"/>
              <w:spacing w:line="400" w:lineRule="exact"/>
              <w:jc w:val="center"/>
              <w:textAlignment w:val="auto"/>
              <w:rPr>
                <w:sz w:val="24"/>
              </w:rPr>
            </w:pPr>
          </w:p>
        </w:tc>
      </w:tr>
      <w:tr w14:paraId="3661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21" w:type="dxa"/>
            <w:vAlign w:val="center"/>
          </w:tcPr>
          <w:p w14:paraId="77C809E3">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15</w:t>
            </w:r>
          </w:p>
        </w:tc>
        <w:tc>
          <w:tcPr>
            <w:tcW w:w="8205" w:type="dxa"/>
            <w:vAlign w:val="center"/>
          </w:tcPr>
          <w:p w14:paraId="00574405">
            <w:pPr>
              <w:keepNext w:val="0"/>
              <w:keepLines w:val="0"/>
              <w:pageBreakBefore w:val="0"/>
              <w:kinsoku/>
              <w:wordWrap/>
              <w:overflowPunct/>
              <w:topLinePunct w:val="0"/>
              <w:autoSpaceDE/>
              <w:autoSpaceDN/>
              <w:bidi w:val="0"/>
              <w:snapToGrid w:val="0"/>
              <w:spacing w:line="400" w:lineRule="exact"/>
              <w:jc w:val="left"/>
              <w:textAlignment w:val="auto"/>
              <w:rPr>
                <w:sz w:val="24"/>
              </w:rPr>
            </w:pPr>
            <w:r>
              <w:rPr>
                <w:rFonts w:hint="eastAsia"/>
                <w:sz w:val="24"/>
              </w:rPr>
              <w:t>政府采购政策（若有的话）</w:t>
            </w:r>
          </w:p>
        </w:tc>
        <w:tc>
          <w:tcPr>
            <w:tcW w:w="840" w:type="dxa"/>
            <w:vAlign w:val="center"/>
          </w:tcPr>
          <w:p w14:paraId="5FF35FEA">
            <w:pPr>
              <w:keepNext w:val="0"/>
              <w:keepLines w:val="0"/>
              <w:pageBreakBefore w:val="0"/>
              <w:kinsoku/>
              <w:wordWrap/>
              <w:overflowPunct/>
              <w:topLinePunct w:val="0"/>
              <w:autoSpaceDE/>
              <w:autoSpaceDN/>
              <w:bidi w:val="0"/>
              <w:snapToGrid w:val="0"/>
              <w:spacing w:line="400" w:lineRule="exact"/>
              <w:jc w:val="center"/>
              <w:textAlignment w:val="auto"/>
              <w:rPr>
                <w:sz w:val="24"/>
              </w:rPr>
            </w:pPr>
          </w:p>
        </w:tc>
      </w:tr>
      <w:tr w14:paraId="7081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21" w:type="dxa"/>
            <w:vAlign w:val="center"/>
          </w:tcPr>
          <w:p w14:paraId="5E3848D6">
            <w:pPr>
              <w:keepNext w:val="0"/>
              <w:keepLines w:val="0"/>
              <w:pageBreakBefore w:val="0"/>
              <w:kinsoku/>
              <w:wordWrap/>
              <w:overflowPunct/>
              <w:topLinePunct w:val="0"/>
              <w:autoSpaceDE/>
              <w:autoSpaceDN/>
              <w:bidi w:val="0"/>
              <w:snapToGrid w:val="0"/>
              <w:spacing w:line="400" w:lineRule="exact"/>
              <w:jc w:val="center"/>
              <w:textAlignment w:val="auto"/>
              <w:rPr>
                <w:sz w:val="24"/>
              </w:rPr>
            </w:pPr>
            <w:r>
              <w:rPr>
                <w:sz w:val="24"/>
              </w:rPr>
              <w:t>16</w:t>
            </w:r>
          </w:p>
        </w:tc>
        <w:tc>
          <w:tcPr>
            <w:tcW w:w="8205" w:type="dxa"/>
            <w:vAlign w:val="center"/>
          </w:tcPr>
          <w:p w14:paraId="545449FA">
            <w:pPr>
              <w:keepNext w:val="0"/>
              <w:keepLines w:val="0"/>
              <w:pageBreakBefore w:val="0"/>
              <w:kinsoku/>
              <w:wordWrap/>
              <w:overflowPunct/>
              <w:topLinePunct w:val="0"/>
              <w:autoSpaceDE/>
              <w:autoSpaceDN/>
              <w:bidi w:val="0"/>
              <w:snapToGrid w:val="0"/>
              <w:spacing w:line="400" w:lineRule="exact"/>
              <w:jc w:val="left"/>
              <w:textAlignment w:val="auto"/>
              <w:rPr>
                <w:sz w:val="24"/>
              </w:rPr>
            </w:pPr>
            <w:r>
              <w:rPr>
                <w:rFonts w:hint="eastAsia"/>
                <w:sz w:val="24"/>
              </w:rPr>
              <w:t>其他事项</w:t>
            </w:r>
          </w:p>
        </w:tc>
        <w:tc>
          <w:tcPr>
            <w:tcW w:w="840" w:type="dxa"/>
            <w:vAlign w:val="center"/>
          </w:tcPr>
          <w:p w14:paraId="571971AF">
            <w:pPr>
              <w:keepNext w:val="0"/>
              <w:keepLines w:val="0"/>
              <w:pageBreakBefore w:val="0"/>
              <w:kinsoku/>
              <w:wordWrap/>
              <w:overflowPunct/>
              <w:topLinePunct w:val="0"/>
              <w:autoSpaceDE/>
              <w:autoSpaceDN/>
              <w:bidi w:val="0"/>
              <w:snapToGrid w:val="0"/>
              <w:spacing w:line="400" w:lineRule="exact"/>
              <w:jc w:val="center"/>
              <w:textAlignment w:val="auto"/>
              <w:rPr>
                <w:sz w:val="24"/>
              </w:rPr>
            </w:pPr>
          </w:p>
        </w:tc>
      </w:tr>
    </w:tbl>
    <w:p w14:paraId="57D677F8">
      <w:pPr>
        <w:keepNext w:val="0"/>
        <w:keepLines w:val="0"/>
        <w:pageBreakBefore w:val="0"/>
        <w:kinsoku/>
        <w:wordWrap/>
        <w:overflowPunct/>
        <w:topLinePunct w:val="0"/>
        <w:autoSpaceDE/>
        <w:autoSpaceDN/>
        <w:bidi w:val="0"/>
        <w:spacing w:line="400" w:lineRule="exact"/>
        <w:textAlignment w:val="auto"/>
        <w:rPr>
          <w:rFonts w:ascii="宋体" w:cs="宋体"/>
          <w:sz w:val="24"/>
          <w:shd w:val="clear" w:color="auto" w:fill="FFFFFF"/>
        </w:rPr>
      </w:pPr>
    </w:p>
    <w:p w14:paraId="7ADA754B">
      <w:pPr>
        <w:keepNext w:val="0"/>
        <w:keepLines w:val="0"/>
        <w:pageBreakBefore w:val="0"/>
        <w:tabs>
          <w:tab w:val="left" w:pos="966"/>
          <w:tab w:val="left" w:pos="1127"/>
          <w:tab w:val="left" w:pos="1610"/>
          <w:tab w:val="left" w:pos="1771"/>
        </w:tabs>
        <w:kinsoku/>
        <w:wordWrap/>
        <w:overflowPunct/>
        <w:topLinePunct w:val="0"/>
        <w:autoSpaceDE/>
        <w:autoSpaceDN/>
        <w:bidi w:val="0"/>
        <w:adjustRightInd w:val="0"/>
        <w:snapToGrid w:val="0"/>
        <w:spacing w:line="400" w:lineRule="exact"/>
        <w:ind w:firstLine="241" w:firstLineChars="100"/>
        <w:textAlignment w:val="auto"/>
        <w:rPr>
          <w:rFonts w:ascii="宋体" w:cs="宋体"/>
          <w:sz w:val="24"/>
          <w:shd w:val="clear" w:color="auto" w:fill="FFFFFF"/>
        </w:rPr>
      </w:pPr>
      <w:r>
        <w:rPr>
          <w:rFonts w:hint="eastAsia"/>
          <w:b/>
          <w:bCs/>
          <w:sz w:val="24"/>
        </w:rPr>
        <w:t>注：要求提供的证件，若已完成三证或多证合一的只需提供营业执照。授权委托书、企业概况及无重大违法记录的声明格式按照提供的格式填写。</w:t>
      </w:r>
    </w:p>
    <w:p w14:paraId="3757BD9E">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2</w:t>
      </w:r>
      <w:r>
        <w:rPr>
          <w:rFonts w:hint="eastAsia"/>
          <w:sz w:val="24"/>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D891BEC">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谈判小组所有成员与单一供应商分别进行谈判，并给予所有参加的供应商平等的谈判机会。</w:t>
      </w:r>
    </w:p>
    <w:p w14:paraId="65671985">
      <w:pPr>
        <w:keepNext w:val="0"/>
        <w:keepLines w:val="0"/>
        <w:pageBreakBefore w:val="0"/>
        <w:kinsoku/>
        <w:wordWrap/>
        <w:overflowPunct/>
        <w:topLinePunct w:val="0"/>
        <w:autoSpaceDE/>
        <w:autoSpaceDN/>
        <w:bidi w:val="0"/>
        <w:spacing w:line="400" w:lineRule="exact"/>
        <w:textAlignment w:val="auto"/>
        <w:rPr>
          <w:sz w:val="24"/>
        </w:rPr>
      </w:pPr>
      <w:r>
        <w:rPr>
          <w:sz w:val="24"/>
        </w:rPr>
        <w:t xml:space="preserve">    3</w:t>
      </w:r>
      <w:r>
        <w:rPr>
          <w:rFonts w:hint="eastAsia"/>
          <w:sz w:val="24"/>
        </w:rPr>
        <w:t>、响应文件属下列情况之一的，应当在资格性、符合性检查时按照无效响应处理</w:t>
      </w:r>
      <w:r>
        <w:rPr>
          <w:sz w:val="24"/>
        </w:rPr>
        <w:br w:type="textWrapping"/>
      </w:r>
      <w:r>
        <w:rPr>
          <w:rFonts w:hint="eastAsia"/>
          <w:sz w:val="24"/>
        </w:rPr>
        <w:t>　　</w:t>
      </w:r>
      <w:r>
        <w:rPr>
          <w:sz w:val="24"/>
        </w:rPr>
        <w:t>3.1</w:t>
      </w:r>
      <w:r>
        <w:rPr>
          <w:rFonts w:hint="eastAsia"/>
          <w:sz w:val="24"/>
        </w:rPr>
        <w:t>应交未交保证金的；</w:t>
      </w:r>
      <w:r>
        <w:rPr>
          <w:sz w:val="24"/>
        </w:rPr>
        <w:br w:type="textWrapping"/>
      </w:r>
      <w:r>
        <w:rPr>
          <w:rFonts w:hint="eastAsia"/>
          <w:sz w:val="24"/>
        </w:rPr>
        <w:t>　　</w:t>
      </w:r>
      <w:r>
        <w:rPr>
          <w:sz w:val="24"/>
        </w:rPr>
        <w:t>3.2</w:t>
      </w:r>
      <w:r>
        <w:rPr>
          <w:rFonts w:hint="eastAsia"/>
          <w:sz w:val="24"/>
        </w:rPr>
        <w:t>未按照谈判文件规定要求密封、签署、盖章的；</w:t>
      </w:r>
      <w:r>
        <w:rPr>
          <w:sz w:val="24"/>
        </w:rPr>
        <w:br w:type="textWrapping"/>
      </w:r>
      <w:r>
        <w:rPr>
          <w:rFonts w:hint="eastAsia"/>
          <w:sz w:val="24"/>
        </w:rPr>
        <w:t>　　</w:t>
      </w:r>
      <w:r>
        <w:rPr>
          <w:sz w:val="24"/>
        </w:rPr>
        <w:t>3.3</w:t>
      </w:r>
      <w:r>
        <w:rPr>
          <w:rFonts w:hint="eastAsia"/>
          <w:sz w:val="24"/>
        </w:rPr>
        <w:t>不具备谈判文件中规定资格要求的；</w:t>
      </w:r>
      <w:r>
        <w:rPr>
          <w:sz w:val="24"/>
        </w:rPr>
        <w:br w:type="textWrapping"/>
      </w:r>
      <w:r>
        <w:rPr>
          <w:rFonts w:hint="eastAsia"/>
          <w:sz w:val="24"/>
        </w:rPr>
        <w:t>　　</w:t>
      </w:r>
      <w:r>
        <w:rPr>
          <w:sz w:val="24"/>
        </w:rPr>
        <w:t>3.4</w:t>
      </w:r>
      <w:r>
        <w:rPr>
          <w:rFonts w:hint="eastAsia"/>
          <w:sz w:val="24"/>
        </w:rPr>
        <w:t>不符合法律、法规和谈判文件中规定的其他实质性要求的；</w:t>
      </w:r>
    </w:p>
    <w:p w14:paraId="67BC529C">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3.5</w:t>
      </w:r>
      <w:r>
        <w:rPr>
          <w:rFonts w:hint="eastAsia"/>
          <w:sz w:val="24"/>
        </w:rPr>
        <w:t>无效报价。</w:t>
      </w:r>
    </w:p>
    <w:p w14:paraId="26EAAA9D">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按谈判文件中规定的方法和标准，对响应文件进行评审，并根据谈判文件规定的程序、评定成交的标准等事项与实质性响应谈判文件要求的供应商进行谈判。未实质性响应谈判文件的响应文件为无效响应，谈判小组应告知有关供应商。</w:t>
      </w:r>
    </w:p>
    <w:p w14:paraId="6B4F2145">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在谈判中，谈判的任何一方不得透露与谈判有关的其他供应商的技术资料、价格和其他信息。</w:t>
      </w:r>
    </w:p>
    <w:p w14:paraId="7695436D">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在谈判过程中，谈判小组可以根据谈判文件和谈判情况实质性变动采购需求中的技术、服务要求以及合同草案条款，但不得变动谈判文件中的其他内容。实质性变动的内容，须经采购人代表确认。</w:t>
      </w:r>
    </w:p>
    <w:p w14:paraId="49822157">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对谈判文件作出的实质性变动是谈判文件的有效组成部分，谈判小组应当及时以书面形式同时通知所有参加谈判的供应商。</w:t>
      </w:r>
    </w:p>
    <w:p w14:paraId="322EF522">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9AAFE2E">
      <w:pPr>
        <w:keepNext w:val="0"/>
        <w:keepLines w:val="0"/>
        <w:pageBreakBefore w:val="0"/>
        <w:kinsoku/>
        <w:wordWrap/>
        <w:overflowPunct/>
        <w:topLinePunct w:val="0"/>
        <w:autoSpaceDE/>
        <w:autoSpaceDN/>
        <w:bidi w:val="0"/>
        <w:spacing w:line="400" w:lineRule="exact"/>
        <w:ind w:firstLine="482" w:firstLineChars="200"/>
        <w:textAlignment w:val="auto"/>
        <w:rPr>
          <w:sz w:val="24"/>
        </w:rPr>
      </w:pPr>
      <w:r>
        <w:rPr>
          <w:rFonts w:hint="eastAsia"/>
          <w:b/>
          <w:sz w:val="24"/>
        </w:rPr>
        <w:t>本次谈判采取再次报价方式。</w:t>
      </w:r>
      <w:r>
        <w:rPr>
          <w:rFonts w:hint="eastAsia"/>
          <w:sz w:val="24"/>
        </w:rPr>
        <w:t>最后报价是供应商响应文件的有效组成部分，谈判小组应当从质量和服务均能满足采购文件实质性响应要求的供应商中，依据统一的价格要素评定最低报价。投标报价相同的，按所提供服务优劣顺序排列，谈判小组认为排在前面的中标候选供应商的投标报价明显不合理或者低于成本，有可能影响服务质量和不能诚信履约的，应当要求其在规定的期限内提供书面文件予以解释说明，并提交相关证明材料（此证明材料必须在投标书中声明且有合法的原件证明材料）详细说明低于成本的原因和证据，书面材料须全体评委和该报价的供应商同意并签字确认。</w:t>
      </w:r>
    </w:p>
    <w:p w14:paraId="25B1AA8C">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4</w:t>
      </w:r>
      <w:r>
        <w:rPr>
          <w:rFonts w:hint="eastAsia"/>
          <w:sz w:val="24"/>
        </w:rPr>
        <w:t>、推荐成交候选供应商名单</w:t>
      </w:r>
    </w:p>
    <w:p w14:paraId="0CD84E8B">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谈判小组应当从质量和服务均能满足采购文件实质性响应要求的供应商中，按照报价由低到高的顺序提出</w:t>
      </w:r>
      <w:r>
        <w:rPr>
          <w:sz w:val="24"/>
        </w:rPr>
        <w:t>3</w:t>
      </w:r>
      <w:r>
        <w:rPr>
          <w:rFonts w:hint="eastAsia"/>
          <w:sz w:val="24"/>
        </w:rPr>
        <w:t>名以上成交候选人，并编写评审报告。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7C64A19">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除资格性审查认定错误和价格计算错误外，采购人或者政府采购中心不得以任何理由组织重新评审。采购人、政府采购中心发现谈判小组未按照采购文件规定的评定成交的标准进行评审的，应当重新开展采购活动，并同时书面报告本级财政部门。</w:t>
      </w:r>
    </w:p>
    <w:p w14:paraId="39D2E550">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5</w:t>
      </w:r>
      <w:r>
        <w:rPr>
          <w:rFonts w:hint="eastAsia"/>
          <w:sz w:val="24"/>
        </w:rPr>
        <w:t>、谈判小组根据评审记录和评审结果编写评审报告，其主要内容包括</w:t>
      </w:r>
    </w:p>
    <w:p w14:paraId="4F3DD079">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w:t>
      </w:r>
      <w:r>
        <w:rPr>
          <w:sz w:val="24"/>
        </w:rPr>
        <w:t>1</w:t>
      </w:r>
      <w:r>
        <w:rPr>
          <w:rFonts w:hint="eastAsia"/>
          <w:sz w:val="24"/>
        </w:rPr>
        <w:t>）邀请供应商参加采购活动的具体方式和相关情况，以及参加采购活动的供应商名单；</w:t>
      </w:r>
    </w:p>
    <w:p w14:paraId="1EA49233">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w:t>
      </w:r>
      <w:r>
        <w:rPr>
          <w:sz w:val="24"/>
        </w:rPr>
        <w:t>2</w:t>
      </w:r>
      <w:r>
        <w:rPr>
          <w:rFonts w:hint="eastAsia"/>
          <w:sz w:val="24"/>
        </w:rPr>
        <w:t>）评审日期和地点，谈判小组成员名单；</w:t>
      </w:r>
    </w:p>
    <w:p w14:paraId="2CD73C87">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w:t>
      </w:r>
      <w:r>
        <w:rPr>
          <w:sz w:val="24"/>
        </w:rPr>
        <w:t>3</w:t>
      </w:r>
      <w:r>
        <w:rPr>
          <w:rFonts w:hint="eastAsia"/>
          <w:sz w:val="24"/>
        </w:rPr>
        <w:t>）评审情况记录和说明，包括对供应商的资格审查情况、供应商响应文件评审情况、谈判情况、报价情况等；</w:t>
      </w:r>
    </w:p>
    <w:p w14:paraId="57907FAD">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w:t>
      </w:r>
      <w:r>
        <w:rPr>
          <w:sz w:val="24"/>
        </w:rPr>
        <w:t>4</w:t>
      </w:r>
      <w:r>
        <w:rPr>
          <w:rFonts w:hint="eastAsia"/>
          <w:sz w:val="24"/>
        </w:rPr>
        <w:t>）提出的成交候选人的名单及理由。</w:t>
      </w:r>
    </w:p>
    <w:p w14:paraId="2E2C8F54">
      <w:pPr>
        <w:keepNext w:val="0"/>
        <w:keepLines w:val="0"/>
        <w:pageBreakBefore w:val="0"/>
        <w:kinsoku/>
        <w:wordWrap/>
        <w:overflowPunct/>
        <w:topLinePunct w:val="0"/>
        <w:autoSpaceDE/>
        <w:autoSpaceDN/>
        <w:bidi w:val="0"/>
        <w:spacing w:line="400" w:lineRule="exact"/>
        <w:ind w:firstLine="482" w:firstLineChars="200"/>
        <w:textAlignment w:val="auto"/>
        <w:rPr>
          <w:rFonts w:cs="Arial"/>
          <w:b/>
          <w:bCs/>
          <w:sz w:val="24"/>
        </w:rPr>
      </w:pPr>
      <w:r>
        <w:rPr>
          <w:rFonts w:cs="Arial"/>
          <w:b/>
          <w:bCs/>
          <w:sz w:val="24"/>
        </w:rPr>
        <w:t>6</w:t>
      </w:r>
      <w:r>
        <w:rPr>
          <w:rFonts w:hint="eastAsia" w:cs="Arial"/>
          <w:b/>
          <w:bCs/>
          <w:sz w:val="24"/>
        </w:rPr>
        <w:t>、采购政策执行</w:t>
      </w:r>
      <w:r>
        <w:rPr>
          <w:rFonts w:cs="Arial"/>
          <w:b/>
          <w:bCs/>
          <w:sz w:val="24"/>
        </w:rPr>
        <w:t xml:space="preserve"> </w:t>
      </w:r>
    </w:p>
    <w:p w14:paraId="513429C0">
      <w:pPr>
        <w:keepNext w:val="0"/>
        <w:keepLines w:val="0"/>
        <w:pageBreakBefore w:val="0"/>
        <w:kinsoku/>
        <w:wordWrap/>
        <w:overflowPunct/>
        <w:topLinePunct w:val="0"/>
        <w:autoSpaceDE/>
        <w:autoSpaceDN/>
        <w:bidi w:val="0"/>
        <w:spacing w:line="400" w:lineRule="exact"/>
        <w:ind w:firstLine="482" w:firstLineChars="200"/>
        <w:textAlignment w:val="auto"/>
        <w:rPr>
          <w:rFonts w:cs="Arial"/>
          <w:b/>
          <w:bCs/>
          <w:sz w:val="24"/>
        </w:rPr>
      </w:pPr>
      <w:r>
        <w:rPr>
          <w:rFonts w:hint="eastAsia" w:cs="Arial"/>
          <w:b/>
          <w:bCs/>
          <w:sz w:val="24"/>
        </w:rPr>
        <w:t>（</w:t>
      </w:r>
      <w:r>
        <w:rPr>
          <w:rFonts w:cs="Arial"/>
          <w:b/>
          <w:bCs/>
          <w:sz w:val="24"/>
        </w:rPr>
        <w:t>1</w:t>
      </w:r>
      <w:r>
        <w:rPr>
          <w:rFonts w:hint="eastAsia" w:cs="Arial"/>
          <w:b/>
          <w:bCs/>
          <w:sz w:val="24"/>
        </w:rPr>
        <w:t>）根据《政府采购促进中小企业发展暂行办法》的规定，经与采购人协商确定，对小型、微型企业的产品价格给予</w:t>
      </w:r>
      <w:r>
        <w:rPr>
          <w:rFonts w:cs="Arial"/>
          <w:b/>
          <w:bCs/>
          <w:sz w:val="24"/>
        </w:rPr>
        <w:t>6</w:t>
      </w:r>
      <w:r>
        <w:rPr>
          <w:rFonts w:hint="eastAsia" w:ascii="宋体" w:hAnsi="宋体" w:cs="Arial"/>
          <w:b/>
          <w:bCs/>
          <w:sz w:val="24"/>
        </w:rPr>
        <w:t>％</w:t>
      </w:r>
      <w:r>
        <w:rPr>
          <w:rFonts w:hint="eastAsia" w:cs="Arial"/>
          <w:b/>
          <w:bCs/>
          <w:sz w:val="24"/>
        </w:rPr>
        <w:t>的扣除，用扣除后的价格参与评审；</w:t>
      </w:r>
    </w:p>
    <w:p w14:paraId="08480509">
      <w:pPr>
        <w:keepNext w:val="0"/>
        <w:keepLines w:val="0"/>
        <w:pageBreakBefore w:val="0"/>
        <w:kinsoku/>
        <w:wordWrap/>
        <w:overflowPunct/>
        <w:topLinePunct w:val="0"/>
        <w:autoSpaceDE/>
        <w:autoSpaceDN/>
        <w:bidi w:val="0"/>
        <w:spacing w:line="400" w:lineRule="exact"/>
        <w:ind w:firstLine="482" w:firstLineChars="200"/>
        <w:textAlignment w:val="auto"/>
        <w:rPr>
          <w:rFonts w:cs="Arial"/>
          <w:b/>
          <w:bCs/>
          <w:sz w:val="24"/>
        </w:rPr>
      </w:pPr>
      <w:r>
        <w:rPr>
          <w:rFonts w:hint="eastAsia" w:cs="Arial"/>
          <w:b/>
          <w:bCs/>
          <w:sz w:val="24"/>
        </w:rPr>
        <w:t>（</w:t>
      </w:r>
      <w:r>
        <w:rPr>
          <w:rFonts w:cs="Arial"/>
          <w:b/>
          <w:bCs/>
          <w:sz w:val="24"/>
        </w:rPr>
        <w:t>2</w:t>
      </w:r>
      <w:r>
        <w:rPr>
          <w:rFonts w:hint="eastAsia" w:cs="Arial"/>
          <w:b/>
          <w:bCs/>
          <w:sz w:val="24"/>
        </w:rPr>
        <w:t>）根据《财政部、司法部关于政府采购支持监狱企业发展有关问题的通知》的规定，经与采购人协商确定，对监狱企业的产品价格给予</w:t>
      </w:r>
      <w:r>
        <w:rPr>
          <w:rFonts w:cs="Arial"/>
          <w:b/>
          <w:bCs/>
          <w:sz w:val="24"/>
        </w:rPr>
        <w:t>6</w:t>
      </w:r>
      <w:r>
        <w:rPr>
          <w:rFonts w:hint="eastAsia" w:ascii="宋体" w:hAnsi="宋体" w:cs="Arial"/>
          <w:b/>
          <w:bCs/>
          <w:sz w:val="24"/>
        </w:rPr>
        <w:t>％</w:t>
      </w:r>
      <w:r>
        <w:rPr>
          <w:rFonts w:hint="eastAsia" w:cs="Arial"/>
          <w:b/>
          <w:bCs/>
          <w:sz w:val="24"/>
        </w:rPr>
        <w:t>的扣除，用扣除后的价格参与评审；</w:t>
      </w:r>
    </w:p>
    <w:p w14:paraId="2CB59E9F">
      <w:pPr>
        <w:keepNext w:val="0"/>
        <w:keepLines w:val="0"/>
        <w:pageBreakBefore w:val="0"/>
        <w:kinsoku/>
        <w:wordWrap/>
        <w:overflowPunct/>
        <w:topLinePunct w:val="0"/>
        <w:autoSpaceDE/>
        <w:autoSpaceDN/>
        <w:bidi w:val="0"/>
        <w:spacing w:line="400" w:lineRule="exact"/>
        <w:ind w:firstLine="482" w:firstLineChars="200"/>
        <w:textAlignment w:val="auto"/>
        <w:rPr>
          <w:sz w:val="24"/>
        </w:rPr>
      </w:pPr>
      <w:r>
        <w:rPr>
          <w:rFonts w:hint="eastAsia" w:cs="Arial"/>
          <w:b/>
          <w:bCs/>
          <w:sz w:val="24"/>
        </w:rPr>
        <w:t>（</w:t>
      </w:r>
      <w:r>
        <w:rPr>
          <w:rFonts w:cs="Arial"/>
          <w:b/>
          <w:bCs/>
          <w:sz w:val="24"/>
        </w:rPr>
        <w:t>3</w:t>
      </w:r>
      <w:r>
        <w:rPr>
          <w:rFonts w:hint="eastAsia" w:cs="Arial"/>
          <w:b/>
          <w:bCs/>
          <w:sz w:val="24"/>
        </w:rPr>
        <w:t>）</w:t>
      </w:r>
      <w:r>
        <w:rPr>
          <w:rFonts w:hint="eastAsia"/>
          <w:b/>
          <w:bCs/>
          <w:sz w:val="24"/>
        </w:rPr>
        <w:t>根据《关于促进残疾人就业政府采购政策的通知》的规定，</w:t>
      </w:r>
      <w:r>
        <w:rPr>
          <w:rFonts w:hint="eastAsia" w:ascii="宋体" w:hAnsi="宋体" w:cs="宋体"/>
          <w:b/>
          <w:bCs/>
          <w:sz w:val="24"/>
        </w:rPr>
        <w:t>残疾人福利性单位视同小型、微型企业</w:t>
      </w:r>
      <w:r>
        <w:rPr>
          <w:rFonts w:hint="eastAsia" w:cs="宋体"/>
          <w:b/>
          <w:bCs/>
          <w:sz w:val="24"/>
        </w:rPr>
        <w:t>，</w:t>
      </w:r>
      <w:r>
        <w:rPr>
          <w:rFonts w:hint="eastAsia"/>
          <w:b/>
          <w:bCs/>
          <w:sz w:val="24"/>
        </w:rPr>
        <w:t>给予</w:t>
      </w:r>
      <w:r>
        <w:rPr>
          <w:b/>
          <w:bCs/>
          <w:sz w:val="24"/>
        </w:rPr>
        <w:t>6</w:t>
      </w:r>
      <w:r>
        <w:rPr>
          <w:rFonts w:hint="eastAsia"/>
          <w:b/>
          <w:bCs/>
          <w:sz w:val="24"/>
        </w:rPr>
        <w:t>％的扣除，用扣除后的价格参与评审；</w:t>
      </w:r>
    </w:p>
    <w:p w14:paraId="5061B8CD">
      <w:pPr>
        <w:keepNext w:val="0"/>
        <w:keepLines w:val="0"/>
        <w:pageBreakBefore w:val="0"/>
        <w:kinsoku/>
        <w:wordWrap/>
        <w:overflowPunct/>
        <w:topLinePunct w:val="0"/>
        <w:autoSpaceDE/>
        <w:autoSpaceDN/>
        <w:bidi w:val="0"/>
        <w:spacing w:line="400" w:lineRule="exact"/>
        <w:ind w:firstLine="482" w:firstLineChars="200"/>
        <w:textAlignment w:val="auto"/>
        <w:rPr>
          <w:rFonts w:hint="eastAsia"/>
          <w:b/>
          <w:bCs/>
          <w:sz w:val="24"/>
        </w:rPr>
      </w:pPr>
      <w:r>
        <w:rPr>
          <w:rFonts w:hint="eastAsia"/>
          <w:b/>
          <w:bCs/>
          <w:sz w:val="24"/>
        </w:rPr>
        <w:t>（</w:t>
      </w:r>
      <w:r>
        <w:rPr>
          <w:b/>
          <w:bCs/>
          <w:sz w:val="24"/>
        </w:rPr>
        <w:t>4</w:t>
      </w:r>
      <w:r>
        <w:rPr>
          <w:rFonts w:hint="eastAsia"/>
          <w:b/>
          <w:bCs/>
          <w:sz w:val="24"/>
        </w:rPr>
        <w:t>）在同质同价情况下优先采购节能环保产品。</w:t>
      </w:r>
    </w:p>
    <w:p w14:paraId="557129BB">
      <w:pPr>
        <w:keepNext w:val="0"/>
        <w:keepLines w:val="0"/>
        <w:pageBreakBefore w:val="0"/>
        <w:kinsoku/>
        <w:wordWrap/>
        <w:overflowPunct/>
        <w:topLinePunct w:val="0"/>
        <w:autoSpaceDE/>
        <w:autoSpaceDN/>
        <w:bidi w:val="0"/>
        <w:spacing w:line="400" w:lineRule="exact"/>
        <w:ind w:firstLine="482" w:firstLineChars="200"/>
        <w:textAlignment w:val="auto"/>
        <w:rPr>
          <w:rFonts w:cs="Arial"/>
          <w:b/>
          <w:bCs/>
          <w:sz w:val="24"/>
        </w:rPr>
      </w:pPr>
      <w:r>
        <w:rPr>
          <w:rFonts w:hint="eastAsia"/>
          <w:b/>
          <w:sz w:val="24"/>
        </w:rPr>
        <w:t>对以上项目供应商应按有关规定在响应文件中提供相应的证据、证明或声明，否则谈判小组不予采纳。</w:t>
      </w:r>
    </w:p>
    <w:p w14:paraId="11FDB54D">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（五）成交</w:t>
      </w:r>
    </w:p>
    <w:p w14:paraId="2237C023">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政府采购中心应当在评审结束后</w:t>
      </w:r>
      <w:r>
        <w:rPr>
          <w:sz w:val="24"/>
        </w:rPr>
        <w:t>2</w:t>
      </w:r>
      <w:r>
        <w:rPr>
          <w:rFonts w:hint="eastAsia"/>
          <w:sz w:val="24"/>
        </w:rPr>
        <w:t>个工作日内将评审报告送采购人确认。</w:t>
      </w:r>
    </w:p>
    <w:p w14:paraId="0A0BD5E0">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采购人应当在收到评审报告后</w:t>
      </w:r>
      <w:r>
        <w:rPr>
          <w:sz w:val="24"/>
        </w:rPr>
        <w:t>5</w:t>
      </w:r>
      <w:r>
        <w:rPr>
          <w:rFonts w:hint="eastAsia"/>
          <w:sz w:val="24"/>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59A29DD5">
      <w:pPr>
        <w:keepNext w:val="0"/>
        <w:keepLines w:val="0"/>
        <w:pageBreakBefore w:val="0"/>
        <w:kinsoku/>
        <w:wordWrap/>
        <w:overflowPunct/>
        <w:topLinePunct w:val="0"/>
        <w:autoSpaceDE/>
        <w:autoSpaceDN/>
        <w:bidi w:val="0"/>
        <w:spacing w:line="400" w:lineRule="exact"/>
        <w:ind w:firstLine="482" w:firstLineChars="200"/>
        <w:textAlignment w:val="auto"/>
        <w:rPr>
          <w:b/>
          <w:bCs/>
          <w:sz w:val="24"/>
          <w:u w:val="single"/>
        </w:rPr>
      </w:pPr>
      <w:r>
        <w:rPr>
          <w:rFonts w:hint="eastAsia"/>
          <w:b/>
          <w:bCs/>
          <w:sz w:val="24"/>
          <w:u w:val="single"/>
        </w:rPr>
        <w:t>本次谈判采购由采购人直接确定成交供应商。</w:t>
      </w:r>
    </w:p>
    <w:p w14:paraId="23D2C38D">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（六）</w:t>
      </w:r>
      <w:r>
        <w:rPr>
          <w:sz w:val="24"/>
        </w:rPr>
        <w:t> </w:t>
      </w:r>
      <w:r>
        <w:rPr>
          <w:rFonts w:hint="eastAsia"/>
          <w:sz w:val="24"/>
        </w:rPr>
        <w:t>出现下列情形之一的，采购人或者集中采购中心应当终止竞争性谈判采购活动，发布项目终止公告并说明原因，重新开展采购活动：</w:t>
      </w:r>
    </w:p>
    <w:p w14:paraId="6DDCE1C4">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1</w:t>
      </w:r>
      <w:r>
        <w:rPr>
          <w:rFonts w:hint="eastAsia"/>
          <w:sz w:val="24"/>
        </w:rPr>
        <w:t>、因情况变化，不再符合规定的竞争性谈判采购方式适用情形的；</w:t>
      </w:r>
    </w:p>
    <w:p w14:paraId="4014A629">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2</w:t>
      </w:r>
      <w:r>
        <w:rPr>
          <w:rFonts w:hint="eastAsia"/>
          <w:sz w:val="24"/>
        </w:rPr>
        <w:t>、出现影响采购公正的违法、违规行为的；</w:t>
      </w:r>
    </w:p>
    <w:p w14:paraId="4FDC44E6">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ascii="宋体" w:hAnsi="宋体" w:cs="宋体"/>
          <w:sz w:val="24"/>
        </w:rPr>
        <w:t>3</w:t>
      </w:r>
      <w:r>
        <w:rPr>
          <w:rFonts w:hint="eastAsia" w:ascii="宋体" w:hAnsi="宋体" w:cs="宋体"/>
          <w:sz w:val="24"/>
        </w:rPr>
        <w:t>、在采购过程中符合竞争要求的供应商或者报价未超过采购预算的供应商不足</w:t>
      </w:r>
      <w:r>
        <w:rPr>
          <w:rFonts w:ascii="宋体" w:hAnsi="宋体" w:cs="宋体"/>
          <w:sz w:val="24"/>
        </w:rPr>
        <w:t>3</w:t>
      </w:r>
      <w:r>
        <w:rPr>
          <w:rFonts w:hint="eastAsia" w:ascii="宋体" w:hAnsi="宋体" w:cs="宋体"/>
          <w:sz w:val="24"/>
        </w:rPr>
        <w:t>家的，但《政府采购非招标采购方式管理办法》第二十七条第二款规定的情形除外。</w:t>
      </w:r>
    </w:p>
    <w:p w14:paraId="0433D5A7">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（七）其他说明：</w:t>
      </w:r>
    </w:p>
    <w:p w14:paraId="7171F737">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1</w:t>
      </w:r>
      <w:r>
        <w:rPr>
          <w:rFonts w:hint="eastAsia"/>
          <w:sz w:val="24"/>
        </w:rPr>
        <w:t>、同品牌投标说明</w:t>
      </w:r>
    </w:p>
    <w:p w14:paraId="61D6C7EA">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采用最低评标价法的采购项目，提供相同品牌产品的不同供应商参加同一合同项下谈判的，以其中通过资格审查、符合性审查且报价最低的参加谈判活动；报价相同的，由采购人或者采购人委托谈判小组按照谈判文件规定的方式确定一个参加采购活动的供应商，谈判文件未规定的采取随机抽取方式确定，其他供应商响应文件为无效。</w:t>
      </w:r>
    </w:p>
    <w:p w14:paraId="1015C313">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非单一产品采购项目，采购人应当根据采购项目技术构成、产品价格比重等合理确定核心产品，并在谈判文件中载明。多家供应商提供的核心产品品牌相同的，按前两款规定处理。</w:t>
      </w:r>
    </w:p>
    <w:p w14:paraId="51451346">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2</w:t>
      </w:r>
      <w:r>
        <w:rPr>
          <w:rFonts w:hint="eastAsia"/>
          <w:sz w:val="24"/>
        </w:rPr>
        <w:t>、谈判小组不向未成交供应商解释未成交原因，不退还响应文件。</w:t>
      </w:r>
    </w:p>
    <w:p w14:paraId="24F273E8">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sz w:val="24"/>
        </w:rPr>
      </w:pPr>
      <w:r>
        <w:rPr>
          <w:rFonts w:hint="eastAsia" w:ascii="宋体" w:hAnsi="宋体"/>
          <w:sz w:val="24"/>
        </w:rPr>
        <w:t>（八）询问、质疑提出与答复</w:t>
      </w:r>
    </w:p>
    <w:p w14:paraId="441961F7">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ascii="宋体" w:hAnsi="宋体" w:cs="宋体"/>
          <w:sz w:val="24"/>
        </w:rPr>
        <w:t>1</w:t>
      </w:r>
      <w:r>
        <w:rPr>
          <w:rFonts w:hint="eastAsia" w:ascii="宋体" w:hAnsi="宋体" w:cs="宋体"/>
          <w:sz w:val="24"/>
        </w:rPr>
        <w:t>、提出询问、质疑的供应商（以下简称质疑供应商）应当是参与所询问、质疑项目采购活动的供应商。</w:t>
      </w:r>
    </w:p>
    <w:p w14:paraId="272C913E">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hint="eastAsia" w:ascii="宋体" w:hAnsi="宋体" w:cs="宋体"/>
          <w:sz w:val="24"/>
        </w:rPr>
        <w:t>①供应商认为采购文件、采购过程、中标或者成交结果使自己的权益受到损害的，可以在知道或者应知其权益受到损害之日起</w:t>
      </w:r>
      <w:r>
        <w:rPr>
          <w:rFonts w:ascii="宋体" w:hAnsi="宋体" w:cs="宋体"/>
          <w:sz w:val="24"/>
        </w:rPr>
        <w:t>7</w:t>
      </w:r>
      <w:r>
        <w:rPr>
          <w:rFonts w:hint="eastAsia" w:ascii="宋体" w:hAnsi="宋体" w:cs="宋体"/>
          <w:sz w:val="24"/>
        </w:rPr>
        <w:t>个工作日内，以书面形式向采购人或采购代理机构提出质疑。</w:t>
      </w:r>
    </w:p>
    <w:p w14:paraId="7B47F8D6">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hint="eastAsia" w:ascii="宋体" w:hAnsi="宋体" w:cs="宋体"/>
          <w:sz w:val="24"/>
        </w:rPr>
        <w:t>②供应商需在法定质疑期内一次性提出针对同一采购环节的质疑。</w:t>
      </w:r>
    </w:p>
    <w:p w14:paraId="57C2945A">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hint="eastAsia" w:ascii="宋体" w:hAnsi="宋体" w:cs="宋体"/>
          <w:sz w:val="24"/>
        </w:rPr>
        <w:t>③供应商提出质疑应当提交质疑函和必要的证明材料。</w:t>
      </w:r>
    </w:p>
    <w:p w14:paraId="209CCD98">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ascii="宋体" w:hAnsi="宋体" w:cs="宋体"/>
          <w:sz w:val="24"/>
        </w:rPr>
        <w:t>2</w:t>
      </w:r>
      <w:r>
        <w:rPr>
          <w:rFonts w:hint="eastAsia" w:ascii="宋体" w:hAnsi="宋体" w:cs="宋体"/>
          <w:sz w:val="24"/>
        </w:rPr>
        <w:t>、采购人负责供应商质疑的答复。政府采购中心在授权范围内做出答复。</w:t>
      </w:r>
    </w:p>
    <w:p w14:paraId="5AD9E746">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hint="eastAsia" w:ascii="宋体" w:hAnsi="宋体" w:cs="宋体"/>
          <w:sz w:val="24"/>
        </w:rPr>
        <w:t>①对采购文件提出质疑，涉及商务、技术服务条款及合同内容等条款，请向采购人提交质疑函，由采购人负责做出答复；涉及采购程序内容，请向政府采购中心提交质疑函，由政府采购中心负责做出答复。</w:t>
      </w:r>
    </w:p>
    <w:p w14:paraId="3B43ECBA">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hint="eastAsia" w:ascii="宋体" w:hAnsi="宋体" w:cs="宋体"/>
          <w:sz w:val="24"/>
        </w:rPr>
        <w:t>②对采购过程、中标或者成交结果提出质疑，请向政府采购中心提交质疑函，由政府采购中心负责做出答复。</w:t>
      </w:r>
    </w:p>
    <w:p w14:paraId="4F3C3A4F">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hint="eastAsia" w:ascii="宋体" w:hAnsi="宋体" w:cs="宋体"/>
          <w:sz w:val="24"/>
        </w:rPr>
        <w:t>注：</w:t>
      </w:r>
    </w:p>
    <w:p w14:paraId="13FE5D22">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hint="eastAsia" w:ascii="宋体" w:hAnsi="宋体" w:cs="宋体"/>
          <w:sz w:val="24"/>
        </w:rPr>
        <w:t>①质疑函格式请到唐山高新技术产业开发区</w:t>
      </w:r>
      <w:r>
        <w:fldChar w:fldCharType="begin"/>
      </w:r>
      <w:r>
        <w:instrText xml:space="preserve"> HYPERLINK "http://www.tsgxq.gov.cn" </w:instrText>
      </w:r>
      <w:r>
        <w:fldChar w:fldCharType="separate"/>
      </w:r>
      <w:r>
        <w:rPr>
          <w:rFonts w:ascii="宋体" w:hAnsi="宋体" w:cs="宋体"/>
          <w:sz w:val="24"/>
        </w:rPr>
        <w:t>http://www.tsgxq.gov.cn</w:t>
      </w:r>
      <w:r>
        <w:rPr>
          <w:rFonts w:ascii="宋体" w:hAnsi="宋体" w:cs="宋体"/>
          <w:sz w:val="24"/>
        </w:rPr>
        <w:fldChar w:fldCharType="end"/>
      </w:r>
      <w:r>
        <w:rPr>
          <w:rFonts w:ascii="宋体" w:cs="宋体"/>
          <w:sz w:val="24"/>
        </w:rPr>
        <w:t>-</w:t>
      </w:r>
      <w:r>
        <w:rPr>
          <w:rFonts w:hint="eastAsia" w:ascii="宋体" w:hAnsi="宋体" w:cs="宋体"/>
          <w:sz w:val="24"/>
        </w:rPr>
        <w:t>高新区行政服务中心</w:t>
      </w:r>
      <w:r>
        <w:rPr>
          <w:rFonts w:ascii="宋体" w:cs="宋体"/>
          <w:sz w:val="24"/>
        </w:rPr>
        <w:t>-</w:t>
      </w:r>
      <w:r>
        <w:rPr>
          <w:rFonts w:hint="eastAsia" w:ascii="宋体" w:hAnsi="宋体" w:cs="宋体"/>
          <w:sz w:val="24"/>
        </w:rPr>
        <w:t>政府采购“资料下载”栏目里下载；</w:t>
      </w:r>
    </w:p>
    <w:p w14:paraId="6E9B46D9">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ascii="宋体" w:hAnsi="宋体" w:cs="宋体"/>
          <w:sz w:val="24"/>
        </w:rPr>
        <w:t>②接收方式：</w:t>
      </w:r>
      <w:r>
        <w:rPr>
          <w:rFonts w:hint="eastAsia"/>
          <w:sz w:val="24"/>
        </w:rPr>
        <w:t>电报、电话、传真、电子邮件、邮寄形式概不接受。</w:t>
      </w:r>
    </w:p>
    <w:p w14:paraId="6123E3DD">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hint="eastAsia" w:ascii="宋体" w:hAnsi="宋体" w:cs="宋体"/>
          <w:sz w:val="24"/>
        </w:rPr>
        <w:t>③联系部门：</w:t>
      </w:r>
    </w:p>
    <w:p w14:paraId="074612DA">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cs="宋体"/>
          <w:sz w:val="24"/>
        </w:rPr>
        <w:t>采购人：</w:t>
      </w:r>
      <w:r>
        <w:rPr>
          <w:rFonts w:hint="eastAsia" w:ascii="宋体" w:hAnsi="宋体"/>
          <w:bCs/>
          <w:sz w:val="24"/>
          <w:lang w:eastAsia="zh-CN"/>
        </w:rPr>
        <w:t>王文昌</w:t>
      </w:r>
      <w:r>
        <w:rPr>
          <w:rFonts w:hint="eastAsia" w:cs="宋体"/>
          <w:sz w:val="24"/>
        </w:rPr>
        <w:t>；</w:t>
      </w:r>
      <w:r>
        <w:rPr>
          <w:rFonts w:hint="eastAsia" w:ascii="宋体" w:hAnsi="宋体" w:cs="宋体"/>
          <w:sz w:val="24"/>
        </w:rPr>
        <w:t>联系电话：</w:t>
      </w:r>
      <w:r>
        <w:rPr>
          <w:rFonts w:hint="eastAsia" w:ascii="宋体" w:hAnsi="宋体"/>
          <w:sz w:val="24"/>
        </w:rPr>
        <w:t>15511569294</w:t>
      </w:r>
    </w:p>
    <w:p w14:paraId="4F280CBF">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hint="eastAsia" w:ascii="宋体" w:hAnsi="宋体" w:cs="宋体"/>
          <w:sz w:val="24"/>
        </w:rPr>
        <w:t>政府采购中心：</w:t>
      </w:r>
      <w:r>
        <w:rPr>
          <w:rFonts w:hint="eastAsia" w:cs="宋体"/>
          <w:sz w:val="24"/>
        </w:rPr>
        <w:t>刘伯洋；</w:t>
      </w:r>
      <w:r>
        <w:rPr>
          <w:rFonts w:hint="eastAsia" w:ascii="宋体" w:hAnsi="宋体" w:cs="宋体"/>
          <w:sz w:val="24"/>
        </w:rPr>
        <w:t>联系电话：</w:t>
      </w:r>
      <w:r>
        <w:rPr>
          <w:rFonts w:cs="宋体"/>
          <w:sz w:val="24"/>
        </w:rPr>
        <w:t>0315-5776170</w:t>
      </w:r>
    </w:p>
    <w:p w14:paraId="5252F02F">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hint="eastAsia" w:ascii="宋体" w:hAnsi="宋体" w:cs="宋体"/>
          <w:sz w:val="24"/>
        </w:rPr>
        <w:t>请供应商根据质疑事项，选择对应部门提出质疑，避免延误质疑期限。</w:t>
      </w:r>
    </w:p>
    <w:p w14:paraId="34B4A444">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ascii="宋体" w:hAnsi="宋体" w:cs="宋体"/>
          <w:sz w:val="24"/>
        </w:rPr>
        <w:t>3</w:t>
      </w:r>
      <w:r>
        <w:rPr>
          <w:rFonts w:hint="eastAsia" w:ascii="宋体" w:hAnsi="宋体" w:cs="宋体"/>
          <w:sz w:val="24"/>
        </w:rPr>
        <w:t>、投标人质疑时，按中华人民共和国财政部令第</w:t>
      </w:r>
      <w:r>
        <w:rPr>
          <w:rFonts w:ascii="宋体" w:hAnsi="宋体" w:cs="宋体"/>
          <w:sz w:val="24"/>
        </w:rPr>
        <w:t>94</w:t>
      </w:r>
      <w:r>
        <w:rPr>
          <w:rFonts w:hint="eastAsia" w:ascii="宋体" w:hAnsi="宋体" w:cs="宋体"/>
          <w:sz w:val="24"/>
        </w:rPr>
        <w:t>号《政府采购质疑和投诉办法》文件执行。</w:t>
      </w:r>
    </w:p>
    <w:p w14:paraId="6FE30991">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ascii="宋体" w:hAnsi="宋体" w:cs="宋体"/>
          <w:sz w:val="24"/>
        </w:rPr>
        <w:t>4</w:t>
      </w:r>
      <w:r>
        <w:rPr>
          <w:rFonts w:hint="eastAsia" w:ascii="宋体" w:hAnsi="宋体" w:cs="宋体"/>
          <w:sz w:val="24"/>
        </w:rPr>
        <w:t>、政府采购法第五十二条规定的投标人应知其权益受到损害之日，是指：</w:t>
      </w:r>
    </w:p>
    <w:p w14:paraId="2C38AB6F">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hint="eastAsia" w:ascii="宋体" w:hAnsi="宋体" w:cs="宋体"/>
          <w:sz w:val="24"/>
        </w:rPr>
        <w:t>①对可以质疑的采购文件提出质疑的，为收到采购文件之日或者采购文件公告期限届满之日；</w:t>
      </w:r>
    </w:p>
    <w:p w14:paraId="4F2173A8">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hint="eastAsia" w:ascii="宋体" w:hAnsi="宋体" w:cs="宋体"/>
          <w:sz w:val="24"/>
        </w:rPr>
        <w:t>②对采购过程提出质疑的，为各采购程序环节结束之日；</w:t>
      </w:r>
    </w:p>
    <w:p w14:paraId="4235B3AF">
      <w:pPr>
        <w:keepNext w:val="0"/>
        <w:keepLines w:val="0"/>
        <w:pageBreakBefore w:val="0"/>
        <w:kinsoku/>
        <w:wordWrap/>
        <w:overflowPunct/>
        <w:topLinePunct w:val="0"/>
        <w:autoSpaceDE/>
        <w:autoSpaceDN/>
        <w:bidi w:val="0"/>
        <w:spacing w:line="400" w:lineRule="exact"/>
        <w:ind w:firstLine="480" w:firstLineChars="200"/>
        <w:textAlignment w:val="auto"/>
        <w:rPr>
          <w:rFonts w:ascii="宋体" w:cs="宋体"/>
          <w:sz w:val="24"/>
        </w:rPr>
      </w:pPr>
      <w:r>
        <w:rPr>
          <w:rFonts w:hint="eastAsia" w:ascii="宋体" w:hAnsi="宋体" w:cs="宋体"/>
          <w:sz w:val="24"/>
        </w:rPr>
        <w:t>③对中标结果提出质疑的，为中标结果公告期限届满之日。</w:t>
      </w:r>
    </w:p>
    <w:p w14:paraId="12A106DF">
      <w:pPr>
        <w:keepNext w:val="0"/>
        <w:keepLines w:val="0"/>
        <w:pageBreakBefore w:val="0"/>
        <w:kinsoku/>
        <w:wordWrap/>
        <w:overflowPunct/>
        <w:topLinePunct w:val="0"/>
        <w:autoSpaceDE/>
        <w:autoSpaceDN/>
        <w:bidi w:val="0"/>
        <w:spacing w:line="400" w:lineRule="exact"/>
        <w:ind w:firstLine="480" w:firstLineChars="200"/>
        <w:jc w:val="left"/>
        <w:textAlignment w:val="auto"/>
        <w:rPr>
          <w:sz w:val="24"/>
        </w:rPr>
      </w:pPr>
      <w:r>
        <w:rPr>
          <w:rFonts w:hint="eastAsia"/>
          <w:sz w:val="24"/>
        </w:rPr>
        <w:t>（九）处罚</w:t>
      </w:r>
    </w:p>
    <w:p w14:paraId="7629436F">
      <w:pPr>
        <w:keepNext w:val="0"/>
        <w:keepLines w:val="0"/>
        <w:pageBreakBefore w:val="0"/>
        <w:kinsoku/>
        <w:wordWrap/>
        <w:overflowPunct/>
        <w:topLinePunct w:val="0"/>
        <w:autoSpaceDE/>
        <w:autoSpaceDN/>
        <w:bidi w:val="0"/>
        <w:spacing w:line="400" w:lineRule="exact"/>
        <w:ind w:firstLine="480" w:firstLineChars="200"/>
        <w:jc w:val="left"/>
        <w:textAlignment w:val="auto"/>
        <w:rPr>
          <w:sz w:val="24"/>
        </w:rPr>
      </w:pPr>
      <w:r>
        <w:rPr>
          <w:sz w:val="24"/>
        </w:rPr>
        <w:t>1</w:t>
      </w:r>
      <w:r>
        <w:rPr>
          <w:rFonts w:hint="eastAsia"/>
          <w:sz w:val="24"/>
        </w:rPr>
        <w:t>、成交供应商有下列情形之一的，责令限期改正，情节严重的，列入不良行为记录名单，在</w:t>
      </w:r>
      <w:r>
        <w:rPr>
          <w:sz w:val="24"/>
        </w:rPr>
        <w:t>1</w:t>
      </w:r>
      <w:r>
        <w:rPr>
          <w:rFonts w:hint="eastAsia"/>
          <w:sz w:val="24"/>
        </w:rPr>
        <w:t>至</w:t>
      </w:r>
      <w:r>
        <w:rPr>
          <w:sz w:val="24"/>
        </w:rPr>
        <w:t>3</w:t>
      </w:r>
      <w:r>
        <w:rPr>
          <w:rFonts w:hint="eastAsia"/>
          <w:sz w:val="24"/>
        </w:rPr>
        <w:t>年内禁止参加政府采购活动，并予以通报：</w:t>
      </w:r>
    </w:p>
    <w:p w14:paraId="5A862790">
      <w:pPr>
        <w:keepNext w:val="0"/>
        <w:keepLines w:val="0"/>
        <w:pageBreakBefore w:val="0"/>
        <w:kinsoku/>
        <w:wordWrap/>
        <w:overflowPunct/>
        <w:topLinePunct w:val="0"/>
        <w:autoSpaceDE/>
        <w:autoSpaceDN/>
        <w:bidi w:val="0"/>
        <w:spacing w:line="400" w:lineRule="exact"/>
        <w:ind w:firstLine="480" w:firstLineChars="200"/>
        <w:jc w:val="left"/>
        <w:textAlignment w:val="auto"/>
        <w:rPr>
          <w:sz w:val="24"/>
        </w:rPr>
      </w:pPr>
      <w:r>
        <w:rPr>
          <w:sz w:val="24"/>
        </w:rPr>
        <w:t>1.1</w:t>
      </w:r>
      <w:r>
        <w:rPr>
          <w:rFonts w:hint="eastAsia"/>
          <w:sz w:val="24"/>
        </w:rPr>
        <w:t>未按照采购文件确定的事项签订政府采购合同，或者与采购人另行订立背离合同实质性内容的协议的；</w:t>
      </w:r>
    </w:p>
    <w:p w14:paraId="2479E883">
      <w:pPr>
        <w:keepNext w:val="0"/>
        <w:keepLines w:val="0"/>
        <w:pageBreakBefore w:val="0"/>
        <w:kinsoku/>
        <w:wordWrap/>
        <w:overflowPunct/>
        <w:topLinePunct w:val="0"/>
        <w:autoSpaceDE/>
        <w:autoSpaceDN/>
        <w:bidi w:val="0"/>
        <w:spacing w:line="400" w:lineRule="exact"/>
        <w:ind w:firstLine="480" w:firstLineChars="200"/>
        <w:jc w:val="left"/>
        <w:textAlignment w:val="auto"/>
        <w:rPr>
          <w:sz w:val="24"/>
        </w:rPr>
      </w:pPr>
      <w:r>
        <w:rPr>
          <w:sz w:val="24"/>
        </w:rPr>
        <w:t>1.2</w:t>
      </w:r>
      <w:r>
        <w:rPr>
          <w:rFonts w:hint="eastAsia"/>
          <w:sz w:val="24"/>
        </w:rPr>
        <w:t>成交后无正当理由不与采购人签订合同的；</w:t>
      </w:r>
    </w:p>
    <w:p w14:paraId="40343664">
      <w:pPr>
        <w:keepNext w:val="0"/>
        <w:keepLines w:val="0"/>
        <w:pageBreakBefore w:val="0"/>
        <w:kinsoku/>
        <w:wordWrap/>
        <w:overflowPunct/>
        <w:topLinePunct w:val="0"/>
        <w:autoSpaceDE/>
        <w:autoSpaceDN/>
        <w:bidi w:val="0"/>
        <w:spacing w:line="400" w:lineRule="exact"/>
        <w:ind w:firstLine="480" w:firstLineChars="200"/>
        <w:jc w:val="left"/>
        <w:textAlignment w:val="auto"/>
        <w:rPr>
          <w:sz w:val="24"/>
        </w:rPr>
      </w:pPr>
      <w:r>
        <w:rPr>
          <w:sz w:val="24"/>
        </w:rPr>
        <w:t>1.3</w:t>
      </w:r>
      <w:r>
        <w:rPr>
          <w:rFonts w:hint="eastAsia"/>
          <w:sz w:val="24"/>
        </w:rPr>
        <w:t>拒绝履行合同义务的。</w:t>
      </w:r>
    </w:p>
    <w:p w14:paraId="41F063C0">
      <w:pPr>
        <w:keepNext w:val="0"/>
        <w:keepLines w:val="0"/>
        <w:pageBreakBefore w:val="0"/>
        <w:kinsoku/>
        <w:wordWrap/>
        <w:overflowPunct/>
        <w:topLinePunct w:val="0"/>
        <w:autoSpaceDE/>
        <w:autoSpaceDN/>
        <w:bidi w:val="0"/>
        <w:spacing w:line="400" w:lineRule="exact"/>
        <w:ind w:firstLine="480" w:firstLineChars="200"/>
        <w:jc w:val="left"/>
        <w:textAlignment w:val="auto"/>
        <w:rPr>
          <w:sz w:val="24"/>
        </w:rPr>
      </w:pPr>
      <w:r>
        <w:rPr>
          <w:sz w:val="24"/>
        </w:rPr>
        <w:t>2</w:t>
      </w:r>
      <w:r>
        <w:rPr>
          <w:rFonts w:hint="eastAsia"/>
          <w:sz w:val="24"/>
        </w:rPr>
        <w:t>、谈判小组成员有下列行为之一的，责令改正，给予警告；有关法律、行政法规规定处以罚款的，并处罚款；涉嫌犯罪的，依法移送司法机关处理：</w:t>
      </w:r>
    </w:p>
    <w:p w14:paraId="69AF8C38">
      <w:pPr>
        <w:keepNext w:val="0"/>
        <w:keepLines w:val="0"/>
        <w:pageBreakBefore w:val="0"/>
        <w:kinsoku/>
        <w:wordWrap/>
        <w:overflowPunct/>
        <w:topLinePunct w:val="0"/>
        <w:autoSpaceDE/>
        <w:autoSpaceDN/>
        <w:bidi w:val="0"/>
        <w:spacing w:line="400" w:lineRule="exact"/>
        <w:ind w:firstLine="480" w:firstLineChars="200"/>
        <w:jc w:val="left"/>
        <w:textAlignment w:val="auto"/>
        <w:rPr>
          <w:sz w:val="24"/>
        </w:rPr>
      </w:pPr>
      <w:r>
        <w:rPr>
          <w:sz w:val="24"/>
        </w:rPr>
        <w:t>2.1</w:t>
      </w:r>
      <w:r>
        <w:rPr>
          <w:rFonts w:hint="eastAsia"/>
          <w:sz w:val="24"/>
        </w:rPr>
        <w:t>收受采购人、采购代理机构、供应商、其他利害关系人的财物或者其他不正当利益的；</w:t>
      </w:r>
    </w:p>
    <w:p w14:paraId="7513A487">
      <w:pPr>
        <w:keepNext w:val="0"/>
        <w:keepLines w:val="0"/>
        <w:pageBreakBefore w:val="0"/>
        <w:kinsoku/>
        <w:wordWrap/>
        <w:overflowPunct/>
        <w:topLinePunct w:val="0"/>
        <w:autoSpaceDE/>
        <w:autoSpaceDN/>
        <w:bidi w:val="0"/>
        <w:spacing w:line="400" w:lineRule="exact"/>
        <w:ind w:firstLine="480" w:firstLineChars="200"/>
        <w:jc w:val="left"/>
        <w:textAlignment w:val="auto"/>
        <w:rPr>
          <w:sz w:val="24"/>
        </w:rPr>
      </w:pPr>
      <w:r>
        <w:rPr>
          <w:sz w:val="24"/>
        </w:rPr>
        <w:t>2.2</w:t>
      </w:r>
      <w:r>
        <w:rPr>
          <w:rFonts w:hint="eastAsia"/>
          <w:sz w:val="24"/>
        </w:rPr>
        <w:t>泄露评审情况以及评审过程中获悉的国家秘密、商业秘密的；</w:t>
      </w:r>
    </w:p>
    <w:p w14:paraId="1491B91D">
      <w:pPr>
        <w:keepNext w:val="0"/>
        <w:keepLines w:val="0"/>
        <w:pageBreakBefore w:val="0"/>
        <w:kinsoku/>
        <w:wordWrap/>
        <w:overflowPunct/>
        <w:topLinePunct w:val="0"/>
        <w:autoSpaceDE/>
        <w:autoSpaceDN/>
        <w:bidi w:val="0"/>
        <w:spacing w:line="400" w:lineRule="exact"/>
        <w:ind w:firstLine="480" w:firstLineChars="200"/>
        <w:jc w:val="left"/>
        <w:textAlignment w:val="auto"/>
        <w:rPr>
          <w:sz w:val="24"/>
        </w:rPr>
      </w:pPr>
      <w:r>
        <w:rPr>
          <w:sz w:val="24"/>
        </w:rPr>
        <w:t>2.3</w:t>
      </w:r>
      <w:r>
        <w:rPr>
          <w:rFonts w:hint="eastAsia"/>
          <w:sz w:val="24"/>
        </w:rPr>
        <w:t>明知与供应商有利害关系而不依法回避的；</w:t>
      </w:r>
    </w:p>
    <w:p w14:paraId="3F6D068A">
      <w:pPr>
        <w:keepNext w:val="0"/>
        <w:keepLines w:val="0"/>
        <w:pageBreakBefore w:val="0"/>
        <w:kinsoku/>
        <w:wordWrap/>
        <w:overflowPunct/>
        <w:topLinePunct w:val="0"/>
        <w:autoSpaceDE/>
        <w:autoSpaceDN/>
        <w:bidi w:val="0"/>
        <w:spacing w:line="400" w:lineRule="exact"/>
        <w:ind w:firstLine="480" w:firstLineChars="200"/>
        <w:jc w:val="left"/>
        <w:textAlignment w:val="auto"/>
        <w:rPr>
          <w:sz w:val="24"/>
        </w:rPr>
      </w:pPr>
      <w:r>
        <w:rPr>
          <w:sz w:val="24"/>
        </w:rPr>
        <w:t>2.4</w:t>
      </w:r>
      <w:r>
        <w:rPr>
          <w:rFonts w:hint="eastAsia"/>
          <w:sz w:val="24"/>
        </w:rPr>
        <w:t>在评审过程中擅离职守，影响评审程序正常进行的；</w:t>
      </w:r>
    </w:p>
    <w:p w14:paraId="2A23EE46">
      <w:pPr>
        <w:keepNext w:val="0"/>
        <w:keepLines w:val="0"/>
        <w:pageBreakBefore w:val="0"/>
        <w:kinsoku/>
        <w:wordWrap/>
        <w:overflowPunct/>
        <w:topLinePunct w:val="0"/>
        <w:autoSpaceDE/>
        <w:autoSpaceDN/>
        <w:bidi w:val="0"/>
        <w:spacing w:line="400" w:lineRule="exact"/>
        <w:ind w:firstLine="480" w:firstLineChars="200"/>
        <w:jc w:val="left"/>
        <w:textAlignment w:val="auto"/>
        <w:rPr>
          <w:sz w:val="24"/>
        </w:rPr>
      </w:pPr>
      <w:r>
        <w:rPr>
          <w:sz w:val="24"/>
        </w:rPr>
        <w:t>2.5</w:t>
      </w:r>
      <w:r>
        <w:rPr>
          <w:rFonts w:hint="eastAsia"/>
          <w:sz w:val="24"/>
        </w:rPr>
        <w:t>在评审过程中有明显不合理或者不正当倾向性的；</w:t>
      </w:r>
    </w:p>
    <w:p w14:paraId="1A1F3D38">
      <w:pPr>
        <w:keepNext w:val="0"/>
        <w:keepLines w:val="0"/>
        <w:pageBreakBefore w:val="0"/>
        <w:kinsoku/>
        <w:wordWrap/>
        <w:overflowPunct/>
        <w:topLinePunct w:val="0"/>
        <w:autoSpaceDE/>
        <w:autoSpaceDN/>
        <w:bidi w:val="0"/>
        <w:spacing w:line="400" w:lineRule="exact"/>
        <w:ind w:firstLine="480" w:firstLineChars="200"/>
        <w:jc w:val="left"/>
        <w:textAlignment w:val="auto"/>
        <w:rPr>
          <w:sz w:val="24"/>
        </w:rPr>
      </w:pPr>
      <w:r>
        <w:rPr>
          <w:sz w:val="24"/>
        </w:rPr>
        <w:t>2.6</w:t>
      </w:r>
      <w:r>
        <w:rPr>
          <w:rFonts w:hint="eastAsia"/>
          <w:sz w:val="24"/>
        </w:rPr>
        <w:t>未按照采购文件规定的评定成交的标准进行评审的。</w:t>
      </w:r>
    </w:p>
    <w:p w14:paraId="29812FF2">
      <w:pPr>
        <w:keepNext w:val="0"/>
        <w:keepLines w:val="0"/>
        <w:pageBreakBefore w:val="0"/>
        <w:kinsoku/>
        <w:wordWrap/>
        <w:overflowPunct/>
        <w:topLinePunct w:val="0"/>
        <w:autoSpaceDE/>
        <w:autoSpaceDN/>
        <w:bidi w:val="0"/>
        <w:spacing w:line="400" w:lineRule="exact"/>
        <w:ind w:firstLine="480" w:firstLineChars="200"/>
        <w:jc w:val="left"/>
        <w:textAlignment w:val="auto"/>
        <w:rPr>
          <w:sz w:val="24"/>
        </w:rPr>
      </w:pPr>
      <w:r>
        <w:rPr>
          <w:rFonts w:hint="eastAsia"/>
          <w:sz w:val="24"/>
        </w:rPr>
        <w:t>评审专家有前款情形之一，情节严重的，取消其政府采购评审专家资格，不得再参加任何政府采购项目的评审，并在财政部门指定的政府采购信息发布媒体上予以公告。</w:t>
      </w:r>
    </w:p>
    <w:p w14:paraId="4AB748BD">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cs="宋体"/>
          <w:sz w:val="24"/>
        </w:rPr>
      </w:pPr>
    </w:p>
    <w:p w14:paraId="4F72F292">
      <w:pPr>
        <w:keepNext w:val="0"/>
        <w:keepLines w:val="0"/>
        <w:pageBreakBefore w:val="0"/>
        <w:widowControl/>
        <w:kinsoku/>
        <w:wordWrap/>
        <w:overflowPunct/>
        <w:topLinePunct w:val="0"/>
        <w:autoSpaceDE/>
        <w:autoSpaceDN/>
        <w:bidi w:val="0"/>
        <w:snapToGrid w:val="0"/>
        <w:spacing w:line="400" w:lineRule="exact"/>
        <w:jc w:val="center"/>
        <w:textAlignment w:val="auto"/>
        <w:outlineLvl w:val="1"/>
        <w:rPr>
          <w:rFonts w:ascii="宋体" w:cs="宋体"/>
          <w:b/>
          <w:bCs/>
          <w:kern w:val="0"/>
          <w:sz w:val="28"/>
          <w:szCs w:val="28"/>
        </w:rPr>
      </w:pPr>
      <w:r>
        <w:rPr>
          <w:rFonts w:hint="eastAsia" w:ascii="宋体" w:hAnsi="宋体" w:cs="宋体"/>
          <w:b/>
          <w:bCs/>
          <w:kern w:val="0"/>
          <w:sz w:val="28"/>
          <w:szCs w:val="28"/>
        </w:rPr>
        <w:t>四、合同授予</w:t>
      </w:r>
    </w:p>
    <w:p w14:paraId="7F037284">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rFonts w:hint="eastAsia"/>
          <w:sz w:val="24"/>
        </w:rPr>
        <w:t>（一）成交通知书：</w:t>
      </w:r>
    </w:p>
    <w:p w14:paraId="7A7957EE">
      <w:pPr>
        <w:keepNext w:val="0"/>
        <w:keepLines w:val="0"/>
        <w:pageBreakBefore w:val="0"/>
        <w:kinsoku/>
        <w:wordWrap/>
        <w:overflowPunct/>
        <w:topLinePunct w:val="0"/>
        <w:autoSpaceDE/>
        <w:autoSpaceDN/>
        <w:bidi w:val="0"/>
        <w:spacing w:line="400" w:lineRule="exact"/>
        <w:ind w:firstLine="480" w:firstLineChars="200"/>
        <w:jc w:val="left"/>
        <w:textAlignment w:val="auto"/>
        <w:rPr>
          <w:rFonts w:cs="宋体"/>
          <w:sz w:val="24"/>
        </w:rPr>
      </w:pPr>
      <w:r>
        <w:rPr>
          <w:rFonts w:hint="eastAsia" w:cs="宋体"/>
          <w:sz w:val="24"/>
        </w:rPr>
        <w:t>政府采购中心在采购人确定成交供应商之日起</w:t>
      </w:r>
      <w:r>
        <w:rPr>
          <w:rFonts w:cs="宋体"/>
          <w:sz w:val="24"/>
        </w:rPr>
        <w:t>2</w:t>
      </w:r>
      <w:r>
        <w:rPr>
          <w:rFonts w:hint="eastAsia" w:cs="宋体"/>
          <w:sz w:val="24"/>
        </w:rPr>
        <w:t>个工作日内，发出成交通知书，并在省级以上人民政府财政部门指定的媒体上公告成交结果，谈判文件随成交结果同时公告。</w:t>
      </w:r>
    </w:p>
    <w:p w14:paraId="55F097E8">
      <w:pPr>
        <w:keepNext w:val="0"/>
        <w:keepLines w:val="0"/>
        <w:pageBreakBefore w:val="0"/>
        <w:kinsoku/>
        <w:wordWrap/>
        <w:overflowPunct/>
        <w:topLinePunct w:val="0"/>
        <w:autoSpaceDE/>
        <w:autoSpaceDN/>
        <w:bidi w:val="0"/>
        <w:spacing w:line="400" w:lineRule="exact"/>
        <w:ind w:firstLine="480" w:firstLineChars="200"/>
        <w:jc w:val="left"/>
        <w:textAlignment w:val="auto"/>
        <w:rPr>
          <w:rFonts w:cs="宋体"/>
          <w:sz w:val="24"/>
        </w:rPr>
      </w:pPr>
      <w:r>
        <w:rPr>
          <w:rFonts w:hint="eastAsia" w:cs="宋体"/>
          <w:sz w:val="24"/>
        </w:rPr>
        <w:t>采用书面推荐供应商参加采购活动的，还应当公告采购人和评审专家的推荐意见。</w:t>
      </w:r>
    </w:p>
    <w:p w14:paraId="0C7BB00A">
      <w:pPr>
        <w:keepNext w:val="0"/>
        <w:keepLines w:val="0"/>
        <w:pageBreakBefore w:val="0"/>
        <w:kinsoku/>
        <w:wordWrap/>
        <w:overflowPunct/>
        <w:topLinePunct w:val="0"/>
        <w:autoSpaceDE/>
        <w:autoSpaceDN/>
        <w:bidi w:val="0"/>
        <w:spacing w:line="400" w:lineRule="exact"/>
        <w:ind w:firstLine="480" w:firstLineChars="200"/>
        <w:jc w:val="left"/>
        <w:textAlignment w:val="auto"/>
        <w:rPr>
          <w:sz w:val="24"/>
        </w:rPr>
      </w:pPr>
      <w:r>
        <w:rPr>
          <w:rFonts w:hint="eastAsia"/>
          <w:sz w:val="24"/>
        </w:rPr>
        <w:t>（二）合同签订：</w:t>
      </w:r>
    </w:p>
    <w:p w14:paraId="778EBA5A">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1</w:t>
      </w:r>
      <w:r>
        <w:rPr>
          <w:rFonts w:hint="eastAsia"/>
          <w:sz w:val="24"/>
        </w:rPr>
        <w:t>、采购人与成交供应商应当在成交通知书发出之日起</w:t>
      </w:r>
      <w:r>
        <w:rPr>
          <w:sz w:val="24"/>
        </w:rPr>
        <w:t>30</w:t>
      </w:r>
      <w:r>
        <w:rPr>
          <w:rFonts w:hint="eastAsia"/>
          <w:sz w:val="24"/>
        </w:rPr>
        <w:t>日内，按照谈判文件确定的采购内容、成交金额、服务要求及标准等事项签订政府采购合同。</w:t>
      </w:r>
    </w:p>
    <w:p w14:paraId="146EB6E8">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2</w:t>
      </w:r>
      <w:r>
        <w:rPr>
          <w:rFonts w:hint="eastAsia"/>
          <w:sz w:val="24"/>
        </w:rPr>
        <w:t>、采购人不得向成交供应商提出超出谈判文件以外的任何要求作为签订合同的条件，不得与成交供应商订立背离谈判文件确定的合同文本以及采购标的、采购金额、技术和服务要求、安全标准等实质性内容的协议。</w:t>
      </w:r>
      <w:r>
        <w:rPr>
          <w:rFonts w:hint="eastAsia" w:ascii="宋体" w:hAnsi="宋体"/>
          <w:sz w:val="24"/>
        </w:rPr>
        <w:t>采购人不签订合同的，将此情况上报财政局采购办处理。</w:t>
      </w:r>
    </w:p>
    <w:p w14:paraId="2AD41109">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3</w:t>
      </w:r>
      <w:r>
        <w:rPr>
          <w:rFonts w:hint="eastAsia"/>
          <w:sz w:val="24"/>
        </w:rPr>
        <w:t>、除不可抗力等因素外，成交通知书发出后，采购人改变成交结果，或者成交供应商拒绝签订政府采购合同的，应当承担相应的法律责任。</w:t>
      </w:r>
    </w:p>
    <w:p w14:paraId="5037267C">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4</w:t>
      </w:r>
      <w:r>
        <w:rPr>
          <w:rFonts w:hint="eastAsia"/>
          <w:sz w:val="24"/>
        </w:rPr>
        <w:t>、成交供应商拒绝签订政府采购合同的，采购人可以</w:t>
      </w:r>
      <w:r>
        <w:rPr>
          <w:rFonts w:hint="eastAsia" w:ascii="宋体" w:hAnsi="宋体" w:cs="宋体"/>
          <w:kern w:val="0"/>
          <w:sz w:val="24"/>
        </w:rPr>
        <w:t>按照评审报告推荐的成交候选人名单排序，确定下一候选人为成交供应商，也可以重新开展政府采购活动。</w:t>
      </w:r>
      <w:r>
        <w:rPr>
          <w:rFonts w:hint="eastAsia"/>
          <w:sz w:val="24"/>
        </w:rPr>
        <w:t>拒绝签订政府采购合同的成交供应商不得参加对该项目重新开展的采购活动。</w:t>
      </w:r>
    </w:p>
    <w:p w14:paraId="318E3150">
      <w:pPr>
        <w:keepNext w:val="0"/>
        <w:keepLines w:val="0"/>
        <w:pageBreakBefore w:val="0"/>
        <w:kinsoku/>
        <w:wordWrap/>
        <w:overflowPunct/>
        <w:topLinePunct w:val="0"/>
        <w:autoSpaceDE/>
        <w:autoSpaceDN/>
        <w:bidi w:val="0"/>
        <w:spacing w:line="400" w:lineRule="exact"/>
        <w:ind w:firstLine="480" w:firstLineChars="200"/>
        <w:textAlignment w:val="auto"/>
        <w:rPr>
          <w:sz w:val="24"/>
        </w:rPr>
      </w:pPr>
      <w:r>
        <w:rPr>
          <w:sz w:val="24"/>
        </w:rPr>
        <w:t>5</w:t>
      </w:r>
      <w:r>
        <w:rPr>
          <w:rFonts w:hint="eastAsia"/>
          <w:sz w:val="24"/>
        </w:rPr>
        <w:t>、在采购活动中因重大变故，采购任务取消的，采购人或者政府采购中心应当终止采购活动，通知所有参加采购活动的供应商，并将项目实施情况和采购任务取消原因报送本级财政部门。</w:t>
      </w:r>
    </w:p>
    <w:p w14:paraId="26378B15">
      <w:pPr>
        <w:widowControl/>
        <w:spacing w:beforeLines="50" w:afterLines="50" w:line="360" w:lineRule="auto"/>
        <w:jc w:val="center"/>
        <w:outlineLvl w:val="0"/>
        <w:rPr>
          <w:rFonts w:ascii="仿宋_GB2312" w:hAnsi="仿宋" w:eastAsia="仿宋_GB2312"/>
          <w:b/>
          <w:sz w:val="36"/>
          <w:szCs w:val="36"/>
        </w:rPr>
      </w:pPr>
      <w:r>
        <w:rPr>
          <w:rFonts w:ascii="宋体" w:cs="宋体"/>
          <w:b/>
          <w:bCs/>
          <w:kern w:val="0"/>
          <w:sz w:val="24"/>
        </w:rPr>
        <w:br w:type="page"/>
      </w:r>
      <w:bookmarkStart w:id="5" w:name="_Toc478721718"/>
      <w:r>
        <w:rPr>
          <w:rFonts w:hint="eastAsia" w:ascii="楷体_GB2312" w:hAnsi="宋体" w:eastAsia="楷体_GB2312" w:cs="宋体"/>
          <w:b/>
          <w:bCs/>
          <w:kern w:val="0"/>
          <w:sz w:val="44"/>
          <w:szCs w:val="44"/>
        </w:rPr>
        <w:t>第四部分</w:t>
      </w:r>
      <w:r>
        <w:rPr>
          <w:rFonts w:ascii="楷体_GB2312" w:hAnsi="宋体" w:eastAsia="楷体_GB2312" w:cs="宋体"/>
          <w:b/>
          <w:bCs/>
          <w:kern w:val="0"/>
          <w:sz w:val="44"/>
          <w:szCs w:val="44"/>
        </w:rPr>
        <w:t xml:space="preserve"> </w:t>
      </w:r>
      <w:r>
        <w:rPr>
          <w:rFonts w:hint="eastAsia" w:ascii="楷体_GB2312" w:hAnsi="宋体" w:eastAsia="楷体_GB2312" w:cs="宋体"/>
          <w:b/>
          <w:bCs/>
          <w:kern w:val="0"/>
          <w:sz w:val="44"/>
          <w:szCs w:val="44"/>
        </w:rPr>
        <w:t>政府采购合同（参考样式）</w:t>
      </w:r>
      <w:bookmarkEnd w:id="5"/>
    </w:p>
    <w:p w14:paraId="133DEE49">
      <w:pPr>
        <w:spacing w:line="360" w:lineRule="auto"/>
        <w:rPr>
          <w:sz w:val="24"/>
        </w:rPr>
      </w:pPr>
      <w:r>
        <w:rPr>
          <w:rFonts w:hint="eastAsia"/>
          <w:sz w:val="24"/>
        </w:rPr>
        <w:t>采购人（甲方）：</w:t>
      </w:r>
      <w:r>
        <w:rPr>
          <w:sz w:val="24"/>
        </w:rPr>
        <w:t xml:space="preserve">                         </w:t>
      </w:r>
      <w:r>
        <w:rPr>
          <w:rFonts w:hint="eastAsia"/>
          <w:sz w:val="24"/>
        </w:rPr>
        <w:t>合同编号：</w:t>
      </w:r>
    </w:p>
    <w:p w14:paraId="7C82A426">
      <w:pPr>
        <w:spacing w:line="360" w:lineRule="auto"/>
        <w:rPr>
          <w:sz w:val="24"/>
        </w:rPr>
      </w:pPr>
      <w:r>
        <w:rPr>
          <w:sz w:val="24"/>
        </w:rPr>
        <w:t xml:space="preserve">                                        </w:t>
      </w:r>
      <w:r>
        <w:rPr>
          <w:rFonts w:hint="eastAsia"/>
          <w:sz w:val="24"/>
        </w:rPr>
        <w:t>签订时间：</w:t>
      </w:r>
    </w:p>
    <w:p w14:paraId="564D7C72">
      <w:pPr>
        <w:spacing w:line="360" w:lineRule="auto"/>
        <w:rPr>
          <w:sz w:val="24"/>
        </w:rPr>
      </w:pPr>
      <w:r>
        <w:rPr>
          <w:rFonts w:hint="eastAsia"/>
          <w:sz w:val="24"/>
        </w:rPr>
        <w:t>供应商（乙方）：</w:t>
      </w:r>
      <w:r>
        <w:rPr>
          <w:sz w:val="24"/>
        </w:rPr>
        <w:t xml:space="preserve">                         </w:t>
      </w:r>
      <w:r>
        <w:rPr>
          <w:rFonts w:hint="eastAsia"/>
          <w:sz w:val="24"/>
        </w:rPr>
        <w:t>合同签定地：河北</w:t>
      </w:r>
      <w:r>
        <w:rPr>
          <w:sz w:val="24"/>
        </w:rPr>
        <w:t>.</w:t>
      </w:r>
      <w:r>
        <w:rPr>
          <w:rFonts w:hint="eastAsia"/>
          <w:sz w:val="24"/>
        </w:rPr>
        <w:t>唐山</w:t>
      </w:r>
    </w:p>
    <w:p w14:paraId="4C879901">
      <w:pPr>
        <w:spacing w:line="360" w:lineRule="auto"/>
        <w:ind w:firstLine="480" w:firstLineChars="200"/>
        <w:rPr>
          <w:sz w:val="24"/>
        </w:rPr>
      </w:pPr>
    </w:p>
    <w:p w14:paraId="5E6FF924">
      <w:pPr>
        <w:spacing w:line="360" w:lineRule="auto"/>
        <w:ind w:firstLine="480" w:firstLineChars="200"/>
        <w:rPr>
          <w:sz w:val="24"/>
        </w:rPr>
      </w:pPr>
      <w:r>
        <w:rPr>
          <w:rFonts w:hint="eastAsia"/>
          <w:sz w:val="24"/>
        </w:rPr>
        <w:t>乙方在唐山高新区政府采购中心组织的（采购项目名称）采购谈判中（采购项目编号：）成交，根据甲方的要求和乙方的承诺等，经双方协商一致，达成此采购合同：</w:t>
      </w:r>
    </w:p>
    <w:p w14:paraId="6D80A2D1">
      <w:pPr>
        <w:spacing w:line="360" w:lineRule="auto"/>
        <w:ind w:firstLine="480" w:firstLineChars="200"/>
        <w:rPr>
          <w:sz w:val="24"/>
        </w:rPr>
      </w:pPr>
      <w:r>
        <w:rPr>
          <w:rFonts w:hint="eastAsia"/>
          <w:sz w:val="24"/>
        </w:rPr>
        <w:t>第一条</w:t>
      </w:r>
      <w:r>
        <w:rPr>
          <w:sz w:val="24"/>
        </w:rPr>
        <w:t xml:space="preserve">  </w:t>
      </w:r>
      <w:r>
        <w:rPr>
          <w:rFonts w:hint="eastAsia"/>
          <w:sz w:val="24"/>
        </w:rPr>
        <w:t>货物名称、数量、价格条款：</w:t>
      </w:r>
    </w:p>
    <w:tbl>
      <w:tblPr>
        <w:tblStyle w:val="16"/>
        <w:tblW w:w="9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9"/>
        <w:gridCol w:w="1403"/>
        <w:gridCol w:w="1758"/>
        <w:gridCol w:w="1411"/>
        <w:gridCol w:w="1033"/>
        <w:gridCol w:w="1035"/>
        <w:gridCol w:w="1031"/>
        <w:gridCol w:w="1298"/>
      </w:tblGrid>
      <w:tr w14:paraId="0C654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9" w:type="dxa"/>
          </w:tcPr>
          <w:p w14:paraId="558D67E3">
            <w:pPr>
              <w:spacing w:line="360" w:lineRule="auto"/>
              <w:jc w:val="center"/>
              <w:rPr>
                <w:rFonts w:ascii="宋体"/>
                <w:sz w:val="24"/>
              </w:rPr>
            </w:pPr>
            <w:r>
              <w:rPr>
                <w:rFonts w:hint="eastAsia" w:ascii="宋体" w:hAnsi="宋体"/>
                <w:sz w:val="24"/>
              </w:rPr>
              <w:t>序号</w:t>
            </w:r>
          </w:p>
        </w:tc>
        <w:tc>
          <w:tcPr>
            <w:tcW w:w="1403" w:type="dxa"/>
          </w:tcPr>
          <w:p w14:paraId="72D02176">
            <w:pPr>
              <w:spacing w:line="360" w:lineRule="auto"/>
              <w:jc w:val="center"/>
              <w:rPr>
                <w:rFonts w:ascii="宋体"/>
                <w:sz w:val="24"/>
                <w:u w:val="single"/>
              </w:rPr>
            </w:pPr>
            <w:r>
              <w:rPr>
                <w:rFonts w:hint="eastAsia" w:ascii="宋体" w:hAnsi="宋体"/>
                <w:sz w:val="24"/>
              </w:rPr>
              <w:t>货物名称</w:t>
            </w:r>
          </w:p>
        </w:tc>
        <w:tc>
          <w:tcPr>
            <w:tcW w:w="1758" w:type="dxa"/>
          </w:tcPr>
          <w:p w14:paraId="24C44A64">
            <w:pPr>
              <w:spacing w:line="360" w:lineRule="auto"/>
              <w:jc w:val="center"/>
              <w:rPr>
                <w:rFonts w:ascii="宋体"/>
                <w:sz w:val="24"/>
              </w:rPr>
            </w:pPr>
            <w:r>
              <w:rPr>
                <w:rFonts w:hint="eastAsia" w:ascii="宋体" w:hAnsi="宋体"/>
                <w:sz w:val="24"/>
              </w:rPr>
              <w:t>规格、型号</w:t>
            </w:r>
          </w:p>
        </w:tc>
        <w:tc>
          <w:tcPr>
            <w:tcW w:w="1411" w:type="dxa"/>
          </w:tcPr>
          <w:p w14:paraId="1289C012">
            <w:pPr>
              <w:pStyle w:val="40"/>
              <w:shd w:val="clear" w:color="auto" w:fill="FFFFFF"/>
              <w:spacing w:before="0" w:beforeAutospacing="0" w:after="0" w:afterAutospacing="0" w:line="360" w:lineRule="auto"/>
            </w:pPr>
            <w:r>
              <w:rPr>
                <w:rFonts w:hint="eastAsia"/>
              </w:rPr>
              <w:t>生产厂家</w:t>
            </w:r>
          </w:p>
        </w:tc>
        <w:tc>
          <w:tcPr>
            <w:tcW w:w="1033" w:type="dxa"/>
          </w:tcPr>
          <w:p w14:paraId="7AAC432E">
            <w:pPr>
              <w:spacing w:line="360" w:lineRule="auto"/>
              <w:jc w:val="center"/>
              <w:rPr>
                <w:rFonts w:ascii="宋体"/>
                <w:sz w:val="24"/>
                <w:u w:val="single"/>
              </w:rPr>
            </w:pPr>
            <w:r>
              <w:rPr>
                <w:rFonts w:hint="eastAsia" w:ascii="宋体" w:hAnsi="宋体"/>
                <w:sz w:val="24"/>
              </w:rPr>
              <w:t>数量</w:t>
            </w:r>
          </w:p>
        </w:tc>
        <w:tc>
          <w:tcPr>
            <w:tcW w:w="1035" w:type="dxa"/>
          </w:tcPr>
          <w:p w14:paraId="3686ABBE">
            <w:pPr>
              <w:spacing w:line="360" w:lineRule="auto"/>
              <w:jc w:val="center"/>
              <w:rPr>
                <w:rFonts w:ascii="宋体"/>
                <w:sz w:val="24"/>
              </w:rPr>
            </w:pPr>
            <w:r>
              <w:rPr>
                <w:rFonts w:hint="eastAsia" w:ascii="宋体" w:hAnsi="宋体"/>
                <w:sz w:val="24"/>
              </w:rPr>
              <w:t>单价</w:t>
            </w:r>
          </w:p>
        </w:tc>
        <w:tc>
          <w:tcPr>
            <w:tcW w:w="1031" w:type="dxa"/>
          </w:tcPr>
          <w:p w14:paraId="0C9A1F9D">
            <w:pPr>
              <w:spacing w:line="360" w:lineRule="auto"/>
              <w:jc w:val="center"/>
              <w:rPr>
                <w:rFonts w:ascii="宋体"/>
                <w:sz w:val="24"/>
              </w:rPr>
            </w:pPr>
            <w:r>
              <w:rPr>
                <w:rFonts w:hint="eastAsia" w:ascii="宋体" w:hAnsi="宋体"/>
                <w:sz w:val="24"/>
              </w:rPr>
              <w:t>金额</w:t>
            </w:r>
          </w:p>
        </w:tc>
        <w:tc>
          <w:tcPr>
            <w:tcW w:w="1298" w:type="dxa"/>
          </w:tcPr>
          <w:p w14:paraId="5E17436E">
            <w:pPr>
              <w:spacing w:line="360" w:lineRule="auto"/>
              <w:jc w:val="center"/>
              <w:rPr>
                <w:rFonts w:ascii="宋体"/>
                <w:sz w:val="24"/>
              </w:rPr>
            </w:pPr>
            <w:r>
              <w:rPr>
                <w:rFonts w:hint="eastAsia" w:ascii="宋体" w:hAnsi="宋体"/>
                <w:sz w:val="24"/>
              </w:rPr>
              <w:t>备注</w:t>
            </w:r>
          </w:p>
        </w:tc>
      </w:tr>
      <w:tr w14:paraId="389BD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9" w:type="dxa"/>
          </w:tcPr>
          <w:p w14:paraId="0C3A09BC">
            <w:pPr>
              <w:spacing w:line="360" w:lineRule="auto"/>
              <w:jc w:val="center"/>
              <w:rPr>
                <w:rFonts w:ascii="宋体"/>
                <w:sz w:val="24"/>
              </w:rPr>
            </w:pPr>
          </w:p>
        </w:tc>
        <w:tc>
          <w:tcPr>
            <w:tcW w:w="1403" w:type="dxa"/>
            <w:vAlign w:val="center"/>
          </w:tcPr>
          <w:p w14:paraId="420D41B1">
            <w:pPr>
              <w:spacing w:line="360" w:lineRule="auto"/>
              <w:jc w:val="center"/>
              <w:rPr>
                <w:rFonts w:ascii="宋体"/>
                <w:sz w:val="24"/>
              </w:rPr>
            </w:pPr>
          </w:p>
        </w:tc>
        <w:tc>
          <w:tcPr>
            <w:tcW w:w="1758" w:type="dxa"/>
            <w:vAlign w:val="center"/>
          </w:tcPr>
          <w:p w14:paraId="166FBC76">
            <w:pPr>
              <w:spacing w:line="360" w:lineRule="auto"/>
              <w:jc w:val="center"/>
              <w:rPr>
                <w:rFonts w:ascii="宋体"/>
                <w:sz w:val="24"/>
              </w:rPr>
            </w:pPr>
          </w:p>
        </w:tc>
        <w:tc>
          <w:tcPr>
            <w:tcW w:w="1411" w:type="dxa"/>
          </w:tcPr>
          <w:p w14:paraId="2757414D">
            <w:pPr>
              <w:spacing w:line="360" w:lineRule="auto"/>
              <w:jc w:val="center"/>
              <w:rPr>
                <w:rFonts w:ascii="宋体"/>
                <w:sz w:val="24"/>
              </w:rPr>
            </w:pPr>
          </w:p>
        </w:tc>
        <w:tc>
          <w:tcPr>
            <w:tcW w:w="1033" w:type="dxa"/>
            <w:vAlign w:val="center"/>
          </w:tcPr>
          <w:p w14:paraId="04FA6489">
            <w:pPr>
              <w:spacing w:line="360" w:lineRule="auto"/>
              <w:jc w:val="center"/>
              <w:rPr>
                <w:rFonts w:ascii="宋体"/>
                <w:sz w:val="24"/>
              </w:rPr>
            </w:pPr>
          </w:p>
        </w:tc>
        <w:tc>
          <w:tcPr>
            <w:tcW w:w="1035" w:type="dxa"/>
            <w:vAlign w:val="center"/>
          </w:tcPr>
          <w:p w14:paraId="16B003D8">
            <w:pPr>
              <w:spacing w:line="360" w:lineRule="auto"/>
              <w:jc w:val="center"/>
              <w:rPr>
                <w:rFonts w:ascii="宋体"/>
                <w:sz w:val="24"/>
              </w:rPr>
            </w:pPr>
          </w:p>
        </w:tc>
        <w:tc>
          <w:tcPr>
            <w:tcW w:w="1031" w:type="dxa"/>
            <w:vAlign w:val="center"/>
          </w:tcPr>
          <w:p w14:paraId="622C171F">
            <w:pPr>
              <w:spacing w:line="360" w:lineRule="auto"/>
              <w:jc w:val="center"/>
              <w:rPr>
                <w:rFonts w:ascii="宋体"/>
                <w:sz w:val="24"/>
              </w:rPr>
            </w:pPr>
          </w:p>
        </w:tc>
        <w:tc>
          <w:tcPr>
            <w:tcW w:w="1298" w:type="dxa"/>
            <w:vAlign w:val="center"/>
          </w:tcPr>
          <w:p w14:paraId="5AD096CD">
            <w:pPr>
              <w:spacing w:line="360" w:lineRule="auto"/>
              <w:jc w:val="center"/>
              <w:rPr>
                <w:rFonts w:ascii="宋体"/>
                <w:sz w:val="24"/>
              </w:rPr>
            </w:pPr>
          </w:p>
        </w:tc>
      </w:tr>
      <w:tr w14:paraId="56190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8" w:type="dxa"/>
            <w:gridSpan w:val="8"/>
          </w:tcPr>
          <w:p w14:paraId="77AFFF03">
            <w:pPr>
              <w:spacing w:line="360" w:lineRule="auto"/>
              <w:rPr>
                <w:rFonts w:ascii="宋体"/>
                <w:sz w:val="24"/>
              </w:rPr>
            </w:pPr>
            <w:r>
              <w:rPr>
                <w:rFonts w:hint="eastAsia" w:ascii="宋体" w:hAnsi="宋体"/>
                <w:sz w:val="24"/>
              </w:rPr>
              <w:t>合计金额（大写）：</w:t>
            </w:r>
            <w:r>
              <w:rPr>
                <w:rFonts w:ascii="宋体" w:hAnsi="宋体"/>
                <w:sz w:val="24"/>
              </w:rPr>
              <w:t xml:space="preserve">                    </w:t>
            </w:r>
            <w:r>
              <w:rPr>
                <w:rFonts w:hint="eastAsia" w:ascii="宋体" w:hAnsi="宋体"/>
                <w:sz w:val="24"/>
              </w:rPr>
              <w:t>（小写）</w:t>
            </w:r>
          </w:p>
        </w:tc>
      </w:tr>
    </w:tbl>
    <w:p w14:paraId="06C28DE7">
      <w:pPr>
        <w:pStyle w:val="40"/>
        <w:shd w:val="clear" w:color="auto" w:fill="FFFFFF"/>
        <w:spacing w:before="0" w:beforeAutospacing="0" w:after="0" w:afterAutospacing="0" w:line="360" w:lineRule="auto"/>
      </w:pPr>
      <w:r>
        <w:rPr>
          <w:rFonts w:hint="eastAsia"/>
        </w:rPr>
        <w:t>（注：如货物较多可另附清单）</w:t>
      </w:r>
    </w:p>
    <w:p w14:paraId="45A6112C">
      <w:pPr>
        <w:pStyle w:val="40"/>
        <w:shd w:val="clear" w:color="auto" w:fill="FFFFFF"/>
        <w:spacing w:before="0" w:beforeAutospacing="0" w:after="0" w:afterAutospacing="0" w:line="360" w:lineRule="auto"/>
        <w:ind w:firstLine="480" w:firstLineChars="200"/>
      </w:pPr>
      <w:r>
        <w:rPr>
          <w:rFonts w:hint="eastAsia"/>
        </w:rPr>
        <w:t>第二条</w:t>
      </w:r>
      <w:r>
        <w:t xml:space="preserve">  </w:t>
      </w:r>
      <w:r>
        <w:rPr>
          <w:rFonts w:hint="eastAsia"/>
        </w:rPr>
        <w:t>质量标准：</w:t>
      </w:r>
    </w:p>
    <w:p w14:paraId="7BE68C11">
      <w:pPr>
        <w:pStyle w:val="40"/>
        <w:shd w:val="clear" w:color="auto" w:fill="FFFFFF"/>
        <w:spacing w:before="0" w:beforeAutospacing="0" w:after="0" w:afterAutospacing="0" w:line="360" w:lineRule="auto"/>
        <w:ind w:firstLine="480" w:firstLineChars="200"/>
      </w:pPr>
      <w:r>
        <w:rPr>
          <w:rFonts w:hint="eastAsia"/>
        </w:rPr>
        <w:t>第三条</w:t>
      </w:r>
      <w:r>
        <w:t xml:space="preserve">  </w:t>
      </w:r>
      <w:r>
        <w:rPr>
          <w:rFonts w:hint="eastAsia"/>
        </w:rPr>
        <w:t>乙方对质量负责的条件及期限：</w:t>
      </w:r>
    </w:p>
    <w:p w14:paraId="2351A4FA">
      <w:pPr>
        <w:pStyle w:val="40"/>
        <w:shd w:val="clear" w:color="auto" w:fill="FFFFFF"/>
        <w:spacing w:before="0" w:beforeAutospacing="0" w:after="0" w:afterAutospacing="0" w:line="360" w:lineRule="auto"/>
        <w:ind w:firstLine="480" w:firstLineChars="200"/>
      </w:pPr>
      <w:r>
        <w:rPr>
          <w:rFonts w:hint="eastAsia"/>
        </w:rPr>
        <w:t>第四条</w:t>
      </w:r>
      <w:r>
        <w:t xml:space="preserve">  </w:t>
      </w:r>
      <w:r>
        <w:rPr>
          <w:rFonts w:hint="eastAsia"/>
        </w:rPr>
        <w:t>包装标准、包装物的供应与回收：</w:t>
      </w:r>
    </w:p>
    <w:p w14:paraId="599323B2">
      <w:pPr>
        <w:pStyle w:val="40"/>
        <w:shd w:val="clear" w:color="auto" w:fill="FFFFFF"/>
        <w:spacing w:before="0" w:beforeAutospacing="0" w:after="0" w:afterAutospacing="0" w:line="360" w:lineRule="auto"/>
        <w:ind w:firstLine="480" w:firstLineChars="200"/>
      </w:pPr>
      <w:r>
        <w:rPr>
          <w:rFonts w:hint="eastAsia"/>
        </w:rPr>
        <w:t>第五条</w:t>
      </w:r>
      <w:r>
        <w:t xml:space="preserve">  </w:t>
      </w:r>
      <w:r>
        <w:rPr>
          <w:rFonts w:hint="eastAsia"/>
        </w:rPr>
        <w:t>随机的必备品、配件、工具数量及供应办法：</w:t>
      </w:r>
    </w:p>
    <w:p w14:paraId="5D728359">
      <w:pPr>
        <w:pStyle w:val="40"/>
        <w:shd w:val="clear" w:color="auto" w:fill="FFFFFF"/>
        <w:spacing w:before="0" w:beforeAutospacing="0" w:after="0" w:afterAutospacing="0" w:line="360" w:lineRule="auto"/>
        <w:ind w:firstLine="480" w:firstLineChars="200"/>
      </w:pPr>
      <w:r>
        <w:rPr>
          <w:rFonts w:hint="eastAsia"/>
        </w:rPr>
        <w:t>第六条</w:t>
      </w:r>
      <w:r>
        <w:t xml:space="preserve">  </w:t>
      </w:r>
      <w:r>
        <w:rPr>
          <w:rFonts w:hint="eastAsia"/>
        </w:rPr>
        <w:t>交货方式、地点及期限：</w:t>
      </w:r>
    </w:p>
    <w:p w14:paraId="6173BCE6">
      <w:pPr>
        <w:pStyle w:val="40"/>
        <w:shd w:val="clear" w:color="auto" w:fill="FFFFFF"/>
        <w:spacing w:before="0" w:beforeAutospacing="0" w:after="0" w:afterAutospacing="0" w:line="360" w:lineRule="auto"/>
        <w:ind w:firstLine="480" w:firstLineChars="200"/>
      </w:pPr>
      <w:r>
        <w:rPr>
          <w:rFonts w:hint="eastAsia"/>
        </w:rPr>
        <w:t>第七条</w:t>
      </w:r>
      <w:r>
        <w:t xml:space="preserve">  </w:t>
      </w:r>
      <w:r>
        <w:rPr>
          <w:rFonts w:hint="eastAsia"/>
        </w:rPr>
        <w:t>运输方式及到达站（港）和费用负担：</w:t>
      </w:r>
    </w:p>
    <w:p w14:paraId="7D2CFD39">
      <w:pPr>
        <w:pStyle w:val="40"/>
        <w:shd w:val="clear" w:color="auto" w:fill="FFFFFF"/>
        <w:spacing w:before="0" w:beforeAutospacing="0" w:after="0" w:afterAutospacing="0" w:line="360" w:lineRule="auto"/>
        <w:ind w:firstLine="480" w:firstLineChars="200"/>
      </w:pPr>
      <w:r>
        <w:rPr>
          <w:rFonts w:hint="eastAsia"/>
        </w:rPr>
        <w:t>第八条</w:t>
      </w:r>
      <w:r>
        <w:t xml:space="preserve">  </w:t>
      </w:r>
      <w:r>
        <w:rPr>
          <w:rFonts w:hint="eastAsia"/>
        </w:rPr>
        <w:t>设备的安装与调试：</w:t>
      </w:r>
    </w:p>
    <w:p w14:paraId="4A9ADEC3">
      <w:pPr>
        <w:pStyle w:val="40"/>
        <w:shd w:val="clear" w:color="auto" w:fill="FFFFFF"/>
        <w:spacing w:before="0" w:beforeAutospacing="0" w:after="0" w:afterAutospacing="0" w:line="360" w:lineRule="auto"/>
        <w:ind w:firstLine="480" w:firstLineChars="200"/>
      </w:pPr>
      <w:r>
        <w:rPr>
          <w:rFonts w:hint="eastAsia"/>
        </w:rPr>
        <w:t>第九条</w:t>
      </w:r>
      <w:r>
        <w:t xml:space="preserve">  </w:t>
      </w:r>
      <w:r>
        <w:rPr>
          <w:rFonts w:hint="eastAsia"/>
        </w:rPr>
        <w:t>验收标准、方法、地点及期限：</w:t>
      </w:r>
    </w:p>
    <w:p w14:paraId="2EEDB233">
      <w:pPr>
        <w:pStyle w:val="40"/>
        <w:shd w:val="clear" w:color="auto" w:fill="FFFFFF"/>
        <w:spacing w:before="0" w:beforeAutospacing="0" w:after="0" w:afterAutospacing="0" w:line="360" w:lineRule="auto"/>
        <w:ind w:firstLine="480" w:firstLineChars="200"/>
      </w:pPr>
      <w:r>
        <w:rPr>
          <w:rFonts w:hint="eastAsia"/>
        </w:rPr>
        <w:t>第十条</w:t>
      </w:r>
      <w:r>
        <w:t xml:space="preserve">  </w:t>
      </w:r>
      <w:r>
        <w:rPr>
          <w:rFonts w:hint="eastAsia"/>
        </w:rPr>
        <w:t>付款方式及时间：</w:t>
      </w:r>
    </w:p>
    <w:p w14:paraId="334E85A0">
      <w:pPr>
        <w:pStyle w:val="40"/>
        <w:shd w:val="clear" w:color="auto" w:fill="FFFFFF"/>
        <w:spacing w:before="0" w:beforeAutospacing="0" w:after="0" w:afterAutospacing="0" w:line="360" w:lineRule="auto"/>
        <w:ind w:firstLine="480" w:firstLineChars="200"/>
      </w:pPr>
      <w:r>
        <w:rPr>
          <w:rFonts w:hint="eastAsia"/>
        </w:rPr>
        <w:t>第十一条</w:t>
      </w:r>
      <w:r>
        <w:t xml:space="preserve">  </w:t>
      </w:r>
      <w:r>
        <w:rPr>
          <w:rFonts w:hint="eastAsia"/>
        </w:rPr>
        <w:t>本合同解除的条件：</w:t>
      </w:r>
    </w:p>
    <w:p w14:paraId="679A7DB6">
      <w:pPr>
        <w:pStyle w:val="40"/>
        <w:shd w:val="clear" w:color="auto" w:fill="FFFFFF"/>
        <w:spacing w:before="0" w:beforeAutospacing="0" w:after="0" w:afterAutospacing="0" w:line="360" w:lineRule="auto"/>
        <w:ind w:firstLine="480" w:firstLineChars="200"/>
      </w:pPr>
      <w:r>
        <w:rPr>
          <w:rFonts w:hint="eastAsia"/>
        </w:rPr>
        <w:t>第十二条</w:t>
      </w:r>
      <w:r>
        <w:t xml:space="preserve">  </w:t>
      </w:r>
      <w:r>
        <w:rPr>
          <w:rFonts w:hint="eastAsia"/>
        </w:rPr>
        <w:t>违约责任：</w:t>
      </w:r>
    </w:p>
    <w:p w14:paraId="4EA9889F">
      <w:pPr>
        <w:pStyle w:val="40"/>
        <w:shd w:val="clear" w:color="auto" w:fill="FFFFFF"/>
        <w:spacing w:before="0" w:beforeAutospacing="0" w:after="0" w:afterAutospacing="0" w:line="360" w:lineRule="auto"/>
        <w:ind w:firstLine="480" w:firstLineChars="200"/>
      </w:pPr>
      <w:r>
        <w:rPr>
          <w:rFonts w:hint="eastAsia"/>
        </w:rPr>
        <w:t>第十三条</w:t>
      </w:r>
      <w:r>
        <w:t xml:space="preserve">  </w:t>
      </w:r>
      <w:r>
        <w:rPr>
          <w:rFonts w:hint="eastAsia"/>
        </w:rPr>
        <w:t>合同争议的解决方式：本合同在履行过程中发生的争议，由双方当事人协商解决；也可由当地工商行政管理部门调解；协商或调解不成的，按下列第</w:t>
      </w:r>
      <w:r>
        <w:rPr>
          <w:u w:val="single"/>
        </w:rPr>
        <w:t xml:space="preserve">    </w:t>
      </w:r>
      <w:r>
        <w:rPr>
          <w:rFonts w:hint="eastAsia"/>
        </w:rPr>
        <w:t>种方式解决；</w:t>
      </w:r>
    </w:p>
    <w:p w14:paraId="735FE6CB">
      <w:pPr>
        <w:pStyle w:val="40"/>
        <w:shd w:val="clear" w:color="auto" w:fill="FFFFFF"/>
        <w:spacing w:before="0" w:beforeAutospacing="0" w:after="0" w:afterAutospacing="0" w:line="360" w:lineRule="auto"/>
        <w:ind w:firstLine="480" w:firstLineChars="200"/>
      </w:pPr>
      <w:r>
        <w:rPr>
          <w:rFonts w:hint="eastAsia"/>
        </w:rPr>
        <w:t>（一）提交</w:t>
      </w:r>
      <w:r>
        <w:t>XX</w:t>
      </w:r>
      <w:r>
        <w:rPr>
          <w:rFonts w:hint="eastAsia"/>
        </w:rPr>
        <w:t>仲裁委员会仲裁；</w:t>
      </w:r>
    </w:p>
    <w:p w14:paraId="51512D6A">
      <w:pPr>
        <w:pStyle w:val="40"/>
        <w:shd w:val="clear" w:color="auto" w:fill="FFFFFF"/>
        <w:spacing w:before="0" w:beforeAutospacing="0" w:after="0" w:afterAutospacing="0" w:line="360" w:lineRule="auto"/>
        <w:ind w:firstLine="480" w:firstLineChars="200"/>
      </w:pPr>
      <w:r>
        <w:rPr>
          <w:rFonts w:hint="eastAsia"/>
        </w:rPr>
        <w:t>（二）依法向</w:t>
      </w:r>
      <w:r>
        <w:t>XXXXXX</w:t>
      </w:r>
      <w:r>
        <w:rPr>
          <w:rFonts w:hint="eastAsia"/>
        </w:rPr>
        <w:t>人民法院起诉。</w:t>
      </w:r>
    </w:p>
    <w:p w14:paraId="04BD4C07">
      <w:pPr>
        <w:pStyle w:val="40"/>
        <w:shd w:val="clear" w:color="auto" w:fill="FFFFFF"/>
        <w:spacing w:before="0" w:beforeAutospacing="0" w:after="0" w:afterAutospacing="0" w:line="360" w:lineRule="auto"/>
        <w:ind w:firstLine="480" w:firstLineChars="200"/>
      </w:pPr>
      <w:r>
        <w:rPr>
          <w:rFonts w:hint="eastAsia"/>
        </w:rPr>
        <w:t>第十四条</w:t>
      </w:r>
      <w:r>
        <w:t xml:space="preserve"> </w:t>
      </w:r>
      <w:r>
        <w:rPr>
          <w:rFonts w:hint="eastAsia"/>
        </w:rPr>
        <w:t>本合同自</w:t>
      </w:r>
      <w:r>
        <w:t xml:space="preserve">  </w:t>
      </w:r>
      <w:r>
        <w:rPr>
          <w:rFonts w:hint="eastAsia"/>
        </w:rPr>
        <w:t>年</w:t>
      </w:r>
      <w:r>
        <w:t xml:space="preserve">  </w:t>
      </w:r>
      <w:r>
        <w:rPr>
          <w:rFonts w:hint="eastAsia"/>
        </w:rPr>
        <w:t>月</w:t>
      </w:r>
      <w:r>
        <w:t xml:space="preserve">  </w:t>
      </w:r>
      <w:r>
        <w:rPr>
          <w:rFonts w:hint="eastAsia"/>
        </w:rPr>
        <w:t>日起生效。</w:t>
      </w:r>
    </w:p>
    <w:p w14:paraId="0F8FE571">
      <w:pPr>
        <w:pStyle w:val="40"/>
        <w:shd w:val="clear" w:color="auto" w:fill="FFFFFF"/>
        <w:spacing w:before="0" w:beforeAutospacing="0" w:after="0" w:afterAutospacing="0" w:line="360" w:lineRule="auto"/>
        <w:ind w:firstLine="480" w:firstLineChars="200"/>
      </w:pPr>
      <w:r>
        <w:rPr>
          <w:rFonts w:hint="eastAsia"/>
        </w:rPr>
        <w:t>第十五条</w:t>
      </w:r>
      <w:r>
        <w:t xml:space="preserve">  </w:t>
      </w:r>
      <w:r>
        <w:rPr>
          <w:rFonts w:hint="eastAsia"/>
        </w:rPr>
        <w:t>其他约定事项：</w:t>
      </w:r>
    </w:p>
    <w:p w14:paraId="5EE79125">
      <w:pPr>
        <w:tabs>
          <w:tab w:val="left" w:pos="8280"/>
        </w:tabs>
        <w:spacing w:after="120" w:line="360" w:lineRule="auto"/>
        <w:ind w:firstLine="461"/>
        <w:rPr>
          <w:rFonts w:ascii="宋体"/>
          <w:sz w:val="24"/>
        </w:rPr>
      </w:pPr>
      <w:r>
        <w:rPr>
          <w:rFonts w:hint="eastAsia" w:ascii="宋体" w:hAnsi="宋体"/>
          <w:sz w:val="24"/>
        </w:rPr>
        <w:t>第十六条</w:t>
      </w:r>
      <w:r>
        <w:rPr>
          <w:rFonts w:ascii="宋体" w:hAnsi="宋体"/>
          <w:sz w:val="24"/>
        </w:rPr>
        <w:t xml:space="preserve">  </w:t>
      </w:r>
      <w:r>
        <w:rPr>
          <w:rFonts w:hint="eastAsia" w:ascii="宋体" w:hAnsi="宋体"/>
          <w:sz w:val="24"/>
        </w:rPr>
        <w:t>本合同一式四份。采购人、供应商、唐山高新区政府采购办、唐山高新区政府采购中心各执一份，其效力相同。</w:t>
      </w:r>
    </w:p>
    <w:p w14:paraId="0DC4143D">
      <w:pPr>
        <w:tabs>
          <w:tab w:val="left" w:pos="8280"/>
        </w:tabs>
        <w:spacing w:after="120" w:line="360" w:lineRule="auto"/>
        <w:ind w:firstLine="461"/>
        <w:rPr>
          <w:rFonts w:ascii="宋体"/>
          <w:sz w:val="24"/>
        </w:rPr>
      </w:pPr>
      <w:r>
        <w:rPr>
          <w:rFonts w:hint="eastAsia" w:ascii="宋体" w:hAnsi="宋体"/>
          <w:sz w:val="24"/>
        </w:rPr>
        <w:t>第十七条</w:t>
      </w:r>
      <w:r>
        <w:rPr>
          <w:rFonts w:ascii="宋体" w:hAnsi="宋体"/>
          <w:sz w:val="24"/>
        </w:rPr>
        <w:t xml:space="preserve">  </w:t>
      </w:r>
      <w:r>
        <w:rPr>
          <w:rFonts w:hint="eastAsia" w:ascii="宋体" w:hAnsi="宋体"/>
          <w:sz w:val="24"/>
        </w:rPr>
        <w:t>下列文件为本合同不可分割部分：</w:t>
      </w:r>
    </w:p>
    <w:p w14:paraId="4C983CAC">
      <w:pPr>
        <w:tabs>
          <w:tab w:val="left" w:pos="8280"/>
        </w:tabs>
        <w:spacing w:after="120" w:line="360" w:lineRule="auto"/>
        <w:ind w:firstLine="461"/>
        <w:rPr>
          <w:rFonts w:ascii="宋体"/>
          <w:spacing w:val="10"/>
          <w:sz w:val="24"/>
        </w:rPr>
      </w:pPr>
      <w:r>
        <w:rPr>
          <w:rFonts w:ascii="宋体" w:hAnsi="宋体"/>
          <w:sz w:val="24"/>
        </w:rPr>
        <w:t>1</w:t>
      </w:r>
      <w:r>
        <w:rPr>
          <w:rFonts w:hint="eastAsia" w:ascii="宋体" w:hAnsi="宋体"/>
          <w:sz w:val="24"/>
        </w:rPr>
        <w:t>、</w:t>
      </w:r>
      <w:r>
        <w:rPr>
          <w:rFonts w:hint="eastAsia" w:ascii="宋体" w:hAnsi="宋体"/>
          <w:spacing w:val="10"/>
          <w:sz w:val="24"/>
        </w:rPr>
        <w:t>采购文件；</w:t>
      </w:r>
    </w:p>
    <w:p w14:paraId="21CBAD6F">
      <w:pPr>
        <w:tabs>
          <w:tab w:val="left" w:pos="8280"/>
        </w:tabs>
        <w:spacing w:after="120" w:line="360" w:lineRule="auto"/>
        <w:ind w:firstLine="461"/>
        <w:rPr>
          <w:rFonts w:ascii="宋体"/>
          <w:spacing w:val="10"/>
          <w:sz w:val="24"/>
        </w:rPr>
      </w:pPr>
      <w:r>
        <w:rPr>
          <w:rFonts w:ascii="宋体" w:hAnsi="宋体"/>
          <w:spacing w:val="10"/>
          <w:sz w:val="24"/>
        </w:rPr>
        <w:t>2</w:t>
      </w:r>
      <w:r>
        <w:rPr>
          <w:rFonts w:hint="eastAsia" w:ascii="宋体" w:hAnsi="宋体"/>
          <w:spacing w:val="10"/>
          <w:sz w:val="24"/>
        </w:rPr>
        <w:t>、响应文件；</w:t>
      </w:r>
    </w:p>
    <w:p w14:paraId="3367336B">
      <w:pPr>
        <w:tabs>
          <w:tab w:val="left" w:pos="8280"/>
        </w:tabs>
        <w:spacing w:after="120" w:line="360" w:lineRule="auto"/>
        <w:ind w:firstLine="461"/>
        <w:rPr>
          <w:rFonts w:ascii="宋体"/>
          <w:spacing w:val="10"/>
          <w:sz w:val="24"/>
        </w:rPr>
      </w:pPr>
      <w:r>
        <w:rPr>
          <w:rFonts w:ascii="宋体" w:hAnsi="宋体"/>
          <w:spacing w:val="10"/>
          <w:sz w:val="24"/>
        </w:rPr>
        <w:t>3</w:t>
      </w:r>
      <w:r>
        <w:rPr>
          <w:rFonts w:hint="eastAsia" w:ascii="宋体" w:hAnsi="宋体"/>
          <w:spacing w:val="10"/>
          <w:sz w:val="24"/>
        </w:rPr>
        <w:t>、供应商所做的其他承诺。</w:t>
      </w:r>
    </w:p>
    <w:p w14:paraId="11051BF1">
      <w:pPr>
        <w:pStyle w:val="40"/>
        <w:shd w:val="clear" w:color="auto" w:fill="FFFFFF"/>
        <w:spacing w:before="0" w:beforeAutospacing="0" w:after="0" w:afterAutospacing="0" w:line="480" w:lineRule="auto"/>
        <w:ind w:firstLine="720" w:firstLineChars="300"/>
      </w:pPr>
    </w:p>
    <w:p w14:paraId="0F402D2F">
      <w:pPr>
        <w:tabs>
          <w:tab w:val="left" w:pos="8280"/>
        </w:tabs>
        <w:spacing w:after="120" w:line="360" w:lineRule="auto"/>
        <w:ind w:firstLine="461"/>
        <w:rPr>
          <w:rFonts w:ascii="宋体"/>
          <w:sz w:val="24"/>
        </w:rPr>
      </w:pPr>
    </w:p>
    <w:p w14:paraId="420ABA1C">
      <w:pPr>
        <w:pStyle w:val="40"/>
        <w:shd w:val="clear" w:color="auto" w:fill="FFFFFF"/>
        <w:spacing w:before="0" w:beforeAutospacing="0" w:after="0" w:afterAutospacing="0" w:line="360" w:lineRule="auto"/>
        <w:ind w:firstLine="480" w:firstLineChars="200"/>
      </w:pPr>
      <w:r>
        <w:rPr>
          <w:rFonts w:hint="eastAsia"/>
        </w:rPr>
        <w:t>采购人（章）：</w:t>
      </w:r>
      <w:r>
        <w:t xml:space="preserve">                    </w:t>
      </w:r>
      <w:r>
        <w:rPr>
          <w:rFonts w:hint="eastAsia"/>
        </w:rPr>
        <w:t>供应商（章）</w:t>
      </w:r>
    </w:p>
    <w:p w14:paraId="5BEDB5C2">
      <w:pPr>
        <w:pStyle w:val="40"/>
        <w:shd w:val="clear" w:color="auto" w:fill="FFFFFF"/>
        <w:spacing w:before="0" w:beforeAutospacing="0" w:after="0" w:afterAutospacing="0" w:line="360" w:lineRule="auto"/>
        <w:ind w:firstLine="480" w:firstLineChars="200"/>
      </w:pPr>
    </w:p>
    <w:p w14:paraId="4D599476">
      <w:pPr>
        <w:pStyle w:val="40"/>
        <w:shd w:val="clear" w:color="auto" w:fill="FFFFFF"/>
        <w:spacing w:before="0" w:beforeAutospacing="0" w:after="0" w:afterAutospacing="0" w:line="360" w:lineRule="auto"/>
        <w:ind w:firstLine="480" w:firstLineChars="200"/>
      </w:pPr>
      <w:r>
        <w:rPr>
          <w:rFonts w:hint="eastAsia"/>
        </w:rPr>
        <w:t>法定代表人：</w:t>
      </w:r>
      <w:r>
        <w:t xml:space="preserve">                      </w:t>
      </w:r>
      <w:r>
        <w:rPr>
          <w:rFonts w:hint="eastAsia"/>
        </w:rPr>
        <w:t>法定代表人：</w:t>
      </w:r>
    </w:p>
    <w:p w14:paraId="0B0F7E92">
      <w:pPr>
        <w:pStyle w:val="40"/>
        <w:shd w:val="clear" w:color="auto" w:fill="FFFFFF"/>
        <w:spacing w:before="0" w:beforeAutospacing="0" w:after="0" w:afterAutospacing="0" w:line="360" w:lineRule="auto"/>
        <w:ind w:firstLine="480" w:firstLineChars="200"/>
      </w:pPr>
    </w:p>
    <w:p w14:paraId="0EE4D624">
      <w:pPr>
        <w:pStyle w:val="40"/>
        <w:shd w:val="clear" w:color="auto" w:fill="FFFFFF"/>
        <w:spacing w:before="0" w:beforeAutospacing="0" w:after="0" w:afterAutospacing="0" w:line="360" w:lineRule="auto"/>
        <w:ind w:firstLine="480" w:firstLineChars="200"/>
      </w:pPr>
      <w:r>
        <w:rPr>
          <w:rFonts w:hint="eastAsia"/>
        </w:rPr>
        <w:t>委托代理人：</w:t>
      </w:r>
      <w:r>
        <w:t xml:space="preserve">                      </w:t>
      </w:r>
      <w:r>
        <w:rPr>
          <w:rFonts w:hint="eastAsia"/>
        </w:rPr>
        <w:t>委托代理人：</w:t>
      </w:r>
    </w:p>
    <w:p w14:paraId="43500810">
      <w:pPr>
        <w:pStyle w:val="40"/>
        <w:shd w:val="clear" w:color="auto" w:fill="FFFFFF"/>
        <w:spacing w:before="0" w:beforeAutospacing="0" w:after="0" w:afterAutospacing="0" w:line="360" w:lineRule="auto"/>
        <w:ind w:firstLine="480" w:firstLineChars="200"/>
      </w:pPr>
    </w:p>
    <w:p w14:paraId="33D16344">
      <w:pPr>
        <w:pStyle w:val="40"/>
        <w:shd w:val="clear" w:color="auto" w:fill="FFFFFF"/>
        <w:spacing w:before="0" w:beforeAutospacing="0" w:after="0" w:afterAutospacing="0" w:line="360" w:lineRule="auto"/>
        <w:ind w:firstLine="480" w:firstLineChars="200"/>
      </w:pPr>
      <w:r>
        <w:rPr>
          <w:rFonts w:hint="eastAsia"/>
        </w:rPr>
        <w:t>电话：</w:t>
      </w:r>
      <w:r>
        <w:t xml:space="preserve">                            </w:t>
      </w:r>
      <w:r>
        <w:rPr>
          <w:rFonts w:hint="eastAsia"/>
        </w:rPr>
        <w:t>电话：</w:t>
      </w:r>
    </w:p>
    <w:p w14:paraId="207EFEF5">
      <w:pPr>
        <w:pStyle w:val="40"/>
        <w:shd w:val="clear" w:color="auto" w:fill="FFFFFF"/>
        <w:spacing w:before="0" w:beforeAutospacing="0" w:after="0" w:afterAutospacing="0" w:line="360" w:lineRule="auto"/>
        <w:ind w:firstLine="480" w:firstLineChars="200"/>
      </w:pPr>
      <w:r>
        <w:rPr>
          <w:rFonts w:hint="eastAsia"/>
        </w:rPr>
        <w:t>开户银行：</w:t>
      </w:r>
      <w:r>
        <w:t xml:space="preserve">                        </w:t>
      </w:r>
      <w:r>
        <w:rPr>
          <w:rFonts w:hint="eastAsia"/>
        </w:rPr>
        <w:t>开户银行：</w:t>
      </w:r>
    </w:p>
    <w:p w14:paraId="13CE6A8D">
      <w:pPr>
        <w:pStyle w:val="40"/>
        <w:shd w:val="clear" w:color="auto" w:fill="FFFFFF"/>
        <w:spacing w:before="0" w:beforeAutospacing="0" w:after="0" w:afterAutospacing="0" w:line="360" w:lineRule="auto"/>
        <w:ind w:firstLine="480" w:firstLineChars="200"/>
      </w:pPr>
      <w:r>
        <w:rPr>
          <w:rFonts w:hint="eastAsia"/>
        </w:rPr>
        <w:t>账号：</w:t>
      </w:r>
      <w:r>
        <w:t xml:space="preserve">                            </w:t>
      </w:r>
      <w:r>
        <w:rPr>
          <w:rFonts w:hint="eastAsia"/>
        </w:rPr>
        <w:t>账号：</w:t>
      </w:r>
    </w:p>
    <w:p w14:paraId="36A92977">
      <w:pPr>
        <w:pStyle w:val="40"/>
        <w:shd w:val="clear" w:color="auto" w:fill="FFFFFF"/>
        <w:spacing w:before="0" w:beforeAutospacing="0" w:after="0" w:afterAutospacing="0" w:line="360" w:lineRule="auto"/>
        <w:ind w:firstLine="480" w:firstLineChars="200"/>
      </w:pPr>
    </w:p>
    <w:p w14:paraId="73C2BE5B">
      <w:pPr>
        <w:pStyle w:val="40"/>
        <w:shd w:val="clear" w:color="auto" w:fill="FFFFFF"/>
        <w:spacing w:before="0" w:beforeAutospacing="0" w:after="0" w:afterAutospacing="0" w:line="360" w:lineRule="auto"/>
        <w:ind w:firstLine="480" w:firstLineChars="200"/>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p w14:paraId="77812011">
      <w:pPr>
        <w:widowControl/>
        <w:spacing w:beforeLines="50" w:afterLines="50" w:line="360" w:lineRule="auto"/>
        <w:jc w:val="center"/>
        <w:outlineLvl w:val="0"/>
        <w:rPr>
          <w:b/>
          <w:sz w:val="44"/>
          <w:szCs w:val="44"/>
        </w:rPr>
      </w:pPr>
      <w:r>
        <w:rPr>
          <w:b/>
          <w:sz w:val="44"/>
          <w:szCs w:val="44"/>
        </w:rPr>
        <w:br w:type="page"/>
      </w:r>
      <w:bookmarkStart w:id="6" w:name="_Toc479865710"/>
      <w:r>
        <w:rPr>
          <w:rFonts w:hint="eastAsia" w:ascii="楷体_GB2312" w:hAnsi="宋体" w:eastAsia="楷体_GB2312" w:cs="宋体"/>
          <w:b/>
          <w:bCs/>
          <w:kern w:val="0"/>
          <w:sz w:val="44"/>
          <w:szCs w:val="44"/>
        </w:rPr>
        <w:t>第五部分　响应文件格式</w:t>
      </w:r>
      <w:bookmarkEnd w:id="6"/>
    </w:p>
    <w:p w14:paraId="29E018F3">
      <w:pPr>
        <w:tabs>
          <w:tab w:val="left" w:pos="897"/>
          <w:tab w:val="left" w:pos="1080"/>
          <w:tab w:val="left" w:pos="1350"/>
        </w:tabs>
        <w:spacing w:before="100" w:beforeAutospacing="1" w:after="100" w:afterAutospacing="1" w:line="360" w:lineRule="auto"/>
        <w:ind w:firstLine="596" w:firstLineChars="198"/>
        <w:rPr>
          <w:b/>
          <w:sz w:val="30"/>
          <w:szCs w:val="30"/>
        </w:rPr>
      </w:pPr>
      <w:r>
        <w:rPr>
          <w:rFonts w:hint="eastAsia"/>
          <w:b/>
          <w:sz w:val="30"/>
          <w:szCs w:val="30"/>
        </w:rPr>
        <w:t>（供应商按照以下内容且不限于以下内容制作响应文件，并对其提交的响应文件的真实性、合法性承担法律责任。）</w:t>
      </w:r>
    </w:p>
    <w:p w14:paraId="72CD4632">
      <w:pPr>
        <w:widowControl/>
        <w:spacing w:line="360" w:lineRule="auto"/>
        <w:rPr>
          <w:b/>
          <w:bCs/>
          <w:sz w:val="24"/>
        </w:rPr>
      </w:pPr>
      <w:r>
        <w:rPr>
          <w:b/>
          <w:bCs/>
          <w:sz w:val="24"/>
        </w:rPr>
        <w:br w:type="page"/>
      </w:r>
    </w:p>
    <w:p w14:paraId="2DD0F0AF">
      <w:pPr>
        <w:widowControl/>
        <w:spacing w:line="360" w:lineRule="auto"/>
        <w:outlineLvl w:val="1"/>
        <w:rPr>
          <w:bCs/>
          <w:sz w:val="32"/>
          <w:szCs w:val="32"/>
        </w:rPr>
      </w:pPr>
      <w:r>
        <w:rPr>
          <w:rFonts w:hint="eastAsia"/>
          <w:bCs/>
          <w:sz w:val="32"/>
          <w:szCs w:val="32"/>
        </w:rPr>
        <w:t>封面</w:t>
      </w:r>
    </w:p>
    <w:p w14:paraId="35C63AB8">
      <w:pPr>
        <w:widowControl/>
        <w:spacing w:line="360" w:lineRule="auto"/>
        <w:rPr>
          <w:rFonts w:cs="宋体"/>
          <w:b/>
          <w:bCs/>
          <w:sz w:val="72"/>
          <w:szCs w:val="72"/>
        </w:rPr>
      </w:pPr>
      <w:r>
        <w:rPr>
          <w:rFonts w:hint="eastAsia"/>
          <w:b/>
          <w:sz w:val="36"/>
        </w:rPr>
        <w:t>采购项目编号：</w:t>
      </w:r>
      <w:r>
        <w:rPr>
          <w:b/>
          <w:sz w:val="36"/>
        </w:rPr>
        <w:t xml:space="preserve">                 </w:t>
      </w:r>
      <w:r>
        <w:pict>
          <v:shape id="_x0000_i1026" o:spt="75" type="#_x0000_t75" style="height:36pt;width:87pt;" filled="f" o:preferrelative="t" stroked="f" coordsize="21600,21600">
            <v:path/>
            <v:fill on="f" focussize="0,0"/>
            <v:stroke on="f" joinstyle="miter"/>
            <v:imagedata r:id="rId8" r:href="rId9" o:title=""/>
            <o:lock v:ext="edit" aspectratio="t"/>
            <w10:wrap type="none"/>
            <w10:anchorlock/>
          </v:shape>
        </w:pict>
      </w:r>
    </w:p>
    <w:p w14:paraId="0E8AAE33">
      <w:pPr>
        <w:widowControl/>
        <w:spacing w:line="520" w:lineRule="atLeast"/>
        <w:rPr>
          <w:b/>
          <w:sz w:val="36"/>
        </w:rPr>
      </w:pPr>
      <w:r>
        <w:rPr>
          <w:rFonts w:hint="eastAsia"/>
          <w:b/>
          <w:sz w:val="36"/>
        </w:rPr>
        <w:t>采购项目名称：</w:t>
      </w:r>
    </w:p>
    <w:p w14:paraId="4CE9AA5E">
      <w:pPr>
        <w:widowControl/>
        <w:spacing w:line="520" w:lineRule="atLeast"/>
        <w:jc w:val="left"/>
        <w:rPr>
          <w:rFonts w:cs="宋体"/>
          <w:sz w:val="32"/>
          <w:szCs w:val="32"/>
        </w:rPr>
      </w:pPr>
    </w:p>
    <w:p w14:paraId="1DA41914">
      <w:pPr>
        <w:widowControl/>
        <w:spacing w:line="520" w:lineRule="atLeast"/>
        <w:jc w:val="left"/>
        <w:rPr>
          <w:b/>
          <w:sz w:val="32"/>
          <w:szCs w:val="32"/>
        </w:rPr>
      </w:pPr>
    </w:p>
    <w:p w14:paraId="0B75F436">
      <w:pPr>
        <w:widowControl/>
        <w:spacing w:line="520" w:lineRule="atLeast"/>
        <w:jc w:val="left"/>
        <w:rPr>
          <w:b/>
          <w:sz w:val="32"/>
          <w:szCs w:val="32"/>
        </w:rPr>
      </w:pPr>
    </w:p>
    <w:p w14:paraId="000526D4">
      <w:pPr>
        <w:widowControl/>
        <w:spacing w:line="520" w:lineRule="atLeast"/>
        <w:jc w:val="left"/>
        <w:rPr>
          <w:b/>
          <w:sz w:val="32"/>
          <w:szCs w:val="32"/>
        </w:rPr>
      </w:pPr>
    </w:p>
    <w:p w14:paraId="4EEF2573">
      <w:pPr>
        <w:widowControl/>
        <w:spacing w:line="520" w:lineRule="atLeast"/>
        <w:jc w:val="center"/>
        <w:rPr>
          <w:rFonts w:cs="宋体"/>
          <w:sz w:val="84"/>
          <w:szCs w:val="84"/>
        </w:rPr>
      </w:pPr>
      <w:r>
        <w:rPr>
          <w:rFonts w:hint="eastAsia"/>
          <w:b/>
          <w:sz w:val="84"/>
          <w:szCs w:val="84"/>
        </w:rPr>
        <w:t>响</w:t>
      </w:r>
      <w:r>
        <w:rPr>
          <w:b/>
          <w:sz w:val="84"/>
          <w:szCs w:val="84"/>
        </w:rPr>
        <w:t xml:space="preserve">  </w:t>
      </w:r>
      <w:r>
        <w:rPr>
          <w:rFonts w:hint="eastAsia"/>
          <w:b/>
          <w:sz w:val="84"/>
          <w:szCs w:val="84"/>
        </w:rPr>
        <w:t>应</w:t>
      </w:r>
      <w:r>
        <w:rPr>
          <w:b/>
          <w:sz w:val="84"/>
          <w:szCs w:val="84"/>
        </w:rPr>
        <w:t xml:space="preserve">  </w:t>
      </w:r>
      <w:r>
        <w:rPr>
          <w:rFonts w:hint="eastAsia"/>
          <w:b/>
          <w:sz w:val="84"/>
          <w:szCs w:val="84"/>
        </w:rPr>
        <w:t>文</w:t>
      </w:r>
      <w:r>
        <w:rPr>
          <w:b/>
          <w:sz w:val="84"/>
          <w:szCs w:val="84"/>
        </w:rPr>
        <w:t xml:space="preserve">  </w:t>
      </w:r>
      <w:r>
        <w:rPr>
          <w:rFonts w:hint="eastAsia"/>
          <w:b/>
          <w:sz w:val="84"/>
          <w:szCs w:val="84"/>
        </w:rPr>
        <w:t>件</w:t>
      </w:r>
    </w:p>
    <w:p w14:paraId="43A807EF">
      <w:pPr>
        <w:widowControl/>
        <w:spacing w:line="360" w:lineRule="auto"/>
        <w:rPr>
          <w:rFonts w:cs="宋体"/>
          <w:sz w:val="32"/>
          <w:szCs w:val="32"/>
        </w:rPr>
      </w:pPr>
    </w:p>
    <w:p w14:paraId="31A711C0">
      <w:pPr>
        <w:widowControl/>
        <w:spacing w:line="360" w:lineRule="auto"/>
        <w:rPr>
          <w:rFonts w:cs="宋体"/>
          <w:sz w:val="32"/>
          <w:szCs w:val="32"/>
        </w:rPr>
      </w:pPr>
    </w:p>
    <w:p w14:paraId="1D42D328">
      <w:pPr>
        <w:widowControl/>
        <w:spacing w:line="360" w:lineRule="auto"/>
        <w:rPr>
          <w:rFonts w:ascii="楷体_GB2312" w:eastAsia="楷体_GB2312"/>
          <w:b/>
          <w:bCs/>
          <w:sz w:val="32"/>
          <w:szCs w:val="32"/>
        </w:rPr>
      </w:pPr>
    </w:p>
    <w:p w14:paraId="75E36BDC">
      <w:pPr>
        <w:widowControl/>
        <w:spacing w:line="360" w:lineRule="auto"/>
        <w:rPr>
          <w:rFonts w:ascii="楷体_GB2312" w:eastAsia="楷体_GB2312"/>
          <w:b/>
          <w:bCs/>
          <w:sz w:val="32"/>
          <w:szCs w:val="32"/>
        </w:rPr>
      </w:pPr>
    </w:p>
    <w:p w14:paraId="6330EDA3">
      <w:pPr>
        <w:widowControl/>
        <w:spacing w:line="360" w:lineRule="auto"/>
        <w:rPr>
          <w:rFonts w:ascii="楷体_GB2312" w:eastAsia="楷体_GB2312"/>
          <w:b/>
          <w:bCs/>
          <w:sz w:val="32"/>
          <w:szCs w:val="32"/>
        </w:rPr>
      </w:pPr>
    </w:p>
    <w:p w14:paraId="0D24DCC9">
      <w:pPr>
        <w:widowControl/>
        <w:spacing w:line="360" w:lineRule="auto"/>
        <w:rPr>
          <w:rFonts w:ascii="楷体_GB2312" w:eastAsia="楷体_GB2312"/>
          <w:b/>
          <w:bCs/>
          <w:sz w:val="32"/>
          <w:szCs w:val="32"/>
        </w:rPr>
      </w:pPr>
    </w:p>
    <w:p w14:paraId="0EA7FDEB">
      <w:pPr>
        <w:widowControl/>
        <w:spacing w:line="360" w:lineRule="auto"/>
        <w:rPr>
          <w:rFonts w:ascii="楷体_GB2312" w:eastAsia="楷体_GB2312"/>
          <w:b/>
          <w:bCs/>
          <w:sz w:val="32"/>
          <w:szCs w:val="32"/>
        </w:rPr>
      </w:pPr>
    </w:p>
    <w:p w14:paraId="64887549">
      <w:pPr>
        <w:widowControl/>
        <w:spacing w:line="360" w:lineRule="auto"/>
        <w:rPr>
          <w:rFonts w:ascii="楷体_GB2312" w:eastAsia="楷体_GB2312"/>
          <w:b/>
          <w:bCs/>
          <w:sz w:val="32"/>
          <w:szCs w:val="32"/>
        </w:rPr>
      </w:pPr>
    </w:p>
    <w:p w14:paraId="6CF961A6">
      <w:pPr>
        <w:widowControl/>
        <w:spacing w:line="360" w:lineRule="auto"/>
        <w:ind w:firstLine="1807" w:firstLineChars="500"/>
        <w:jc w:val="left"/>
        <w:rPr>
          <w:rFonts w:cs="宋体"/>
          <w:b/>
          <w:sz w:val="36"/>
          <w:szCs w:val="36"/>
        </w:rPr>
      </w:pPr>
      <w:r>
        <w:rPr>
          <w:rFonts w:hint="eastAsia" w:cs="宋体"/>
          <w:b/>
          <w:sz w:val="36"/>
          <w:szCs w:val="36"/>
        </w:rPr>
        <w:t>供应商（全称）：（公章）</w:t>
      </w:r>
    </w:p>
    <w:p w14:paraId="45EAC1D3">
      <w:pPr>
        <w:widowControl/>
        <w:spacing w:line="360" w:lineRule="auto"/>
        <w:jc w:val="center"/>
        <w:rPr>
          <w:rFonts w:cs="宋体"/>
          <w:b/>
          <w:sz w:val="36"/>
          <w:szCs w:val="36"/>
        </w:rPr>
      </w:pPr>
      <w:r>
        <w:rPr>
          <w:rFonts w:hint="eastAsia" w:cs="宋体"/>
          <w:b/>
          <w:sz w:val="36"/>
          <w:szCs w:val="36"/>
        </w:rPr>
        <w:t>法定代表人（负责人）或授权委托人：（签字）</w:t>
      </w:r>
    </w:p>
    <w:p w14:paraId="03323024">
      <w:pPr>
        <w:widowControl/>
        <w:spacing w:line="600" w:lineRule="auto"/>
        <w:jc w:val="center"/>
        <w:rPr>
          <w:rFonts w:cs="宋体"/>
          <w:b/>
          <w:sz w:val="36"/>
          <w:szCs w:val="36"/>
        </w:rPr>
      </w:pPr>
    </w:p>
    <w:p w14:paraId="40BEEC9D">
      <w:pPr>
        <w:widowControl/>
        <w:spacing w:line="600" w:lineRule="auto"/>
        <w:jc w:val="center"/>
        <w:rPr>
          <w:rFonts w:ascii="楷体_GB2312" w:eastAsia="楷体_GB2312"/>
          <w:b/>
          <w:bCs/>
          <w:sz w:val="32"/>
          <w:szCs w:val="32"/>
        </w:rPr>
      </w:pPr>
      <w:r>
        <w:rPr>
          <w:rFonts w:hint="eastAsia" w:cs="宋体"/>
          <w:b/>
          <w:sz w:val="36"/>
          <w:szCs w:val="36"/>
        </w:rPr>
        <w:t>年</w:t>
      </w:r>
      <w:r>
        <w:rPr>
          <w:rFonts w:cs="宋体"/>
          <w:b/>
          <w:sz w:val="36"/>
          <w:szCs w:val="36"/>
        </w:rPr>
        <w:t xml:space="preserve"> </w:t>
      </w:r>
      <w:r>
        <w:rPr>
          <w:rFonts w:hint="eastAsia" w:cs="宋体"/>
          <w:b/>
          <w:sz w:val="36"/>
          <w:szCs w:val="36"/>
        </w:rPr>
        <w:t>月</w:t>
      </w:r>
      <w:r>
        <w:rPr>
          <w:rFonts w:cs="宋体"/>
          <w:b/>
          <w:sz w:val="36"/>
          <w:szCs w:val="36"/>
        </w:rPr>
        <w:t xml:space="preserve"> </w:t>
      </w:r>
      <w:r>
        <w:rPr>
          <w:rFonts w:hint="eastAsia" w:cs="宋体"/>
          <w:b/>
          <w:sz w:val="36"/>
          <w:szCs w:val="36"/>
        </w:rPr>
        <w:t>日</w:t>
      </w:r>
    </w:p>
    <w:p w14:paraId="4F71EDC2">
      <w:pPr>
        <w:widowControl/>
        <w:spacing w:beforeLines="50" w:afterLines="50" w:line="360" w:lineRule="auto"/>
        <w:jc w:val="center"/>
        <w:outlineLvl w:val="1"/>
        <w:rPr>
          <w:rFonts w:cs="宋体"/>
          <w:b/>
          <w:bCs/>
          <w:sz w:val="32"/>
          <w:szCs w:val="32"/>
        </w:rPr>
      </w:pPr>
      <w:r>
        <w:rPr>
          <w:rFonts w:cs="宋体"/>
          <w:b/>
          <w:bCs/>
        </w:rPr>
        <w:br w:type="page"/>
      </w:r>
      <w:r>
        <w:rPr>
          <w:rFonts w:hint="eastAsia" w:cs="宋体"/>
          <w:b/>
          <w:bCs/>
          <w:sz w:val="32"/>
          <w:szCs w:val="32"/>
        </w:rPr>
        <w:t>目</w:t>
      </w:r>
      <w:r>
        <w:rPr>
          <w:rFonts w:cs="宋体"/>
          <w:b/>
          <w:bCs/>
          <w:sz w:val="32"/>
          <w:szCs w:val="32"/>
        </w:rPr>
        <w:t xml:space="preserve">  </w:t>
      </w:r>
      <w:r>
        <w:rPr>
          <w:rFonts w:hint="eastAsia" w:cs="宋体"/>
          <w:b/>
          <w:bCs/>
          <w:sz w:val="32"/>
          <w:szCs w:val="32"/>
        </w:rPr>
        <w:t>录</w:t>
      </w:r>
    </w:p>
    <w:p w14:paraId="0D3AFD62">
      <w:pPr>
        <w:pStyle w:val="37"/>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、承诺书</w:t>
      </w:r>
    </w:p>
    <w:p w14:paraId="49E54A34">
      <w:pPr>
        <w:pStyle w:val="37"/>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w:t>
      </w:r>
      <w:r>
        <w:rPr>
          <w:rFonts w:hint="eastAsia"/>
          <w:sz w:val="24"/>
          <w:szCs w:val="24"/>
          <w:shd w:val="clear" w:color="auto" w:fill="FFFFFF"/>
        </w:rPr>
        <w:t>法人或者其他组织的营业执照等证明文件，自然人的身份证明</w:t>
      </w:r>
    </w:p>
    <w:p w14:paraId="7A39E102">
      <w:pPr>
        <w:widowControl/>
        <w:snapToGrid w:val="0"/>
        <w:spacing w:line="360" w:lineRule="auto"/>
        <w:ind w:firstLine="480" w:firstLineChars="200"/>
        <w:rPr>
          <w:bCs/>
          <w:sz w:val="24"/>
        </w:rPr>
      </w:pPr>
      <w:r>
        <w:rPr>
          <w:bCs/>
          <w:sz w:val="24"/>
        </w:rPr>
        <w:t>3</w:t>
      </w:r>
      <w:r>
        <w:rPr>
          <w:rFonts w:hint="eastAsia"/>
          <w:bCs/>
          <w:sz w:val="24"/>
        </w:rPr>
        <w:t>、财务状况报告、依法缴纳税收和社会保障资金的相关材料</w:t>
      </w:r>
    </w:p>
    <w:p w14:paraId="62DE024A">
      <w:pPr>
        <w:widowControl/>
        <w:snapToGrid w:val="0"/>
        <w:spacing w:line="360" w:lineRule="auto"/>
        <w:ind w:firstLine="480" w:firstLineChars="200"/>
        <w:rPr>
          <w:bCs/>
          <w:sz w:val="24"/>
        </w:rPr>
      </w:pPr>
      <w:r>
        <w:rPr>
          <w:bCs/>
          <w:sz w:val="24"/>
        </w:rPr>
        <w:t>4</w:t>
      </w:r>
      <w:r>
        <w:rPr>
          <w:rFonts w:hint="eastAsia"/>
          <w:bCs/>
          <w:sz w:val="24"/>
        </w:rPr>
        <w:t>、履行合同所必需的设备和专业技术能力的证明材料</w:t>
      </w:r>
    </w:p>
    <w:p w14:paraId="2543D9EB">
      <w:pPr>
        <w:pStyle w:val="37"/>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5</w:t>
      </w:r>
      <w:r>
        <w:rPr>
          <w:rFonts w:hint="eastAsia" w:ascii="Times New Roman" w:hAnsi="Times New Roman" w:cs="Times New Roman"/>
          <w:bCs/>
          <w:sz w:val="24"/>
          <w:szCs w:val="24"/>
        </w:rPr>
        <w:t>、具备法律、行政法规规定的其他条件的证明材料</w:t>
      </w:r>
    </w:p>
    <w:p w14:paraId="6EAE9984">
      <w:pPr>
        <w:pStyle w:val="37"/>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6</w:t>
      </w:r>
      <w:r>
        <w:rPr>
          <w:rFonts w:hint="eastAsia" w:ascii="Times New Roman" w:hAnsi="Times New Roman" w:cs="Times New Roman"/>
          <w:bCs/>
          <w:sz w:val="24"/>
          <w:szCs w:val="24"/>
        </w:rPr>
        <w:t>、保证金缴纳凭证</w:t>
      </w:r>
    </w:p>
    <w:p w14:paraId="435A0BF3">
      <w:pPr>
        <w:pStyle w:val="37"/>
        <w:snapToGrid w:val="0"/>
        <w:spacing w:line="360" w:lineRule="auto"/>
        <w:ind w:firstLine="480" w:firstLineChars="200"/>
        <w:rPr>
          <w:bCs/>
          <w:sz w:val="24"/>
          <w:szCs w:val="24"/>
        </w:rPr>
      </w:pPr>
      <w:r>
        <w:rPr>
          <w:bCs/>
          <w:sz w:val="24"/>
          <w:szCs w:val="24"/>
        </w:rPr>
        <w:t>7</w:t>
      </w:r>
      <w:r>
        <w:rPr>
          <w:rFonts w:hint="eastAsia"/>
          <w:bCs/>
          <w:sz w:val="24"/>
          <w:szCs w:val="24"/>
        </w:rPr>
        <w:t>、授权委托人与本投标单位签订的劳动合同</w:t>
      </w:r>
    </w:p>
    <w:p w14:paraId="5A37FF4A">
      <w:pPr>
        <w:pStyle w:val="37"/>
        <w:snapToGrid w:val="0"/>
        <w:spacing w:line="360" w:lineRule="auto"/>
        <w:ind w:firstLine="480" w:firstLineChars="200"/>
        <w:rPr>
          <w:bCs/>
          <w:sz w:val="24"/>
          <w:szCs w:val="24"/>
        </w:rPr>
      </w:pPr>
      <w:r>
        <w:rPr>
          <w:bCs/>
          <w:sz w:val="24"/>
          <w:szCs w:val="24"/>
        </w:rPr>
        <w:t>8</w:t>
      </w:r>
      <w:r>
        <w:rPr>
          <w:rFonts w:hint="eastAsia"/>
          <w:bCs/>
          <w:sz w:val="24"/>
          <w:szCs w:val="24"/>
        </w:rPr>
        <w:t>、社会保险缴纳机构出具的授权委托人在本投标单位缴纳社会保险的证明文件</w:t>
      </w:r>
    </w:p>
    <w:p w14:paraId="170C7300">
      <w:pPr>
        <w:pStyle w:val="37"/>
        <w:snapToGrid w:val="0"/>
        <w:spacing w:line="360" w:lineRule="auto"/>
        <w:ind w:firstLine="480" w:firstLineChars="200"/>
        <w:rPr>
          <w:bCs/>
          <w:sz w:val="24"/>
          <w:szCs w:val="24"/>
        </w:rPr>
      </w:pPr>
      <w:r>
        <w:rPr>
          <w:bCs/>
          <w:sz w:val="24"/>
          <w:szCs w:val="24"/>
        </w:rPr>
        <w:t>9</w:t>
      </w:r>
      <w:r>
        <w:rPr>
          <w:rFonts w:hint="eastAsia"/>
          <w:bCs/>
          <w:sz w:val="24"/>
          <w:szCs w:val="24"/>
        </w:rPr>
        <w:t>、参加政府采购活动前三年内在经营活动中没有重大违法记录的书面声明</w:t>
      </w:r>
    </w:p>
    <w:p w14:paraId="3B89A9AA">
      <w:pPr>
        <w:pStyle w:val="37"/>
        <w:snapToGrid w:val="0"/>
        <w:spacing w:line="360" w:lineRule="auto"/>
        <w:ind w:firstLine="480" w:firstLineChars="200"/>
        <w:rPr>
          <w:bCs/>
          <w:sz w:val="24"/>
          <w:szCs w:val="24"/>
        </w:rPr>
      </w:pPr>
      <w:r>
        <w:rPr>
          <w:bCs/>
          <w:sz w:val="24"/>
          <w:szCs w:val="24"/>
        </w:rPr>
        <w:t>10</w:t>
      </w:r>
      <w:r>
        <w:rPr>
          <w:rFonts w:hint="eastAsia"/>
          <w:bCs/>
          <w:sz w:val="24"/>
          <w:szCs w:val="24"/>
        </w:rPr>
        <w:t>、法定代表人或授权委托人身份证复印件（如为法定代表人，正本须提供法定代表人身份证明书原件；如为授权委托人，正本须提供授权委托书原件）</w:t>
      </w:r>
    </w:p>
    <w:p w14:paraId="4814E27A">
      <w:pPr>
        <w:pStyle w:val="37"/>
        <w:snapToGrid w:val="0"/>
        <w:spacing w:line="360" w:lineRule="auto"/>
        <w:ind w:firstLine="480" w:firstLineChars="200"/>
        <w:rPr>
          <w:bCs/>
          <w:sz w:val="24"/>
          <w:szCs w:val="24"/>
        </w:rPr>
      </w:pPr>
      <w:r>
        <w:rPr>
          <w:bCs/>
          <w:sz w:val="24"/>
          <w:szCs w:val="24"/>
        </w:rPr>
        <w:t>11</w:t>
      </w:r>
      <w:r>
        <w:rPr>
          <w:rFonts w:hint="eastAsia"/>
          <w:bCs/>
          <w:sz w:val="24"/>
          <w:szCs w:val="24"/>
        </w:rPr>
        <w:t>、企业概况及响应方案说明</w:t>
      </w:r>
    </w:p>
    <w:p w14:paraId="0ABC1657">
      <w:pPr>
        <w:pStyle w:val="37"/>
        <w:snapToGrid w:val="0"/>
        <w:spacing w:line="360" w:lineRule="auto"/>
        <w:ind w:firstLine="480" w:firstLineChars="200"/>
        <w:rPr>
          <w:bCs/>
          <w:sz w:val="24"/>
          <w:szCs w:val="24"/>
        </w:rPr>
      </w:pPr>
      <w:r>
        <w:rPr>
          <w:bCs/>
          <w:sz w:val="24"/>
          <w:szCs w:val="24"/>
        </w:rPr>
        <w:t>12</w:t>
      </w:r>
      <w:r>
        <w:rPr>
          <w:rFonts w:hint="eastAsia"/>
          <w:bCs/>
          <w:sz w:val="24"/>
          <w:szCs w:val="24"/>
        </w:rPr>
        <w:t>、报价一览表</w:t>
      </w:r>
    </w:p>
    <w:p w14:paraId="361970B6">
      <w:pPr>
        <w:pStyle w:val="37"/>
        <w:snapToGrid w:val="0"/>
        <w:spacing w:line="360" w:lineRule="auto"/>
        <w:ind w:firstLine="480" w:firstLineChars="200"/>
        <w:rPr>
          <w:bCs/>
          <w:sz w:val="24"/>
          <w:szCs w:val="24"/>
        </w:rPr>
      </w:pPr>
      <w:r>
        <w:rPr>
          <w:bCs/>
          <w:sz w:val="24"/>
          <w:szCs w:val="24"/>
        </w:rPr>
        <w:t>13</w:t>
      </w:r>
      <w:r>
        <w:rPr>
          <w:rFonts w:hint="eastAsia"/>
          <w:bCs/>
          <w:sz w:val="24"/>
          <w:szCs w:val="24"/>
        </w:rPr>
        <w:t>、分项报价表</w:t>
      </w:r>
    </w:p>
    <w:p w14:paraId="40158181">
      <w:pPr>
        <w:pStyle w:val="37"/>
        <w:snapToGrid w:val="0"/>
        <w:spacing w:line="360" w:lineRule="auto"/>
        <w:ind w:firstLine="480" w:firstLineChars="200"/>
        <w:rPr>
          <w:bCs/>
          <w:sz w:val="24"/>
          <w:szCs w:val="24"/>
        </w:rPr>
      </w:pPr>
      <w:r>
        <w:rPr>
          <w:bCs/>
          <w:sz w:val="24"/>
          <w:szCs w:val="24"/>
        </w:rPr>
        <w:t>14</w:t>
      </w:r>
      <w:r>
        <w:rPr>
          <w:rFonts w:hint="eastAsia"/>
          <w:bCs/>
          <w:sz w:val="24"/>
          <w:szCs w:val="24"/>
        </w:rPr>
        <w:t>、技术规格偏离表</w:t>
      </w:r>
    </w:p>
    <w:p w14:paraId="641648D7">
      <w:pPr>
        <w:pStyle w:val="37"/>
        <w:snapToGrid w:val="0"/>
        <w:spacing w:line="360" w:lineRule="auto"/>
        <w:ind w:firstLine="480" w:firstLineChars="200"/>
        <w:rPr>
          <w:bCs/>
          <w:sz w:val="24"/>
          <w:szCs w:val="24"/>
        </w:rPr>
      </w:pPr>
      <w:r>
        <w:rPr>
          <w:bCs/>
          <w:sz w:val="24"/>
          <w:szCs w:val="24"/>
        </w:rPr>
        <w:t>15</w:t>
      </w:r>
      <w:r>
        <w:rPr>
          <w:rFonts w:hint="eastAsia"/>
          <w:bCs/>
          <w:sz w:val="24"/>
          <w:szCs w:val="24"/>
        </w:rPr>
        <w:t>、设备技术参数及样品图片等</w:t>
      </w:r>
    </w:p>
    <w:p w14:paraId="72DA3BE8">
      <w:pPr>
        <w:pStyle w:val="37"/>
        <w:snapToGrid w:val="0"/>
        <w:spacing w:line="360" w:lineRule="auto"/>
        <w:ind w:firstLine="480" w:firstLineChars="200"/>
        <w:rPr>
          <w:bCs/>
          <w:sz w:val="24"/>
          <w:szCs w:val="24"/>
        </w:rPr>
      </w:pPr>
      <w:r>
        <w:rPr>
          <w:bCs/>
          <w:sz w:val="24"/>
          <w:szCs w:val="24"/>
        </w:rPr>
        <w:t>16</w:t>
      </w:r>
      <w:r>
        <w:rPr>
          <w:rFonts w:hint="eastAsia"/>
          <w:bCs/>
          <w:sz w:val="24"/>
          <w:szCs w:val="24"/>
        </w:rPr>
        <w:t>、质量及售后服务承诺</w:t>
      </w:r>
    </w:p>
    <w:p w14:paraId="093C3850">
      <w:pPr>
        <w:pStyle w:val="37"/>
        <w:snapToGrid w:val="0"/>
        <w:spacing w:line="360" w:lineRule="auto"/>
        <w:ind w:firstLine="480" w:firstLineChars="200"/>
        <w:rPr>
          <w:bCs/>
          <w:sz w:val="24"/>
          <w:szCs w:val="24"/>
        </w:rPr>
      </w:pPr>
      <w:r>
        <w:rPr>
          <w:bCs/>
          <w:sz w:val="24"/>
          <w:szCs w:val="24"/>
        </w:rPr>
        <w:t>17</w:t>
      </w:r>
      <w:r>
        <w:rPr>
          <w:rFonts w:hint="eastAsia"/>
          <w:bCs/>
          <w:sz w:val="24"/>
          <w:szCs w:val="24"/>
        </w:rPr>
        <w:t>、“信用中国”网站</w:t>
      </w:r>
      <w:r>
        <w:rPr>
          <w:bCs/>
          <w:sz w:val="24"/>
          <w:szCs w:val="24"/>
        </w:rPr>
        <w:t>(www.creditchina.gov.cn)</w:t>
      </w:r>
      <w:r>
        <w:rPr>
          <w:rFonts w:hint="eastAsia"/>
          <w:bCs/>
          <w:sz w:val="24"/>
          <w:szCs w:val="24"/>
        </w:rPr>
        <w:t>、中国政府采购网</w:t>
      </w:r>
      <w:r>
        <w:rPr>
          <w:bCs/>
          <w:sz w:val="24"/>
          <w:szCs w:val="24"/>
        </w:rPr>
        <w:t>(www.ccgp.gov.cn)</w:t>
      </w:r>
      <w:r>
        <w:rPr>
          <w:rFonts w:hint="eastAsia"/>
          <w:bCs/>
          <w:sz w:val="24"/>
          <w:szCs w:val="24"/>
        </w:rPr>
        <w:t>信用查询结果</w:t>
      </w:r>
    </w:p>
    <w:p w14:paraId="1EC59E30">
      <w:pPr>
        <w:pStyle w:val="37"/>
        <w:snapToGrid w:val="0"/>
        <w:spacing w:line="360" w:lineRule="auto"/>
        <w:ind w:firstLine="480" w:firstLineChars="200"/>
        <w:rPr>
          <w:bCs/>
        </w:rPr>
      </w:pPr>
      <w:r>
        <w:rPr>
          <w:bCs/>
          <w:sz w:val="24"/>
          <w:szCs w:val="24"/>
        </w:rPr>
        <w:t>18</w:t>
      </w:r>
      <w:r>
        <w:rPr>
          <w:rFonts w:hint="eastAsia"/>
          <w:bCs/>
          <w:sz w:val="24"/>
          <w:szCs w:val="24"/>
        </w:rPr>
        <w:t>、供应商认为有必要提供的其他资料（如中小企业声明函、残疾人福利性单位声明函等）</w:t>
      </w:r>
    </w:p>
    <w:p w14:paraId="317328D3">
      <w:pPr>
        <w:pStyle w:val="37"/>
        <w:snapToGrid w:val="0"/>
        <w:spacing w:line="360" w:lineRule="auto"/>
        <w:ind w:firstLine="480" w:firstLineChars="200"/>
        <w:rPr>
          <w:bCs/>
          <w:sz w:val="24"/>
          <w:szCs w:val="24"/>
        </w:rPr>
      </w:pPr>
    </w:p>
    <w:p w14:paraId="386BF7FE">
      <w:pPr>
        <w:widowControl/>
        <w:spacing w:beforeLines="50" w:afterLines="50" w:line="360" w:lineRule="auto"/>
        <w:jc w:val="center"/>
        <w:outlineLvl w:val="1"/>
        <w:rPr>
          <w:b/>
          <w:bCs/>
          <w:sz w:val="24"/>
        </w:rPr>
      </w:pPr>
    </w:p>
    <w:p w14:paraId="14211250">
      <w:pPr>
        <w:widowControl/>
        <w:spacing w:beforeLines="50" w:afterLines="50" w:line="360" w:lineRule="auto"/>
        <w:jc w:val="center"/>
        <w:outlineLvl w:val="1"/>
        <w:rPr>
          <w:b/>
          <w:bCs/>
        </w:rPr>
      </w:pPr>
      <w:r>
        <w:rPr>
          <w:b/>
          <w:bCs/>
          <w:sz w:val="24"/>
        </w:rPr>
        <w:br w:type="page"/>
      </w:r>
      <w:r>
        <w:rPr>
          <w:rFonts w:hint="eastAsia" w:cs="宋体"/>
          <w:b/>
          <w:bCs/>
          <w:sz w:val="32"/>
          <w:szCs w:val="32"/>
        </w:rPr>
        <w:t>承诺书</w:t>
      </w:r>
    </w:p>
    <w:p w14:paraId="330B64AE">
      <w:pPr>
        <w:snapToGrid w:val="0"/>
        <w:spacing w:line="360" w:lineRule="auto"/>
        <w:jc w:val="left"/>
        <w:rPr>
          <w:sz w:val="24"/>
        </w:rPr>
      </w:pPr>
      <w:r>
        <w:rPr>
          <w:rFonts w:hint="eastAsia"/>
          <w:sz w:val="24"/>
        </w:rPr>
        <w:t>唐山高新技术产业开发区政府采购中心：</w:t>
      </w:r>
    </w:p>
    <w:p w14:paraId="2B84C358">
      <w:pPr>
        <w:tabs>
          <w:tab w:val="left" w:pos="0"/>
        </w:tabs>
        <w:snapToGrid w:val="0"/>
        <w:spacing w:line="360" w:lineRule="auto"/>
        <w:ind w:firstLine="480" w:firstLineChars="200"/>
        <w:rPr>
          <w:rFonts w:ascii="宋体"/>
          <w:sz w:val="24"/>
        </w:rPr>
      </w:pPr>
      <w:r>
        <w:rPr>
          <w:rFonts w:hint="eastAsia" w:ascii="宋体" w:hAnsi="宋体"/>
          <w:sz w:val="24"/>
        </w:rPr>
        <w:t>我方</w:t>
      </w:r>
      <w:r>
        <w:rPr>
          <w:rFonts w:hint="eastAsia" w:ascii="宋体" w:hAnsi="宋体"/>
          <w:sz w:val="24"/>
          <w:u w:val="single"/>
        </w:rPr>
        <w:t>（供应商全称）</w:t>
      </w:r>
      <w:r>
        <w:rPr>
          <w:rFonts w:hint="eastAsia" w:ascii="宋体" w:hAnsi="宋体"/>
          <w:sz w:val="24"/>
        </w:rPr>
        <w:t>已详细阅读了贵方关于</w:t>
      </w:r>
      <w:r>
        <w:rPr>
          <w:rFonts w:hint="eastAsia" w:ascii="宋体" w:hAnsi="宋体"/>
          <w:sz w:val="24"/>
          <w:u w:val="single"/>
        </w:rPr>
        <w:t>（项目名称）</w:t>
      </w:r>
      <w:r>
        <w:rPr>
          <w:rFonts w:hint="eastAsia" w:ascii="宋体" w:hAnsi="宋体"/>
          <w:sz w:val="24"/>
        </w:rPr>
        <w:t>采购项目</w:t>
      </w:r>
      <w:r>
        <w:rPr>
          <w:rFonts w:hint="eastAsia" w:ascii="宋体" w:hAnsi="宋体"/>
          <w:sz w:val="24"/>
          <w:u w:val="single"/>
        </w:rPr>
        <w:t>（项目编号）</w:t>
      </w:r>
      <w:r>
        <w:rPr>
          <w:rFonts w:hint="eastAsia" w:ascii="宋体" w:hAnsi="宋体"/>
          <w:sz w:val="24"/>
        </w:rPr>
        <w:t>谈判文件的全部内容，决定接受此谈判文件的全部要求并授权</w:t>
      </w:r>
      <w:r>
        <w:rPr>
          <w:rFonts w:hint="eastAsia" w:ascii="宋体" w:hAnsi="宋体"/>
          <w:sz w:val="24"/>
          <w:u w:val="single"/>
        </w:rPr>
        <w:t>（姓名）（职务）</w:t>
      </w:r>
      <w:r>
        <w:rPr>
          <w:rFonts w:hint="eastAsia" w:ascii="宋体" w:hAnsi="宋体"/>
          <w:sz w:val="24"/>
        </w:rPr>
        <w:t>为我方的全权代表参加本次的谈判活动。</w:t>
      </w:r>
    </w:p>
    <w:p w14:paraId="58454B9B">
      <w:pPr>
        <w:snapToGrid w:val="0"/>
        <w:spacing w:line="360" w:lineRule="auto"/>
        <w:ind w:firstLine="480" w:firstLineChars="200"/>
        <w:jc w:val="left"/>
        <w:rPr>
          <w:rFonts w:ascii="宋体"/>
          <w:sz w:val="24"/>
        </w:rPr>
      </w:pPr>
      <w:r>
        <w:rPr>
          <w:rFonts w:hint="eastAsia" w:ascii="宋体" w:hAnsi="宋体"/>
          <w:sz w:val="24"/>
        </w:rPr>
        <w:t>据此我方郑重声明以下诸点并对之负法律责任：</w:t>
      </w:r>
    </w:p>
    <w:p w14:paraId="2F89A9CC">
      <w:pPr>
        <w:snapToGrid w:val="0"/>
        <w:spacing w:line="360" w:lineRule="auto"/>
        <w:ind w:firstLine="480" w:firstLineChars="200"/>
        <w:jc w:val="left"/>
        <w:rPr>
          <w:rFonts w:ascii="宋体"/>
          <w:sz w:val="24"/>
        </w:rPr>
      </w:pPr>
      <w:r>
        <w:rPr>
          <w:rFonts w:ascii="宋体" w:hAnsi="宋体"/>
          <w:sz w:val="24"/>
        </w:rPr>
        <w:t xml:space="preserve">1. </w:t>
      </w:r>
      <w:r>
        <w:rPr>
          <w:rFonts w:hint="eastAsia" w:ascii="宋体" w:hAnsi="宋体"/>
          <w:sz w:val="24"/>
        </w:rPr>
        <w:t>我方已详细阅读了谈判文件的全部内容并同意其规定，包括修改文件（如有的话）以及全部参考资料和有关附件，我方接受谈判文件的全部要求，对此项目进行全部响应。</w:t>
      </w:r>
    </w:p>
    <w:p w14:paraId="72962AF5">
      <w:pPr>
        <w:snapToGrid w:val="0"/>
        <w:spacing w:line="360" w:lineRule="auto"/>
        <w:ind w:firstLine="480" w:firstLineChars="200"/>
        <w:jc w:val="left"/>
        <w:rPr>
          <w:rFonts w:ascii="宋体"/>
          <w:sz w:val="24"/>
        </w:rPr>
      </w:pPr>
      <w:r>
        <w:rPr>
          <w:rFonts w:ascii="宋体" w:hAnsi="宋体"/>
          <w:sz w:val="24"/>
        </w:rPr>
        <w:t>2.</w:t>
      </w:r>
      <w:r>
        <w:rPr>
          <w:rFonts w:hint="eastAsia" w:ascii="宋体" w:hAnsi="宋体"/>
          <w:sz w:val="24"/>
        </w:rPr>
        <w:t>我们完全同意放弃对谈判文件有不明及误解的权利。如果由于我方对谈判文件规定的任何误解和忽略而导致成交后发生的任何风险，其责任由我方自负。</w:t>
      </w:r>
    </w:p>
    <w:p w14:paraId="2EE0F376">
      <w:pPr>
        <w:snapToGrid w:val="0"/>
        <w:spacing w:line="360" w:lineRule="auto"/>
        <w:ind w:firstLine="480" w:firstLineChars="200"/>
        <w:jc w:val="left"/>
        <w:rPr>
          <w:rFonts w:ascii="宋体"/>
          <w:sz w:val="24"/>
        </w:rPr>
      </w:pPr>
      <w:r>
        <w:rPr>
          <w:rFonts w:ascii="宋体" w:hAnsi="宋体"/>
          <w:sz w:val="24"/>
        </w:rPr>
        <w:t>3.</w:t>
      </w:r>
      <w:r>
        <w:rPr>
          <w:rFonts w:hint="eastAsia" w:ascii="宋体" w:hAnsi="宋体"/>
          <w:sz w:val="24"/>
        </w:rPr>
        <w:t>我方已按贵方的要求向贵方提交了谈判保证金</w:t>
      </w:r>
      <w:r>
        <w:rPr>
          <w:rFonts w:ascii="宋体" w:hAnsi="宋体"/>
          <w:sz w:val="24"/>
          <w:u w:val="single"/>
        </w:rPr>
        <w:t>**</w:t>
      </w:r>
      <w:r>
        <w:rPr>
          <w:rFonts w:hint="eastAsia" w:ascii="宋体" w:hAnsi="宋体"/>
          <w:sz w:val="24"/>
          <w:u w:val="single"/>
        </w:rPr>
        <w:t>元</w:t>
      </w:r>
      <w:r>
        <w:rPr>
          <w:rFonts w:hint="eastAsia" w:ascii="宋体" w:hAnsi="宋体"/>
          <w:sz w:val="24"/>
        </w:rPr>
        <w:t>，响应文件正本一份、副本二份。</w:t>
      </w:r>
    </w:p>
    <w:p w14:paraId="1EEBB44B">
      <w:pPr>
        <w:snapToGrid w:val="0"/>
        <w:spacing w:line="360" w:lineRule="auto"/>
        <w:ind w:firstLine="480"/>
        <w:jc w:val="left"/>
        <w:rPr>
          <w:rFonts w:ascii="宋体"/>
          <w:sz w:val="24"/>
        </w:rPr>
      </w:pPr>
      <w:r>
        <w:rPr>
          <w:rFonts w:ascii="宋体" w:hAnsi="宋体"/>
          <w:sz w:val="24"/>
        </w:rPr>
        <w:t>4.</w:t>
      </w:r>
      <w:r>
        <w:rPr>
          <w:rFonts w:hint="eastAsia"/>
          <w:sz w:val="24"/>
          <w:szCs w:val="24"/>
        </w:rPr>
        <w:t>我方承诺在合同签订生效后</w:t>
      </w:r>
      <w:r>
        <w:rPr>
          <w:sz w:val="24"/>
          <w:szCs w:val="24"/>
          <w:u w:val="single"/>
        </w:rPr>
        <w:t>**</w:t>
      </w:r>
      <w:r>
        <w:rPr>
          <w:rFonts w:hint="eastAsia"/>
          <w:sz w:val="24"/>
          <w:szCs w:val="24"/>
          <w:u w:val="single"/>
        </w:rPr>
        <w:t>日内</w:t>
      </w:r>
      <w:r>
        <w:rPr>
          <w:rFonts w:hint="eastAsia"/>
          <w:sz w:val="24"/>
          <w:szCs w:val="24"/>
        </w:rPr>
        <w:t>完成全部设备的安装调试，达到验收标准。</w:t>
      </w:r>
    </w:p>
    <w:p w14:paraId="65E18259">
      <w:pPr>
        <w:snapToGrid w:val="0"/>
        <w:spacing w:line="360" w:lineRule="auto"/>
        <w:ind w:firstLine="480"/>
        <w:jc w:val="left"/>
        <w:rPr>
          <w:rFonts w:ascii="宋体"/>
          <w:sz w:val="24"/>
        </w:rPr>
      </w:pPr>
      <w:r>
        <w:rPr>
          <w:rFonts w:ascii="宋体" w:hAnsi="宋体"/>
          <w:sz w:val="24"/>
        </w:rPr>
        <w:t>5.</w:t>
      </w:r>
      <w:r>
        <w:rPr>
          <w:rFonts w:hint="eastAsia" w:ascii="宋体" w:hAnsi="宋体"/>
          <w:sz w:val="24"/>
        </w:rPr>
        <w:t>如果贵方接受我方响应文件，我方将按谈判文件的规定与贵方签订合同并全面履行合同责任和义务。</w:t>
      </w:r>
    </w:p>
    <w:p w14:paraId="66EAE3C0">
      <w:pPr>
        <w:snapToGrid w:val="0"/>
        <w:spacing w:line="360" w:lineRule="auto"/>
        <w:ind w:firstLine="480"/>
        <w:jc w:val="left"/>
        <w:rPr>
          <w:rFonts w:ascii="宋体"/>
          <w:sz w:val="24"/>
        </w:rPr>
      </w:pPr>
      <w:r>
        <w:rPr>
          <w:rFonts w:ascii="宋体" w:hAnsi="宋体"/>
          <w:sz w:val="24"/>
        </w:rPr>
        <w:t>6.</w:t>
      </w:r>
      <w:r>
        <w:rPr>
          <w:rFonts w:hint="eastAsia" w:ascii="宋体" w:hAnsi="宋体"/>
          <w:sz w:val="24"/>
        </w:rPr>
        <w:t>我方的响应文件自谈判结束之日起有效期为</w:t>
      </w:r>
      <w:r>
        <w:rPr>
          <w:rFonts w:ascii="宋体" w:hAnsi="宋体"/>
          <w:sz w:val="24"/>
        </w:rPr>
        <w:t>60</w:t>
      </w:r>
      <w:r>
        <w:rPr>
          <w:rFonts w:hint="eastAsia" w:ascii="宋体" w:hAnsi="宋体"/>
          <w:sz w:val="24"/>
        </w:rPr>
        <w:t>天（日历日）。在该期限届满之前，本响应文件对我方始终有约束力。</w:t>
      </w:r>
    </w:p>
    <w:p w14:paraId="346A7E0C">
      <w:pPr>
        <w:snapToGrid w:val="0"/>
        <w:spacing w:line="360" w:lineRule="auto"/>
        <w:ind w:firstLine="480" w:firstLineChars="200"/>
        <w:rPr>
          <w:rFonts w:ascii="宋体"/>
          <w:b/>
          <w:sz w:val="24"/>
        </w:rPr>
      </w:pPr>
      <w:r>
        <w:rPr>
          <w:rFonts w:ascii="宋体" w:hAnsi="宋体"/>
          <w:sz w:val="24"/>
        </w:rPr>
        <w:t>7.</w:t>
      </w:r>
      <w:r>
        <w:rPr>
          <w:rFonts w:hint="eastAsia" w:ascii="宋体" w:hAnsi="宋体"/>
          <w:sz w:val="24"/>
        </w:rPr>
        <w:t>与我方有关的一切正式往来通讯请寄：</w:t>
      </w:r>
    </w:p>
    <w:p w14:paraId="3DEED1F1">
      <w:pPr>
        <w:snapToGrid w:val="0"/>
        <w:spacing w:line="360" w:lineRule="auto"/>
        <w:ind w:firstLine="480" w:firstLineChars="200"/>
        <w:jc w:val="left"/>
        <w:rPr>
          <w:rFonts w:ascii="宋体"/>
          <w:sz w:val="24"/>
        </w:rPr>
      </w:pPr>
    </w:p>
    <w:p w14:paraId="525DA64B">
      <w:pPr>
        <w:snapToGrid w:val="0"/>
        <w:spacing w:line="360" w:lineRule="auto"/>
        <w:ind w:firstLine="480" w:firstLineChars="200"/>
        <w:jc w:val="left"/>
        <w:rPr>
          <w:rFonts w:ascii="宋体"/>
          <w:sz w:val="24"/>
        </w:rPr>
      </w:pPr>
      <w:r>
        <w:rPr>
          <w:rFonts w:hint="eastAsia" w:ascii="宋体" w:hAnsi="宋体"/>
          <w:sz w:val="24"/>
        </w:rPr>
        <w:t>地址：电话：</w:t>
      </w:r>
      <w:r>
        <w:rPr>
          <w:rFonts w:ascii="宋体" w:hAnsi="宋体"/>
          <w:sz w:val="24"/>
        </w:rPr>
        <w:t xml:space="preserve">            </w:t>
      </w:r>
      <w:r>
        <w:rPr>
          <w:rFonts w:hint="eastAsia" w:ascii="宋体" w:hAnsi="宋体"/>
          <w:sz w:val="24"/>
        </w:rPr>
        <w:t>其它联系方法：</w:t>
      </w:r>
    </w:p>
    <w:p w14:paraId="6F2D60F4">
      <w:pPr>
        <w:snapToGrid w:val="0"/>
        <w:spacing w:line="360" w:lineRule="auto"/>
        <w:ind w:firstLine="480" w:firstLineChars="200"/>
        <w:jc w:val="left"/>
        <w:rPr>
          <w:rFonts w:ascii="宋体"/>
          <w:sz w:val="24"/>
        </w:rPr>
      </w:pPr>
    </w:p>
    <w:p w14:paraId="439303CF">
      <w:pPr>
        <w:spacing w:line="360" w:lineRule="auto"/>
        <w:ind w:firstLine="480" w:firstLineChars="200"/>
        <w:jc w:val="left"/>
        <w:rPr>
          <w:sz w:val="24"/>
        </w:rPr>
      </w:pPr>
      <w:r>
        <w:rPr>
          <w:rFonts w:hint="eastAsia"/>
          <w:sz w:val="24"/>
        </w:rPr>
        <w:t>供应商名称：（公章）</w:t>
      </w:r>
      <w:r>
        <w:rPr>
          <w:sz w:val="24"/>
        </w:rPr>
        <w:t xml:space="preserve">                   </w:t>
      </w:r>
    </w:p>
    <w:p w14:paraId="1C9A0ED2">
      <w:pPr>
        <w:spacing w:line="360" w:lineRule="auto"/>
        <w:ind w:firstLine="480" w:firstLineChars="200"/>
        <w:jc w:val="left"/>
        <w:rPr>
          <w:sz w:val="24"/>
        </w:rPr>
      </w:pPr>
    </w:p>
    <w:p w14:paraId="664738ED">
      <w:pPr>
        <w:spacing w:line="360" w:lineRule="auto"/>
        <w:ind w:firstLine="480" w:firstLineChars="200"/>
        <w:jc w:val="left"/>
        <w:rPr>
          <w:sz w:val="24"/>
        </w:rPr>
      </w:pPr>
      <w:r>
        <w:rPr>
          <w:rFonts w:hint="eastAsia"/>
          <w:sz w:val="24"/>
        </w:rPr>
        <w:t>法定代表人（负责人）（或授权委托人）：</w:t>
      </w:r>
      <w:r>
        <w:rPr>
          <w:sz w:val="24"/>
        </w:rPr>
        <w:t>(</w:t>
      </w:r>
      <w:r>
        <w:rPr>
          <w:rFonts w:hint="eastAsia"/>
          <w:sz w:val="24"/>
        </w:rPr>
        <w:t>签字或盖章</w:t>
      </w:r>
      <w:r>
        <w:rPr>
          <w:sz w:val="24"/>
        </w:rPr>
        <w:t xml:space="preserve">)       </w:t>
      </w:r>
    </w:p>
    <w:p w14:paraId="12EE826B">
      <w:pPr>
        <w:spacing w:line="360" w:lineRule="auto"/>
        <w:ind w:firstLine="480" w:firstLineChars="200"/>
        <w:jc w:val="left"/>
        <w:rPr>
          <w:sz w:val="24"/>
        </w:rPr>
      </w:pPr>
    </w:p>
    <w:p w14:paraId="05EB13D0">
      <w:pPr>
        <w:spacing w:line="360" w:lineRule="auto"/>
        <w:ind w:firstLine="480" w:firstLineChars="200"/>
        <w:jc w:val="left"/>
        <w:rPr>
          <w:sz w:val="24"/>
        </w:rPr>
      </w:pPr>
      <w:r>
        <w:rPr>
          <w:rFonts w:hint="eastAsia"/>
          <w:sz w:val="24"/>
        </w:rPr>
        <w:t>授权委托人：（签字或个人印章）</w:t>
      </w:r>
    </w:p>
    <w:p w14:paraId="54CC016A">
      <w:pPr>
        <w:snapToGrid w:val="0"/>
        <w:spacing w:line="400" w:lineRule="exact"/>
        <w:ind w:firstLine="480" w:firstLineChars="200"/>
        <w:jc w:val="left"/>
        <w:rPr>
          <w:sz w:val="24"/>
        </w:rPr>
      </w:pPr>
    </w:p>
    <w:p w14:paraId="0CE3A3FA">
      <w:pPr>
        <w:snapToGrid w:val="0"/>
        <w:spacing w:line="400" w:lineRule="exact"/>
        <w:ind w:firstLine="6600" w:firstLineChars="2750"/>
        <w:jc w:val="left"/>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14:paraId="465D7D50">
      <w:pPr>
        <w:widowControl/>
        <w:jc w:val="left"/>
        <w:rPr>
          <w:b/>
          <w:bCs/>
          <w:color w:val="FF0000"/>
          <w:sz w:val="24"/>
        </w:rPr>
      </w:pPr>
      <w:r>
        <w:rPr>
          <w:rFonts w:ascii="楷体_GB2312" w:eastAsia="楷体_GB2312"/>
          <w:b/>
          <w:sz w:val="24"/>
        </w:rPr>
        <w:br w:type="page"/>
      </w:r>
      <w:r>
        <w:rPr>
          <w:rFonts w:hint="eastAsia"/>
          <w:b/>
          <w:bCs/>
          <w:color w:val="FF0000"/>
          <w:sz w:val="24"/>
        </w:rPr>
        <w:t>重要提示：招标文件中要求提供的证件，若</w:t>
      </w:r>
      <w:r>
        <w:rPr>
          <w:rFonts w:hint="eastAsia" w:cs="宋体"/>
          <w:b/>
          <w:bCs/>
          <w:color w:val="FF0000"/>
          <w:sz w:val="24"/>
        </w:rPr>
        <w:t>已完成三证或多证合一的只需提供营业执照，但必须在响应文件中进行申明；不做申明者视为无效投标。</w:t>
      </w:r>
    </w:p>
    <w:p w14:paraId="623BC56C">
      <w:pPr>
        <w:widowControl/>
        <w:snapToGrid w:val="0"/>
        <w:spacing w:line="480" w:lineRule="exact"/>
        <w:outlineLvl w:val="1"/>
        <w:rPr>
          <w:b/>
          <w:sz w:val="32"/>
          <w:szCs w:val="32"/>
        </w:rPr>
      </w:pPr>
    </w:p>
    <w:p w14:paraId="2574CF97">
      <w:pPr>
        <w:widowControl/>
        <w:snapToGrid w:val="0"/>
        <w:spacing w:line="480" w:lineRule="exact"/>
        <w:outlineLvl w:val="1"/>
        <w:rPr>
          <w:b/>
          <w:sz w:val="32"/>
          <w:szCs w:val="32"/>
        </w:rPr>
      </w:pPr>
      <w:r>
        <w:rPr>
          <w:rFonts w:hint="eastAsia"/>
          <w:b/>
          <w:sz w:val="32"/>
          <w:szCs w:val="32"/>
        </w:rPr>
        <w:t>法人或者其他组织的营业执照等证明文件，自然人的身份证明</w:t>
      </w:r>
    </w:p>
    <w:p w14:paraId="424928DA">
      <w:pPr>
        <w:widowControl/>
        <w:snapToGrid w:val="0"/>
        <w:spacing w:line="480" w:lineRule="exact"/>
        <w:ind w:firstLine="480" w:firstLineChars="200"/>
        <w:rPr>
          <w:sz w:val="24"/>
        </w:rPr>
      </w:pPr>
      <w:r>
        <w:rPr>
          <w:rFonts w:hint="eastAsia"/>
          <w:sz w:val="24"/>
        </w:rPr>
        <w:t>法人包括企业法人、机关法人、事业单位法人和社会团体法人；其他组织主要包括合伙企业、非企业专业服务机构、个体工商户、农村承包经营户；自然人是指《中华人民共和国民法总则》（以下简称《民法总则》）规定的具有完全民事行为能力、能够承担民事责任和义务的公民。如供应商是企业（包括合伙企业），应要求提供在工商部门注册的有效“企业法人营业执照”或“营业执照”；如供应商是事业单位，应要求其提供有效的“事业单位法人证书”；供应商是非企业专业服务机构的，如律师事务所，应要求其提供执业许可证等证明文件；如供应商是个体工商户，应要求其提供有效的“个体工商户营业执照”；如供应商是自然人，应要求其提供有效的自然人身份证明。</w:t>
      </w:r>
    </w:p>
    <w:p w14:paraId="22B585A0">
      <w:pPr>
        <w:widowControl/>
        <w:snapToGrid w:val="0"/>
        <w:spacing w:line="480" w:lineRule="exact"/>
        <w:ind w:firstLine="480" w:firstLineChars="200"/>
        <w:rPr>
          <w:sz w:val="24"/>
        </w:rPr>
      </w:pPr>
      <w:r>
        <w:rPr>
          <w:rFonts w:hint="eastAsia"/>
          <w:sz w:val="24"/>
        </w:rPr>
        <w:t>分公司根据《民法总则》可以以自己的名义参与。</w:t>
      </w:r>
    </w:p>
    <w:p w14:paraId="02BBFC1F">
      <w:pPr>
        <w:widowControl/>
        <w:snapToGrid w:val="0"/>
        <w:spacing w:line="480" w:lineRule="exact"/>
        <w:outlineLvl w:val="1"/>
        <w:rPr>
          <w:b/>
          <w:sz w:val="32"/>
          <w:szCs w:val="32"/>
        </w:rPr>
      </w:pPr>
    </w:p>
    <w:p w14:paraId="1E96EF18">
      <w:pPr>
        <w:widowControl/>
        <w:snapToGrid w:val="0"/>
        <w:spacing w:line="480" w:lineRule="exact"/>
        <w:outlineLvl w:val="1"/>
        <w:rPr>
          <w:b/>
          <w:sz w:val="24"/>
        </w:rPr>
      </w:pPr>
      <w:r>
        <w:rPr>
          <w:rFonts w:hint="eastAsia"/>
          <w:b/>
          <w:sz w:val="32"/>
          <w:szCs w:val="32"/>
        </w:rPr>
        <w:t>财务状况报告、</w:t>
      </w:r>
      <w:r>
        <w:rPr>
          <w:b/>
          <w:sz w:val="32"/>
          <w:szCs w:val="32"/>
        </w:rPr>
        <w:t>依法缴纳税收和社会保障资金的相关材料</w:t>
      </w:r>
    </w:p>
    <w:p w14:paraId="0AD4B85D">
      <w:pPr>
        <w:widowControl/>
        <w:snapToGrid w:val="0"/>
        <w:spacing w:line="480" w:lineRule="exact"/>
        <w:ind w:firstLine="480" w:firstLineChars="200"/>
        <w:rPr>
          <w:sz w:val="24"/>
        </w:rPr>
      </w:pPr>
      <w:r>
        <w:rPr>
          <w:rFonts w:hint="eastAsia"/>
          <w:sz w:val="24"/>
        </w:rPr>
        <w:t>1、财务状况报告包括经审计的财务报告（2017年度或2018年度）或银行出具的资信证明，能够清晰准确反映供应商的商业信誉情况，间接反映供应商是否有健全的财务会计制度。供应商是法人的应提供经审计的财务报告，或其基本开户银行出具的资信证明。部分其他组织和自然人，没有经审计的财务报告，可以提供银行出具的资信证明。</w:t>
      </w:r>
    </w:p>
    <w:p w14:paraId="3BB5E8DA">
      <w:pPr>
        <w:widowControl/>
        <w:snapToGrid w:val="0"/>
        <w:spacing w:line="480" w:lineRule="exact"/>
        <w:ind w:firstLine="480" w:firstLineChars="200"/>
        <w:rPr>
          <w:sz w:val="24"/>
        </w:rPr>
      </w:pPr>
      <w:r>
        <w:rPr>
          <w:rFonts w:hint="eastAsia"/>
          <w:sz w:val="24"/>
        </w:rPr>
        <w:t>2、投标人缴纳税收的证明材料主要是指投标人税务登记证和参加政府采购活动近六个月中任意一个月的（不足六个月的单位提供成立至谈判前）缴纳增值税和企业所得税的凭据。</w:t>
      </w:r>
    </w:p>
    <w:p w14:paraId="1DD6365F">
      <w:pPr>
        <w:widowControl/>
        <w:snapToGrid w:val="0"/>
        <w:spacing w:line="480" w:lineRule="exact"/>
        <w:ind w:firstLine="480" w:firstLineChars="200"/>
        <w:rPr>
          <w:sz w:val="24"/>
        </w:rPr>
      </w:pPr>
      <w:r>
        <w:rPr>
          <w:rFonts w:hint="eastAsia"/>
          <w:sz w:val="24"/>
        </w:rPr>
        <w:t>3、投标人缴纳社会保障资金的证明材料主要是参加政府采购活动近六个月中任意一个月的（不足六个月的单位提供成立至谈判前）缴纳社会保险的凭据（专用收据或社会保险缴纳清单），其他组织和自然人也需要提供缴纳税收的凭据和缴纳社会保险的凭据。</w:t>
      </w:r>
    </w:p>
    <w:p w14:paraId="6A19FE1E">
      <w:pPr>
        <w:widowControl/>
        <w:snapToGrid w:val="0"/>
        <w:spacing w:line="480" w:lineRule="exact"/>
        <w:ind w:firstLine="482" w:firstLineChars="200"/>
        <w:rPr>
          <w:b/>
          <w:bCs/>
          <w:color w:val="FF0000"/>
          <w:sz w:val="24"/>
        </w:rPr>
      </w:pPr>
      <w:r>
        <w:rPr>
          <w:rFonts w:hint="eastAsia"/>
          <w:b/>
          <w:bCs/>
          <w:color w:val="FF0000"/>
          <w:sz w:val="24"/>
        </w:rPr>
        <w:t>4、依法免税或不需要缴纳社会保障资金的供应商，应提供相应文件证明其依法免税或不需要缴纳社会保障资金。不提供者视为无效投标。</w:t>
      </w:r>
    </w:p>
    <w:p w14:paraId="743BE8D1">
      <w:pPr>
        <w:widowControl/>
        <w:snapToGrid w:val="0"/>
        <w:spacing w:line="360" w:lineRule="auto"/>
        <w:outlineLvl w:val="1"/>
        <w:rPr>
          <w:b/>
          <w:sz w:val="32"/>
          <w:szCs w:val="32"/>
        </w:rPr>
      </w:pPr>
    </w:p>
    <w:p w14:paraId="56750F40">
      <w:pPr>
        <w:pStyle w:val="2"/>
        <w:rPr>
          <w:b/>
          <w:sz w:val="32"/>
          <w:szCs w:val="32"/>
        </w:rPr>
      </w:pPr>
    </w:p>
    <w:p w14:paraId="09103811"/>
    <w:p w14:paraId="1DAA2594">
      <w:pPr>
        <w:widowControl/>
        <w:spacing w:line="460" w:lineRule="exact"/>
        <w:jc w:val="left"/>
        <w:outlineLvl w:val="1"/>
        <w:rPr>
          <w:rFonts w:cs="宋体"/>
          <w:b/>
          <w:bCs/>
          <w:sz w:val="32"/>
          <w:szCs w:val="32"/>
        </w:rPr>
      </w:pPr>
      <w:r>
        <w:rPr>
          <w:rFonts w:hint="eastAsia" w:cs="宋体"/>
          <w:b/>
          <w:bCs/>
          <w:sz w:val="32"/>
          <w:szCs w:val="32"/>
        </w:rPr>
        <w:t>履行合同所必需的设备和专业技术能力的证明材料</w:t>
      </w:r>
    </w:p>
    <w:p w14:paraId="26443F6B">
      <w:pPr>
        <w:jc w:val="center"/>
        <w:rPr>
          <w:sz w:val="24"/>
        </w:rPr>
      </w:pPr>
    </w:p>
    <w:p w14:paraId="4DB3D559">
      <w:pPr>
        <w:jc w:val="center"/>
        <w:rPr>
          <w:sz w:val="24"/>
        </w:rPr>
      </w:pPr>
      <w:r>
        <w:rPr>
          <w:rFonts w:hint="eastAsia"/>
          <w:sz w:val="24"/>
        </w:rPr>
        <w:t>主要是指投标人履行合同的设备和专业技术人员等。按照下列</w:t>
      </w:r>
      <w:r>
        <w:rPr>
          <w:rFonts w:hint="eastAsia"/>
          <w:b/>
          <w:bCs/>
          <w:sz w:val="24"/>
        </w:rPr>
        <w:t>企业概况</w:t>
      </w:r>
      <w:r>
        <w:rPr>
          <w:rFonts w:hint="eastAsia"/>
          <w:sz w:val="24"/>
        </w:rPr>
        <w:t>内容进行填写</w:t>
      </w:r>
      <w:r>
        <w:rPr>
          <w:sz w:val="24"/>
        </w:rPr>
        <w:t>:</w:t>
      </w:r>
    </w:p>
    <w:p w14:paraId="5BC5C19B">
      <w:pPr>
        <w:jc w:val="center"/>
        <w:rPr>
          <w:sz w:val="24"/>
        </w:rPr>
      </w:pPr>
      <w:r>
        <w:rPr>
          <w:rFonts w:hint="eastAsia"/>
          <w:b/>
          <w:bCs/>
          <w:sz w:val="24"/>
        </w:rPr>
        <w:t>企业概况</w:t>
      </w:r>
    </w:p>
    <w:tbl>
      <w:tblPr>
        <w:tblStyle w:val="16"/>
        <w:tblW w:w="98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988"/>
        <w:gridCol w:w="1507"/>
        <w:gridCol w:w="1450"/>
        <w:gridCol w:w="7"/>
        <w:gridCol w:w="1651"/>
        <w:gridCol w:w="878"/>
        <w:gridCol w:w="1643"/>
      </w:tblGrid>
      <w:tr w14:paraId="5A43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5" w:type="dxa"/>
            <w:vAlign w:val="center"/>
          </w:tcPr>
          <w:p w14:paraId="01D465BF">
            <w:pPr>
              <w:jc w:val="center"/>
              <w:rPr>
                <w:sz w:val="24"/>
              </w:rPr>
            </w:pPr>
            <w:r>
              <w:rPr>
                <w:rFonts w:hint="eastAsia"/>
                <w:sz w:val="24"/>
              </w:rPr>
              <w:t>投标人名称</w:t>
            </w:r>
          </w:p>
        </w:tc>
        <w:tc>
          <w:tcPr>
            <w:tcW w:w="8124" w:type="dxa"/>
            <w:gridSpan w:val="7"/>
            <w:vAlign w:val="center"/>
          </w:tcPr>
          <w:p w14:paraId="24BD73BC">
            <w:pPr>
              <w:jc w:val="center"/>
              <w:rPr>
                <w:sz w:val="24"/>
              </w:rPr>
            </w:pPr>
            <w:r>
              <w:rPr>
                <w:rFonts w:hint="eastAsia"/>
                <w:sz w:val="24"/>
              </w:rPr>
              <w:t>投标人（全称）</w:t>
            </w:r>
            <w:r>
              <w:rPr>
                <w:sz w:val="24"/>
              </w:rPr>
              <w:t xml:space="preserve">: </w:t>
            </w:r>
            <w:r>
              <w:rPr>
                <w:rFonts w:hint="eastAsia"/>
                <w:sz w:val="24"/>
              </w:rPr>
              <w:t>（公章）</w:t>
            </w:r>
            <w:r>
              <w:rPr>
                <w:sz w:val="24"/>
              </w:rPr>
              <w:t xml:space="preserve"> </w:t>
            </w:r>
          </w:p>
        </w:tc>
      </w:tr>
      <w:tr w14:paraId="7FD2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15" w:type="dxa"/>
            <w:vAlign w:val="center"/>
          </w:tcPr>
          <w:p w14:paraId="1F830E82">
            <w:pPr>
              <w:jc w:val="center"/>
              <w:rPr>
                <w:sz w:val="24"/>
              </w:rPr>
            </w:pPr>
            <w:r>
              <w:rPr>
                <w:rFonts w:hint="eastAsia"/>
                <w:sz w:val="24"/>
              </w:rPr>
              <w:t>注册地址</w:t>
            </w:r>
          </w:p>
        </w:tc>
        <w:tc>
          <w:tcPr>
            <w:tcW w:w="8124" w:type="dxa"/>
            <w:gridSpan w:val="7"/>
          </w:tcPr>
          <w:p w14:paraId="7824BC70">
            <w:pPr>
              <w:jc w:val="center"/>
              <w:rPr>
                <w:sz w:val="24"/>
              </w:rPr>
            </w:pPr>
          </w:p>
        </w:tc>
      </w:tr>
      <w:tr w14:paraId="0908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15" w:type="dxa"/>
            <w:vMerge w:val="restart"/>
            <w:vAlign w:val="center"/>
          </w:tcPr>
          <w:p w14:paraId="745FE019">
            <w:pPr>
              <w:jc w:val="center"/>
              <w:rPr>
                <w:sz w:val="24"/>
              </w:rPr>
            </w:pPr>
            <w:r>
              <w:rPr>
                <w:rFonts w:hint="eastAsia"/>
                <w:sz w:val="24"/>
              </w:rPr>
              <w:t>联系方式</w:t>
            </w:r>
          </w:p>
        </w:tc>
        <w:tc>
          <w:tcPr>
            <w:tcW w:w="988" w:type="dxa"/>
            <w:vAlign w:val="center"/>
          </w:tcPr>
          <w:p w14:paraId="7D7275A3">
            <w:pPr>
              <w:jc w:val="center"/>
              <w:rPr>
                <w:sz w:val="24"/>
              </w:rPr>
            </w:pPr>
            <w:r>
              <w:rPr>
                <w:rFonts w:hint="eastAsia"/>
                <w:sz w:val="24"/>
              </w:rPr>
              <w:t>联系人</w:t>
            </w:r>
          </w:p>
        </w:tc>
        <w:tc>
          <w:tcPr>
            <w:tcW w:w="1507" w:type="dxa"/>
            <w:vAlign w:val="center"/>
          </w:tcPr>
          <w:p w14:paraId="48346FCF">
            <w:pPr>
              <w:jc w:val="center"/>
              <w:rPr>
                <w:sz w:val="24"/>
              </w:rPr>
            </w:pPr>
          </w:p>
        </w:tc>
        <w:tc>
          <w:tcPr>
            <w:tcW w:w="1457" w:type="dxa"/>
            <w:gridSpan w:val="2"/>
            <w:vAlign w:val="center"/>
          </w:tcPr>
          <w:p w14:paraId="3658B8C3">
            <w:pPr>
              <w:jc w:val="center"/>
              <w:rPr>
                <w:sz w:val="24"/>
              </w:rPr>
            </w:pPr>
            <w:r>
              <w:rPr>
                <w:rFonts w:hint="eastAsia"/>
                <w:sz w:val="24"/>
              </w:rPr>
              <w:t>联系电话</w:t>
            </w:r>
          </w:p>
        </w:tc>
        <w:tc>
          <w:tcPr>
            <w:tcW w:w="4172" w:type="dxa"/>
            <w:gridSpan w:val="3"/>
            <w:vAlign w:val="center"/>
          </w:tcPr>
          <w:p w14:paraId="21FD76F2">
            <w:pPr>
              <w:jc w:val="center"/>
              <w:rPr>
                <w:sz w:val="24"/>
              </w:rPr>
            </w:pPr>
          </w:p>
        </w:tc>
      </w:tr>
      <w:tr w14:paraId="5698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15" w:type="dxa"/>
            <w:vMerge w:val="continue"/>
            <w:vAlign w:val="center"/>
          </w:tcPr>
          <w:p w14:paraId="6565FA79">
            <w:pPr>
              <w:jc w:val="center"/>
              <w:rPr>
                <w:sz w:val="24"/>
              </w:rPr>
            </w:pPr>
          </w:p>
        </w:tc>
        <w:tc>
          <w:tcPr>
            <w:tcW w:w="988" w:type="dxa"/>
            <w:vAlign w:val="center"/>
          </w:tcPr>
          <w:p w14:paraId="58110A24">
            <w:pPr>
              <w:jc w:val="center"/>
              <w:rPr>
                <w:sz w:val="24"/>
              </w:rPr>
            </w:pPr>
            <w:r>
              <w:rPr>
                <w:rFonts w:hint="eastAsia"/>
                <w:sz w:val="24"/>
              </w:rPr>
              <w:t>传</w:t>
            </w:r>
            <w:r>
              <w:rPr>
                <w:sz w:val="24"/>
              </w:rPr>
              <w:t xml:space="preserve"> </w:t>
            </w:r>
            <w:r>
              <w:rPr>
                <w:rFonts w:hint="eastAsia"/>
                <w:sz w:val="24"/>
              </w:rPr>
              <w:t>真</w:t>
            </w:r>
          </w:p>
        </w:tc>
        <w:tc>
          <w:tcPr>
            <w:tcW w:w="1507" w:type="dxa"/>
            <w:vAlign w:val="center"/>
          </w:tcPr>
          <w:p w14:paraId="32246C68">
            <w:pPr>
              <w:jc w:val="center"/>
              <w:rPr>
                <w:sz w:val="24"/>
              </w:rPr>
            </w:pPr>
          </w:p>
        </w:tc>
        <w:tc>
          <w:tcPr>
            <w:tcW w:w="1457" w:type="dxa"/>
            <w:gridSpan w:val="2"/>
            <w:vAlign w:val="center"/>
          </w:tcPr>
          <w:p w14:paraId="2B419536">
            <w:pPr>
              <w:jc w:val="center"/>
              <w:rPr>
                <w:sz w:val="24"/>
              </w:rPr>
            </w:pPr>
            <w:r>
              <w:rPr>
                <w:rFonts w:hint="eastAsia"/>
                <w:sz w:val="24"/>
              </w:rPr>
              <w:t>邮政编码</w:t>
            </w:r>
          </w:p>
        </w:tc>
        <w:tc>
          <w:tcPr>
            <w:tcW w:w="4172" w:type="dxa"/>
            <w:gridSpan w:val="3"/>
            <w:vAlign w:val="center"/>
          </w:tcPr>
          <w:p w14:paraId="1ABCE0C4">
            <w:pPr>
              <w:jc w:val="center"/>
              <w:rPr>
                <w:sz w:val="24"/>
              </w:rPr>
            </w:pPr>
          </w:p>
        </w:tc>
      </w:tr>
      <w:tr w14:paraId="3DEC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14:paraId="093890F8">
            <w:pPr>
              <w:jc w:val="center"/>
              <w:rPr>
                <w:sz w:val="24"/>
              </w:rPr>
            </w:pPr>
            <w:r>
              <w:rPr>
                <w:rFonts w:hint="eastAsia"/>
                <w:sz w:val="24"/>
              </w:rPr>
              <w:t>组织机构代码</w:t>
            </w:r>
          </w:p>
        </w:tc>
        <w:tc>
          <w:tcPr>
            <w:tcW w:w="8124" w:type="dxa"/>
            <w:gridSpan w:val="7"/>
          </w:tcPr>
          <w:p w14:paraId="630CDFA5">
            <w:pPr>
              <w:jc w:val="center"/>
              <w:rPr>
                <w:sz w:val="24"/>
              </w:rPr>
            </w:pPr>
          </w:p>
        </w:tc>
      </w:tr>
      <w:tr w14:paraId="08E3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15" w:type="dxa"/>
            <w:vAlign w:val="center"/>
          </w:tcPr>
          <w:p w14:paraId="5DC3B654">
            <w:pPr>
              <w:jc w:val="center"/>
              <w:rPr>
                <w:sz w:val="24"/>
              </w:rPr>
            </w:pPr>
            <w:r>
              <w:rPr>
                <w:rFonts w:hint="eastAsia"/>
                <w:sz w:val="24"/>
              </w:rPr>
              <w:t>法定代表人（负责人）</w:t>
            </w:r>
          </w:p>
        </w:tc>
        <w:tc>
          <w:tcPr>
            <w:tcW w:w="988" w:type="dxa"/>
            <w:vAlign w:val="center"/>
          </w:tcPr>
          <w:p w14:paraId="5528A325">
            <w:pPr>
              <w:jc w:val="center"/>
              <w:rPr>
                <w:sz w:val="24"/>
              </w:rPr>
            </w:pPr>
            <w:r>
              <w:rPr>
                <w:rFonts w:hint="eastAsia"/>
                <w:sz w:val="24"/>
              </w:rPr>
              <w:t>姓名</w:t>
            </w:r>
          </w:p>
        </w:tc>
        <w:tc>
          <w:tcPr>
            <w:tcW w:w="1507" w:type="dxa"/>
            <w:vAlign w:val="center"/>
          </w:tcPr>
          <w:p w14:paraId="18FB8583">
            <w:pPr>
              <w:jc w:val="center"/>
              <w:rPr>
                <w:sz w:val="24"/>
              </w:rPr>
            </w:pPr>
          </w:p>
        </w:tc>
        <w:tc>
          <w:tcPr>
            <w:tcW w:w="1457" w:type="dxa"/>
            <w:gridSpan w:val="2"/>
            <w:vAlign w:val="center"/>
          </w:tcPr>
          <w:p w14:paraId="657D2D33">
            <w:pPr>
              <w:jc w:val="center"/>
              <w:rPr>
                <w:sz w:val="24"/>
              </w:rPr>
            </w:pPr>
            <w:r>
              <w:rPr>
                <w:rFonts w:hint="eastAsia"/>
                <w:sz w:val="24"/>
              </w:rPr>
              <w:t>技术职称</w:t>
            </w:r>
          </w:p>
        </w:tc>
        <w:tc>
          <w:tcPr>
            <w:tcW w:w="1651" w:type="dxa"/>
            <w:vAlign w:val="center"/>
          </w:tcPr>
          <w:p w14:paraId="2F15BE98">
            <w:pPr>
              <w:jc w:val="center"/>
              <w:rPr>
                <w:sz w:val="24"/>
              </w:rPr>
            </w:pPr>
          </w:p>
        </w:tc>
        <w:tc>
          <w:tcPr>
            <w:tcW w:w="878" w:type="dxa"/>
            <w:vAlign w:val="center"/>
          </w:tcPr>
          <w:p w14:paraId="7E21504C">
            <w:pPr>
              <w:jc w:val="center"/>
              <w:rPr>
                <w:sz w:val="24"/>
              </w:rPr>
            </w:pPr>
            <w:r>
              <w:rPr>
                <w:rFonts w:hint="eastAsia"/>
                <w:sz w:val="24"/>
              </w:rPr>
              <w:t>电话</w:t>
            </w:r>
          </w:p>
        </w:tc>
        <w:tc>
          <w:tcPr>
            <w:tcW w:w="1643" w:type="dxa"/>
            <w:vAlign w:val="center"/>
          </w:tcPr>
          <w:p w14:paraId="6E587A2A">
            <w:pPr>
              <w:jc w:val="center"/>
              <w:rPr>
                <w:sz w:val="24"/>
              </w:rPr>
            </w:pPr>
          </w:p>
        </w:tc>
      </w:tr>
      <w:tr w14:paraId="74FA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715" w:type="dxa"/>
            <w:vAlign w:val="center"/>
          </w:tcPr>
          <w:p w14:paraId="0D4721A4">
            <w:pPr>
              <w:jc w:val="center"/>
              <w:rPr>
                <w:sz w:val="24"/>
              </w:rPr>
            </w:pPr>
            <w:r>
              <w:rPr>
                <w:rFonts w:hint="eastAsia"/>
                <w:sz w:val="24"/>
              </w:rPr>
              <w:t>成立时间</w:t>
            </w:r>
          </w:p>
        </w:tc>
        <w:tc>
          <w:tcPr>
            <w:tcW w:w="2495" w:type="dxa"/>
            <w:gridSpan w:val="2"/>
          </w:tcPr>
          <w:p w14:paraId="28170539">
            <w:pPr>
              <w:jc w:val="center"/>
              <w:rPr>
                <w:sz w:val="24"/>
              </w:rPr>
            </w:pPr>
          </w:p>
        </w:tc>
        <w:tc>
          <w:tcPr>
            <w:tcW w:w="1450" w:type="dxa"/>
            <w:vAlign w:val="center"/>
          </w:tcPr>
          <w:p w14:paraId="1037B8E5">
            <w:pPr>
              <w:jc w:val="center"/>
              <w:rPr>
                <w:sz w:val="24"/>
              </w:rPr>
            </w:pPr>
            <w:r>
              <w:rPr>
                <w:rFonts w:hint="eastAsia"/>
                <w:sz w:val="24"/>
              </w:rPr>
              <w:t>员工总人数</w:t>
            </w:r>
          </w:p>
        </w:tc>
        <w:tc>
          <w:tcPr>
            <w:tcW w:w="4179" w:type="dxa"/>
            <w:gridSpan w:val="4"/>
          </w:tcPr>
          <w:p w14:paraId="70BF6335">
            <w:pPr>
              <w:jc w:val="center"/>
              <w:rPr>
                <w:sz w:val="24"/>
              </w:rPr>
            </w:pPr>
          </w:p>
        </w:tc>
      </w:tr>
      <w:tr w14:paraId="5964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15" w:type="dxa"/>
            <w:vAlign w:val="center"/>
          </w:tcPr>
          <w:p w14:paraId="50847003">
            <w:pPr>
              <w:jc w:val="center"/>
              <w:rPr>
                <w:sz w:val="24"/>
              </w:rPr>
            </w:pPr>
            <w:r>
              <w:rPr>
                <w:rFonts w:hint="eastAsia"/>
                <w:sz w:val="24"/>
              </w:rPr>
              <w:t>营业执照号</w:t>
            </w:r>
          </w:p>
        </w:tc>
        <w:tc>
          <w:tcPr>
            <w:tcW w:w="2495" w:type="dxa"/>
            <w:gridSpan w:val="2"/>
          </w:tcPr>
          <w:p w14:paraId="63ADB8F5">
            <w:pPr>
              <w:jc w:val="center"/>
              <w:rPr>
                <w:sz w:val="24"/>
              </w:rPr>
            </w:pPr>
          </w:p>
        </w:tc>
        <w:tc>
          <w:tcPr>
            <w:tcW w:w="1450" w:type="dxa"/>
            <w:vMerge w:val="restart"/>
            <w:vAlign w:val="center"/>
          </w:tcPr>
          <w:p w14:paraId="0BA0D03D">
            <w:pPr>
              <w:jc w:val="center"/>
              <w:rPr>
                <w:sz w:val="24"/>
              </w:rPr>
            </w:pPr>
            <w:r>
              <w:rPr>
                <w:rFonts w:hint="eastAsia"/>
                <w:sz w:val="24"/>
              </w:rPr>
              <w:t>其中</w:t>
            </w:r>
          </w:p>
        </w:tc>
        <w:tc>
          <w:tcPr>
            <w:tcW w:w="1658" w:type="dxa"/>
            <w:gridSpan w:val="2"/>
            <w:vAlign w:val="center"/>
          </w:tcPr>
          <w:p w14:paraId="76D25FFF">
            <w:pPr>
              <w:jc w:val="center"/>
              <w:rPr>
                <w:sz w:val="24"/>
              </w:rPr>
            </w:pPr>
            <w:r>
              <w:rPr>
                <w:rFonts w:hint="eastAsia"/>
                <w:sz w:val="24"/>
              </w:rPr>
              <w:t>高级职称人员</w:t>
            </w:r>
          </w:p>
        </w:tc>
        <w:tc>
          <w:tcPr>
            <w:tcW w:w="2521" w:type="dxa"/>
            <w:gridSpan w:val="2"/>
          </w:tcPr>
          <w:p w14:paraId="0651155C">
            <w:pPr>
              <w:jc w:val="center"/>
              <w:rPr>
                <w:sz w:val="24"/>
              </w:rPr>
            </w:pPr>
          </w:p>
        </w:tc>
      </w:tr>
      <w:tr w14:paraId="37C6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715" w:type="dxa"/>
            <w:vAlign w:val="center"/>
          </w:tcPr>
          <w:p w14:paraId="0FC591AE">
            <w:pPr>
              <w:jc w:val="center"/>
              <w:rPr>
                <w:sz w:val="24"/>
              </w:rPr>
            </w:pPr>
            <w:r>
              <w:rPr>
                <w:rFonts w:hint="eastAsia"/>
                <w:sz w:val="24"/>
              </w:rPr>
              <w:t>注册资金</w:t>
            </w:r>
          </w:p>
        </w:tc>
        <w:tc>
          <w:tcPr>
            <w:tcW w:w="2495" w:type="dxa"/>
            <w:gridSpan w:val="2"/>
          </w:tcPr>
          <w:p w14:paraId="3671CEF3">
            <w:pPr>
              <w:jc w:val="center"/>
              <w:rPr>
                <w:sz w:val="24"/>
              </w:rPr>
            </w:pPr>
          </w:p>
        </w:tc>
        <w:tc>
          <w:tcPr>
            <w:tcW w:w="1450" w:type="dxa"/>
            <w:vMerge w:val="continue"/>
          </w:tcPr>
          <w:p w14:paraId="4FB85C6F">
            <w:pPr>
              <w:jc w:val="center"/>
              <w:rPr>
                <w:sz w:val="24"/>
              </w:rPr>
            </w:pPr>
          </w:p>
        </w:tc>
        <w:tc>
          <w:tcPr>
            <w:tcW w:w="1658" w:type="dxa"/>
            <w:gridSpan w:val="2"/>
            <w:vAlign w:val="center"/>
          </w:tcPr>
          <w:p w14:paraId="31A8B37E">
            <w:pPr>
              <w:jc w:val="center"/>
              <w:rPr>
                <w:sz w:val="24"/>
              </w:rPr>
            </w:pPr>
            <w:r>
              <w:rPr>
                <w:rFonts w:hint="eastAsia"/>
                <w:sz w:val="24"/>
              </w:rPr>
              <w:t>中级职称人员</w:t>
            </w:r>
          </w:p>
        </w:tc>
        <w:tc>
          <w:tcPr>
            <w:tcW w:w="2521" w:type="dxa"/>
            <w:gridSpan w:val="2"/>
          </w:tcPr>
          <w:p w14:paraId="6F9E5864">
            <w:pPr>
              <w:jc w:val="center"/>
              <w:rPr>
                <w:sz w:val="24"/>
              </w:rPr>
            </w:pPr>
          </w:p>
        </w:tc>
      </w:tr>
      <w:tr w14:paraId="2B08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15" w:type="dxa"/>
            <w:vAlign w:val="center"/>
          </w:tcPr>
          <w:p w14:paraId="173D95D0">
            <w:pPr>
              <w:jc w:val="center"/>
              <w:rPr>
                <w:sz w:val="24"/>
              </w:rPr>
            </w:pPr>
            <w:r>
              <w:rPr>
                <w:rFonts w:hint="eastAsia"/>
                <w:sz w:val="24"/>
              </w:rPr>
              <w:t>开户银行</w:t>
            </w:r>
          </w:p>
        </w:tc>
        <w:tc>
          <w:tcPr>
            <w:tcW w:w="2495" w:type="dxa"/>
            <w:gridSpan w:val="2"/>
          </w:tcPr>
          <w:p w14:paraId="02EC116D">
            <w:pPr>
              <w:jc w:val="center"/>
              <w:rPr>
                <w:sz w:val="24"/>
              </w:rPr>
            </w:pPr>
          </w:p>
        </w:tc>
        <w:tc>
          <w:tcPr>
            <w:tcW w:w="1450" w:type="dxa"/>
            <w:vMerge w:val="continue"/>
          </w:tcPr>
          <w:p w14:paraId="040EB9FC">
            <w:pPr>
              <w:jc w:val="center"/>
              <w:rPr>
                <w:sz w:val="24"/>
              </w:rPr>
            </w:pPr>
          </w:p>
        </w:tc>
        <w:tc>
          <w:tcPr>
            <w:tcW w:w="1658" w:type="dxa"/>
            <w:gridSpan w:val="2"/>
            <w:vAlign w:val="center"/>
          </w:tcPr>
          <w:p w14:paraId="1F27AFF4">
            <w:pPr>
              <w:jc w:val="center"/>
              <w:rPr>
                <w:sz w:val="24"/>
              </w:rPr>
            </w:pPr>
            <w:r>
              <w:rPr>
                <w:rFonts w:hint="eastAsia"/>
                <w:sz w:val="24"/>
              </w:rPr>
              <w:t>初级职称人员</w:t>
            </w:r>
          </w:p>
        </w:tc>
        <w:tc>
          <w:tcPr>
            <w:tcW w:w="2521" w:type="dxa"/>
            <w:gridSpan w:val="2"/>
          </w:tcPr>
          <w:p w14:paraId="0A793D75">
            <w:pPr>
              <w:jc w:val="center"/>
              <w:rPr>
                <w:sz w:val="24"/>
              </w:rPr>
            </w:pPr>
          </w:p>
        </w:tc>
      </w:tr>
      <w:tr w14:paraId="76AB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715" w:type="dxa"/>
            <w:vAlign w:val="center"/>
          </w:tcPr>
          <w:p w14:paraId="2AD8D641">
            <w:pPr>
              <w:jc w:val="center"/>
              <w:rPr>
                <w:sz w:val="24"/>
              </w:rPr>
            </w:pPr>
            <w:r>
              <w:rPr>
                <w:rFonts w:hint="eastAsia"/>
                <w:sz w:val="24"/>
              </w:rPr>
              <w:t>开户银行账号</w:t>
            </w:r>
          </w:p>
        </w:tc>
        <w:tc>
          <w:tcPr>
            <w:tcW w:w="2495" w:type="dxa"/>
            <w:gridSpan w:val="2"/>
          </w:tcPr>
          <w:p w14:paraId="647E1D03">
            <w:pPr>
              <w:jc w:val="center"/>
              <w:rPr>
                <w:sz w:val="24"/>
              </w:rPr>
            </w:pPr>
          </w:p>
        </w:tc>
        <w:tc>
          <w:tcPr>
            <w:tcW w:w="1450" w:type="dxa"/>
            <w:vMerge w:val="continue"/>
          </w:tcPr>
          <w:p w14:paraId="313E01EB">
            <w:pPr>
              <w:jc w:val="center"/>
              <w:rPr>
                <w:sz w:val="24"/>
              </w:rPr>
            </w:pPr>
          </w:p>
        </w:tc>
        <w:tc>
          <w:tcPr>
            <w:tcW w:w="1658" w:type="dxa"/>
            <w:gridSpan w:val="2"/>
            <w:vAlign w:val="center"/>
          </w:tcPr>
          <w:p w14:paraId="28392B09">
            <w:pPr>
              <w:jc w:val="center"/>
              <w:rPr>
                <w:sz w:val="24"/>
              </w:rPr>
            </w:pPr>
            <w:r>
              <w:rPr>
                <w:rFonts w:hint="eastAsia"/>
                <w:sz w:val="24"/>
              </w:rPr>
              <w:t>技工</w:t>
            </w:r>
          </w:p>
        </w:tc>
        <w:tc>
          <w:tcPr>
            <w:tcW w:w="2521" w:type="dxa"/>
            <w:gridSpan w:val="2"/>
          </w:tcPr>
          <w:p w14:paraId="36C1D1C1">
            <w:pPr>
              <w:jc w:val="center"/>
              <w:rPr>
                <w:sz w:val="24"/>
              </w:rPr>
            </w:pPr>
          </w:p>
        </w:tc>
      </w:tr>
      <w:tr w14:paraId="6EDE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15" w:type="dxa"/>
            <w:vAlign w:val="center"/>
          </w:tcPr>
          <w:p w14:paraId="7EA3DCD8">
            <w:pPr>
              <w:jc w:val="center"/>
              <w:rPr>
                <w:sz w:val="24"/>
              </w:rPr>
            </w:pPr>
            <w:r>
              <w:rPr>
                <w:rFonts w:hint="eastAsia"/>
                <w:sz w:val="24"/>
              </w:rPr>
              <w:t>经营范围</w:t>
            </w:r>
          </w:p>
        </w:tc>
        <w:tc>
          <w:tcPr>
            <w:tcW w:w="8124" w:type="dxa"/>
            <w:gridSpan w:val="7"/>
          </w:tcPr>
          <w:p w14:paraId="1648AF82">
            <w:pPr>
              <w:jc w:val="center"/>
              <w:rPr>
                <w:sz w:val="24"/>
              </w:rPr>
            </w:pPr>
          </w:p>
        </w:tc>
      </w:tr>
      <w:tr w14:paraId="33D6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715" w:type="dxa"/>
            <w:vAlign w:val="center"/>
          </w:tcPr>
          <w:p w14:paraId="62A48B11">
            <w:pPr>
              <w:jc w:val="center"/>
              <w:rPr>
                <w:sz w:val="24"/>
              </w:rPr>
            </w:pPr>
            <w:r>
              <w:rPr>
                <w:rFonts w:hint="eastAsia"/>
                <w:sz w:val="24"/>
              </w:rPr>
              <w:t>主要设备</w:t>
            </w:r>
          </w:p>
        </w:tc>
        <w:tc>
          <w:tcPr>
            <w:tcW w:w="8124" w:type="dxa"/>
            <w:gridSpan w:val="7"/>
          </w:tcPr>
          <w:p w14:paraId="76A77C3F">
            <w:pPr>
              <w:jc w:val="center"/>
              <w:rPr>
                <w:sz w:val="24"/>
              </w:rPr>
            </w:pPr>
          </w:p>
          <w:p w14:paraId="68652E9E">
            <w:pPr>
              <w:jc w:val="center"/>
              <w:rPr>
                <w:sz w:val="24"/>
              </w:rPr>
            </w:pPr>
          </w:p>
        </w:tc>
      </w:tr>
    </w:tbl>
    <w:p w14:paraId="1DF16A64">
      <w:pPr>
        <w:widowControl/>
        <w:snapToGrid w:val="0"/>
        <w:spacing w:line="360" w:lineRule="auto"/>
        <w:ind w:firstLine="321" w:firstLineChars="100"/>
        <w:outlineLvl w:val="1"/>
        <w:rPr>
          <w:b/>
          <w:sz w:val="32"/>
          <w:szCs w:val="32"/>
        </w:rPr>
      </w:pPr>
    </w:p>
    <w:p w14:paraId="5382D297">
      <w:pPr>
        <w:widowControl/>
        <w:snapToGrid w:val="0"/>
        <w:spacing w:line="360" w:lineRule="auto"/>
        <w:ind w:firstLine="321" w:firstLineChars="100"/>
        <w:outlineLvl w:val="1"/>
        <w:rPr>
          <w:b/>
          <w:sz w:val="32"/>
          <w:szCs w:val="32"/>
        </w:rPr>
      </w:pPr>
    </w:p>
    <w:p w14:paraId="18788E48">
      <w:pPr>
        <w:widowControl/>
        <w:snapToGrid w:val="0"/>
        <w:spacing w:line="360" w:lineRule="auto"/>
        <w:ind w:firstLine="321" w:firstLineChars="100"/>
        <w:outlineLvl w:val="1"/>
        <w:rPr>
          <w:b/>
          <w:sz w:val="32"/>
          <w:szCs w:val="32"/>
        </w:rPr>
      </w:pPr>
    </w:p>
    <w:p w14:paraId="2D13F27C">
      <w:pPr>
        <w:widowControl/>
        <w:snapToGrid w:val="0"/>
        <w:spacing w:line="360" w:lineRule="auto"/>
        <w:ind w:firstLine="321" w:firstLineChars="100"/>
        <w:outlineLvl w:val="1"/>
        <w:rPr>
          <w:b/>
          <w:sz w:val="32"/>
          <w:szCs w:val="32"/>
        </w:rPr>
      </w:pPr>
    </w:p>
    <w:p w14:paraId="5C7AA580">
      <w:pPr>
        <w:widowControl/>
        <w:snapToGrid w:val="0"/>
        <w:spacing w:line="360" w:lineRule="auto"/>
        <w:ind w:firstLine="321" w:firstLineChars="100"/>
        <w:outlineLvl w:val="1"/>
        <w:rPr>
          <w:b/>
          <w:sz w:val="32"/>
          <w:szCs w:val="32"/>
        </w:rPr>
      </w:pPr>
    </w:p>
    <w:p w14:paraId="1418FCF4">
      <w:pPr>
        <w:widowControl/>
        <w:snapToGrid w:val="0"/>
        <w:spacing w:line="360" w:lineRule="auto"/>
        <w:ind w:firstLine="321" w:firstLineChars="100"/>
        <w:outlineLvl w:val="1"/>
        <w:rPr>
          <w:b/>
          <w:sz w:val="32"/>
          <w:szCs w:val="32"/>
        </w:rPr>
      </w:pPr>
    </w:p>
    <w:p w14:paraId="1E87B9FB">
      <w:pPr>
        <w:widowControl/>
        <w:snapToGrid w:val="0"/>
        <w:spacing w:line="360" w:lineRule="auto"/>
        <w:ind w:firstLine="321" w:firstLineChars="100"/>
        <w:outlineLvl w:val="1"/>
        <w:rPr>
          <w:b/>
          <w:sz w:val="32"/>
          <w:szCs w:val="32"/>
        </w:rPr>
      </w:pPr>
    </w:p>
    <w:p w14:paraId="09E47768">
      <w:pPr>
        <w:widowControl/>
        <w:snapToGrid w:val="0"/>
        <w:spacing w:line="360" w:lineRule="auto"/>
        <w:ind w:firstLine="321" w:firstLineChars="100"/>
        <w:outlineLvl w:val="1"/>
        <w:rPr>
          <w:b/>
          <w:sz w:val="32"/>
          <w:szCs w:val="32"/>
        </w:rPr>
      </w:pPr>
    </w:p>
    <w:p w14:paraId="53960DD8">
      <w:pPr>
        <w:widowControl/>
        <w:snapToGrid w:val="0"/>
        <w:spacing w:line="360" w:lineRule="auto"/>
        <w:ind w:firstLine="643" w:firstLineChars="200"/>
        <w:outlineLvl w:val="1"/>
        <w:rPr>
          <w:b/>
          <w:sz w:val="32"/>
          <w:szCs w:val="32"/>
        </w:rPr>
      </w:pPr>
      <w:r>
        <w:rPr>
          <w:rFonts w:hint="eastAsia"/>
          <w:b/>
          <w:sz w:val="32"/>
          <w:szCs w:val="32"/>
        </w:rPr>
        <w:t>具备法律、行政法规规定的其他条件的证明材料（若有）</w:t>
      </w:r>
    </w:p>
    <w:p w14:paraId="4024B4E3">
      <w:pPr>
        <w:widowControl/>
        <w:snapToGrid w:val="0"/>
        <w:spacing w:line="360" w:lineRule="auto"/>
        <w:ind w:right="1" w:firstLine="480" w:firstLineChars="200"/>
        <w:rPr>
          <w:sz w:val="24"/>
        </w:rPr>
      </w:pPr>
      <w:r>
        <w:rPr>
          <w:rFonts w:hint="eastAsia"/>
          <w:sz w:val="24"/>
        </w:rPr>
        <w:t>主要是指：国家或行业部门有专门的法律或行政法规规定，参加采购活动必须取得国家有关主管部门的行政许可或资质等采购项目要求的内容。</w:t>
      </w:r>
    </w:p>
    <w:p w14:paraId="1616C087">
      <w:pPr>
        <w:widowControl/>
        <w:snapToGrid w:val="0"/>
        <w:spacing w:line="360" w:lineRule="auto"/>
        <w:ind w:firstLine="321" w:firstLineChars="100"/>
        <w:outlineLvl w:val="1"/>
        <w:rPr>
          <w:b/>
          <w:sz w:val="32"/>
          <w:szCs w:val="32"/>
        </w:rPr>
      </w:pPr>
    </w:p>
    <w:p w14:paraId="50F055E9">
      <w:pPr>
        <w:widowControl/>
        <w:snapToGrid w:val="0"/>
        <w:spacing w:line="360" w:lineRule="auto"/>
        <w:outlineLvl w:val="1"/>
        <w:rPr>
          <w:b/>
          <w:sz w:val="32"/>
          <w:szCs w:val="32"/>
        </w:rPr>
      </w:pPr>
    </w:p>
    <w:p w14:paraId="7075F6D5">
      <w:pPr>
        <w:widowControl/>
        <w:snapToGrid w:val="0"/>
        <w:spacing w:line="360" w:lineRule="auto"/>
        <w:ind w:firstLine="643" w:firstLineChars="200"/>
        <w:outlineLvl w:val="1"/>
        <w:rPr>
          <w:b/>
          <w:sz w:val="32"/>
          <w:szCs w:val="32"/>
        </w:rPr>
      </w:pPr>
      <w:r>
        <w:rPr>
          <w:rFonts w:hint="eastAsia"/>
          <w:b/>
          <w:sz w:val="32"/>
          <w:szCs w:val="32"/>
        </w:rPr>
        <w:t>保证金缴纳凭证</w:t>
      </w:r>
    </w:p>
    <w:p w14:paraId="057B9CF5">
      <w:pPr>
        <w:spacing w:line="460" w:lineRule="exact"/>
        <w:ind w:firstLine="480" w:firstLineChars="200"/>
        <w:rPr>
          <w:sz w:val="24"/>
        </w:rPr>
      </w:pPr>
      <w:r>
        <w:rPr>
          <w:rFonts w:hint="eastAsia"/>
          <w:sz w:val="24"/>
        </w:rPr>
        <w:t>唐山高新技术产业开发区政府采购中心出具的本项目投标保证金收据复印件，并加盖单位公章。</w:t>
      </w:r>
    </w:p>
    <w:p w14:paraId="10B59B5F">
      <w:pPr>
        <w:widowControl/>
        <w:snapToGrid w:val="0"/>
        <w:spacing w:line="360" w:lineRule="auto"/>
        <w:ind w:right="1" w:firstLine="480" w:firstLineChars="200"/>
        <w:rPr>
          <w:sz w:val="24"/>
        </w:rPr>
      </w:pPr>
    </w:p>
    <w:p w14:paraId="66DF51F6">
      <w:pPr>
        <w:widowControl/>
        <w:snapToGrid w:val="0"/>
        <w:spacing w:line="360" w:lineRule="auto"/>
        <w:ind w:right="1" w:firstLine="482" w:firstLineChars="200"/>
        <w:rPr>
          <w:b/>
          <w:sz w:val="24"/>
        </w:rPr>
      </w:pPr>
    </w:p>
    <w:p w14:paraId="116290B2">
      <w:pPr>
        <w:widowControl/>
        <w:snapToGrid w:val="0"/>
        <w:spacing w:line="520" w:lineRule="exact"/>
        <w:ind w:firstLine="643" w:firstLineChars="200"/>
        <w:rPr>
          <w:rFonts w:cs="宋体"/>
          <w:b/>
          <w:sz w:val="32"/>
          <w:szCs w:val="32"/>
        </w:rPr>
      </w:pPr>
    </w:p>
    <w:p w14:paraId="798CB392">
      <w:pPr>
        <w:widowControl/>
        <w:snapToGrid w:val="0"/>
        <w:spacing w:line="520" w:lineRule="exact"/>
        <w:ind w:firstLine="643" w:firstLineChars="200"/>
        <w:rPr>
          <w:rFonts w:cs="宋体"/>
          <w:b/>
          <w:sz w:val="32"/>
          <w:szCs w:val="32"/>
        </w:rPr>
      </w:pPr>
      <w:r>
        <w:rPr>
          <w:rFonts w:hint="eastAsia" w:cs="宋体"/>
          <w:b/>
          <w:sz w:val="32"/>
          <w:szCs w:val="32"/>
        </w:rPr>
        <w:t>授权委托人与本投标单位签订的劳动合同</w:t>
      </w:r>
    </w:p>
    <w:p w14:paraId="753C71A5">
      <w:pPr>
        <w:pStyle w:val="37"/>
        <w:snapToGrid w:val="0"/>
        <w:spacing w:line="360" w:lineRule="auto"/>
        <w:ind w:firstLine="643" w:firstLineChars="200"/>
        <w:rPr>
          <w:b/>
          <w:kern w:val="2"/>
          <w:sz w:val="32"/>
          <w:szCs w:val="32"/>
        </w:rPr>
      </w:pPr>
    </w:p>
    <w:p w14:paraId="7D24ABAE">
      <w:pPr>
        <w:spacing w:before="100" w:beforeAutospacing="1" w:after="100" w:afterAutospacing="1" w:line="360" w:lineRule="auto"/>
        <w:ind w:firstLine="643" w:firstLineChars="200"/>
        <w:jc w:val="left"/>
        <w:rPr>
          <w:b/>
          <w:sz w:val="32"/>
          <w:szCs w:val="32"/>
        </w:rPr>
      </w:pPr>
    </w:p>
    <w:p w14:paraId="01C54D5C">
      <w:pPr>
        <w:spacing w:before="100" w:beforeAutospacing="1" w:after="100" w:afterAutospacing="1" w:line="360" w:lineRule="auto"/>
        <w:ind w:firstLine="643" w:firstLineChars="200"/>
        <w:jc w:val="left"/>
        <w:rPr>
          <w:b/>
          <w:sz w:val="32"/>
          <w:szCs w:val="32"/>
        </w:rPr>
      </w:pPr>
      <w:r>
        <w:rPr>
          <w:rFonts w:hint="eastAsia"/>
          <w:b/>
          <w:sz w:val="32"/>
          <w:szCs w:val="32"/>
        </w:rPr>
        <w:t>社会保险缴纳机构出具的授权委托人在本投标单位缴纳社会保险的证明文件</w:t>
      </w:r>
    </w:p>
    <w:p w14:paraId="6F7C9FAA">
      <w:pPr>
        <w:spacing w:before="100" w:beforeAutospacing="1" w:after="100" w:afterAutospacing="1" w:line="360" w:lineRule="auto"/>
        <w:ind w:left="31680" w:hanging="236" w:hangingChars="98"/>
        <w:jc w:val="left"/>
        <w:rPr>
          <w:b/>
          <w:sz w:val="24"/>
        </w:rPr>
      </w:pPr>
      <w:r>
        <w:rPr>
          <w:rFonts w:hint="eastAsia"/>
          <w:b/>
          <w:bCs/>
          <w:sz w:val="24"/>
        </w:rPr>
        <w:t>注：授权委托人需提供在本单位的近六个月中任意一个月的（不足六个月的单位提供成立至谈判前）与原件一致的社保证明资料复印件。否则为无效响应。</w:t>
      </w:r>
    </w:p>
    <w:p w14:paraId="5B4939D2">
      <w:pPr>
        <w:pStyle w:val="37"/>
        <w:snapToGrid w:val="0"/>
        <w:spacing w:line="360" w:lineRule="auto"/>
        <w:ind w:firstLine="562" w:firstLineChars="200"/>
        <w:rPr>
          <w:rFonts w:cs="宋体"/>
          <w:b/>
          <w:bCs/>
          <w:sz w:val="32"/>
          <w:szCs w:val="32"/>
        </w:rPr>
      </w:pPr>
      <w:r>
        <w:rPr>
          <w:b/>
        </w:rPr>
        <w:br w:type="page"/>
      </w:r>
    </w:p>
    <w:p w14:paraId="102F1865">
      <w:pPr>
        <w:widowControl/>
        <w:spacing w:beforeLines="50" w:afterLines="50" w:line="360" w:lineRule="auto"/>
        <w:jc w:val="center"/>
        <w:outlineLvl w:val="1"/>
        <w:rPr>
          <w:b/>
        </w:rPr>
      </w:pPr>
      <w:r>
        <w:rPr>
          <w:rFonts w:hint="eastAsia" w:cs="宋体"/>
          <w:b/>
          <w:bCs/>
          <w:sz w:val="32"/>
          <w:szCs w:val="32"/>
        </w:rPr>
        <w:t>无重大违法记录的声明</w:t>
      </w:r>
    </w:p>
    <w:p w14:paraId="0E5CF7AE">
      <w:pPr>
        <w:spacing w:before="100" w:beforeAutospacing="1" w:after="100" w:afterAutospacing="1" w:line="360" w:lineRule="auto"/>
        <w:rPr>
          <w:b/>
          <w:sz w:val="24"/>
        </w:rPr>
      </w:pPr>
      <w:r>
        <w:rPr>
          <w:rFonts w:hint="eastAsia"/>
          <w:b/>
          <w:sz w:val="24"/>
        </w:rPr>
        <w:t>唐山高新技术产业开发区政府采购中心：</w:t>
      </w:r>
    </w:p>
    <w:p w14:paraId="3DE10C14">
      <w:pPr>
        <w:spacing w:before="100" w:beforeAutospacing="1" w:after="100" w:afterAutospacing="1" w:line="360" w:lineRule="auto"/>
        <w:ind w:firstLine="472" w:firstLineChars="196"/>
        <w:rPr>
          <w:b/>
          <w:sz w:val="24"/>
        </w:rPr>
      </w:pPr>
      <w:r>
        <w:rPr>
          <w:rFonts w:hint="eastAsia"/>
          <w:b/>
          <w:sz w:val="24"/>
        </w:rPr>
        <w:t>我</w:t>
      </w:r>
      <w:r>
        <w:rPr>
          <w:b/>
          <w:sz w:val="24"/>
          <w:u w:val="single"/>
        </w:rPr>
        <w:t xml:space="preserve">       </w:t>
      </w:r>
      <w:r>
        <w:rPr>
          <w:rFonts w:hint="eastAsia"/>
          <w:b/>
          <w:sz w:val="24"/>
          <w:u w:val="single"/>
        </w:rPr>
        <w:t>（公司全称）</w:t>
      </w:r>
      <w:r>
        <w:rPr>
          <w:b/>
          <w:sz w:val="24"/>
          <w:u w:val="single"/>
        </w:rPr>
        <w:t xml:space="preserve">     </w:t>
      </w:r>
      <w:r>
        <w:rPr>
          <w:rFonts w:hint="eastAsia"/>
          <w:b/>
          <w:sz w:val="24"/>
        </w:rPr>
        <w:t>，在参加本次政府采购活动前三年内，在经营</w:t>
      </w:r>
    </w:p>
    <w:p w14:paraId="4E9B08BB">
      <w:pPr>
        <w:spacing w:before="100" w:beforeAutospacing="1" w:after="100" w:afterAutospacing="1" w:line="360" w:lineRule="auto"/>
        <w:rPr>
          <w:b/>
          <w:sz w:val="24"/>
        </w:rPr>
      </w:pPr>
      <w:r>
        <w:rPr>
          <w:rFonts w:hint="eastAsia"/>
          <w:b/>
          <w:sz w:val="24"/>
        </w:rPr>
        <w:t>活动中没有重大违法、违纪记录。</w:t>
      </w:r>
    </w:p>
    <w:p w14:paraId="66D29835">
      <w:pPr>
        <w:spacing w:before="100" w:beforeAutospacing="1" w:after="100" w:afterAutospacing="1" w:line="360" w:lineRule="auto"/>
        <w:ind w:firstLine="354" w:firstLineChars="147"/>
        <w:rPr>
          <w:b/>
          <w:sz w:val="24"/>
        </w:rPr>
      </w:pPr>
      <w:r>
        <w:rPr>
          <w:rFonts w:hint="eastAsia"/>
          <w:b/>
          <w:sz w:val="24"/>
        </w:rPr>
        <w:t>特此郑重声明！</w:t>
      </w:r>
    </w:p>
    <w:p w14:paraId="0E046DBB">
      <w:pPr>
        <w:spacing w:before="100" w:beforeAutospacing="1" w:after="100" w:afterAutospacing="1" w:line="360" w:lineRule="auto"/>
        <w:rPr>
          <w:b/>
          <w:sz w:val="24"/>
        </w:rPr>
      </w:pPr>
    </w:p>
    <w:p w14:paraId="6292EA9C">
      <w:pPr>
        <w:spacing w:before="100" w:beforeAutospacing="1" w:after="100" w:afterAutospacing="1" w:line="360" w:lineRule="auto"/>
        <w:rPr>
          <w:b/>
          <w:sz w:val="24"/>
        </w:rPr>
      </w:pPr>
      <w:r>
        <w:rPr>
          <w:rFonts w:hint="eastAsia"/>
          <w:b/>
          <w:sz w:val="24"/>
        </w:rPr>
        <w:t>供应商名称（公章）：</w:t>
      </w:r>
    </w:p>
    <w:p w14:paraId="63A48D6A">
      <w:pPr>
        <w:spacing w:before="100" w:beforeAutospacing="1" w:after="100" w:afterAutospacing="1" w:line="360" w:lineRule="auto"/>
        <w:rPr>
          <w:b/>
          <w:sz w:val="24"/>
        </w:rPr>
      </w:pPr>
    </w:p>
    <w:p w14:paraId="4BC22FD7">
      <w:pPr>
        <w:spacing w:before="100" w:beforeAutospacing="1" w:after="100" w:afterAutospacing="1" w:line="360" w:lineRule="auto"/>
        <w:rPr>
          <w:b/>
          <w:sz w:val="24"/>
        </w:rPr>
      </w:pPr>
      <w:r>
        <w:rPr>
          <w:rFonts w:hint="eastAsia"/>
          <w:b/>
          <w:sz w:val="24"/>
        </w:rPr>
        <w:t>法定代表人（签字或个人印章）：</w:t>
      </w:r>
    </w:p>
    <w:p w14:paraId="66C7856F">
      <w:pPr>
        <w:wordWrap w:val="0"/>
        <w:spacing w:before="100" w:beforeAutospacing="1" w:after="100" w:afterAutospacing="1" w:line="360" w:lineRule="auto"/>
        <w:ind w:right="840"/>
        <w:jc w:val="center"/>
        <w:rPr>
          <w:b/>
          <w:sz w:val="24"/>
        </w:rPr>
      </w:pP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p w14:paraId="21EC8C19">
      <w:pPr>
        <w:spacing w:line="360" w:lineRule="exact"/>
        <w:jc w:val="center"/>
      </w:pPr>
    </w:p>
    <w:p w14:paraId="5A0C9DF3">
      <w:pPr>
        <w:widowControl/>
        <w:spacing w:beforeLines="50" w:afterLines="50" w:line="360" w:lineRule="auto"/>
        <w:jc w:val="center"/>
        <w:outlineLvl w:val="1"/>
        <w:rPr>
          <w:rFonts w:cs="宋体"/>
          <w:b/>
          <w:bCs/>
          <w:sz w:val="32"/>
          <w:szCs w:val="32"/>
        </w:rPr>
      </w:pPr>
      <w:r>
        <w:br w:type="page"/>
      </w:r>
      <w:r>
        <w:rPr>
          <w:rFonts w:hint="eastAsia" w:cs="宋体"/>
          <w:b/>
          <w:bCs/>
          <w:sz w:val="32"/>
          <w:szCs w:val="32"/>
        </w:rPr>
        <w:t>法定代表人（负责人）证明</w:t>
      </w:r>
    </w:p>
    <w:p w14:paraId="0EACC231">
      <w:pPr>
        <w:pStyle w:val="14"/>
        <w:widowControl/>
        <w:shd w:val="clear" w:color="auto" w:fill="FFFFFF"/>
        <w:adjustRightInd w:val="0"/>
        <w:snapToGrid w:val="0"/>
        <w:spacing w:before="0" w:beforeAutospacing="0" w:after="0" w:afterAutospacing="0" w:line="360" w:lineRule="auto"/>
        <w:ind w:firstLine="283"/>
        <w:jc w:val="center"/>
        <w:rPr>
          <w:rFonts w:cs="Times New Roman"/>
          <w:kern w:val="2"/>
        </w:rPr>
      </w:pPr>
    </w:p>
    <w:p w14:paraId="6319AF4E">
      <w:pPr>
        <w:pStyle w:val="14"/>
        <w:widowControl/>
        <w:shd w:val="clear" w:color="auto" w:fill="FFFFFF"/>
        <w:adjustRightInd w:val="0"/>
        <w:snapToGrid w:val="0"/>
        <w:spacing w:before="0" w:beforeAutospacing="0" w:after="0" w:afterAutospacing="0" w:line="360" w:lineRule="auto"/>
        <w:ind w:firstLine="283"/>
        <w:jc w:val="center"/>
        <w:rPr>
          <w:rFonts w:ascii="Times New Roman" w:hAnsi="Times New Roman" w:cs="Times New Roman"/>
          <w:kern w:val="2"/>
        </w:rPr>
      </w:pPr>
      <w:r>
        <w:rPr>
          <w:rFonts w:hint="eastAsia"/>
          <w:kern w:val="2"/>
        </w:rPr>
        <w:t>法定代表人（负责人）证明</w:t>
      </w:r>
    </w:p>
    <w:p w14:paraId="1FF3D26F">
      <w:pPr>
        <w:pStyle w:val="14"/>
        <w:widowControl/>
        <w:shd w:val="clear" w:color="auto" w:fill="FFFFFF"/>
        <w:adjustRightInd w:val="0"/>
        <w:snapToGrid w:val="0"/>
        <w:spacing w:before="0" w:beforeAutospacing="0" w:after="0" w:afterAutospacing="0" w:line="360" w:lineRule="auto"/>
        <w:ind w:firstLine="283"/>
        <w:rPr>
          <w:rFonts w:ascii="Times New Roman" w:hAnsi="Times New Roman" w:cs="Times New Roman"/>
          <w:kern w:val="2"/>
        </w:rPr>
      </w:pPr>
    </w:p>
    <w:p w14:paraId="5A09E9EA">
      <w:pPr>
        <w:pStyle w:val="14"/>
        <w:widowControl/>
        <w:shd w:val="clear" w:color="auto" w:fill="FFFFFF"/>
        <w:adjustRightInd w:val="0"/>
        <w:snapToGrid w:val="0"/>
        <w:spacing w:before="0" w:beforeAutospacing="0" w:after="0" w:afterAutospacing="0" w:line="360" w:lineRule="auto"/>
        <w:ind w:firstLine="561" w:firstLineChars="234"/>
        <w:rPr>
          <w:rFonts w:ascii="Times New Roman" w:hAnsi="Times New Roman" w:cs="Times New Roman"/>
          <w:kern w:val="2"/>
        </w:rPr>
      </w:pPr>
      <w:r>
        <w:rPr>
          <w:rFonts w:hint="eastAsia" w:ascii="Times New Roman" w:hAnsi="Times New Roman"/>
          <w:kern w:val="2"/>
        </w:rPr>
        <w:t>姓名</w:t>
      </w:r>
      <w:r>
        <w:rPr>
          <w:kern w:val="2"/>
          <w:u w:val="single"/>
        </w:rPr>
        <w:t xml:space="preserve">        </w:t>
      </w:r>
      <w:r>
        <w:rPr>
          <w:rFonts w:hint="eastAsia" w:ascii="Times New Roman" w:hAnsi="Times New Roman"/>
          <w:kern w:val="2"/>
        </w:rPr>
        <w:t>性别</w:t>
      </w:r>
      <w:r>
        <w:rPr>
          <w:kern w:val="2"/>
          <w:u w:val="single"/>
        </w:rPr>
        <w:t xml:space="preserve">        </w:t>
      </w:r>
      <w:r>
        <w:rPr>
          <w:rFonts w:hint="eastAsia" w:ascii="Times New Roman" w:hAnsi="Times New Roman"/>
          <w:kern w:val="2"/>
        </w:rPr>
        <w:t>年龄</w:t>
      </w:r>
      <w:r>
        <w:rPr>
          <w:kern w:val="2"/>
          <w:u w:val="single"/>
        </w:rPr>
        <w:t xml:space="preserve">       </w:t>
      </w:r>
      <w:r>
        <w:rPr>
          <w:rFonts w:hint="eastAsia"/>
          <w:kern w:val="2"/>
          <w:u w:val="single"/>
        </w:rPr>
        <w:t>，</w:t>
      </w:r>
      <w:r>
        <w:rPr>
          <w:rFonts w:hint="eastAsia" w:ascii="Times New Roman" w:hAnsi="Times New Roman"/>
          <w:kern w:val="2"/>
        </w:rPr>
        <w:t>在我公司</w:t>
      </w:r>
      <w:r>
        <w:rPr>
          <w:rFonts w:ascii="Times New Roman" w:hAnsi="Times New Roman" w:cs="Times New Roman"/>
          <w:kern w:val="2"/>
        </w:rPr>
        <w:t>(</w:t>
      </w:r>
      <w:r>
        <w:rPr>
          <w:rFonts w:hint="eastAsia" w:ascii="Times New Roman" w:hAnsi="Times New Roman"/>
          <w:kern w:val="2"/>
        </w:rPr>
        <w:t>或者企业、</w:t>
      </w:r>
      <w:r>
        <w:fldChar w:fldCharType="begin"/>
      </w:r>
      <w:r>
        <w:instrText xml:space="preserve"> HYPERLINK "https://baike.so.com/doc/775244-820210.html" \t "https://baike.so.com/doc/_blank" </w:instrText>
      </w:r>
      <w:r>
        <w:fldChar w:fldCharType="separate"/>
      </w:r>
      <w:r>
        <w:rPr>
          <w:rFonts w:hint="eastAsia" w:ascii="Times New Roman" w:hAnsi="Times New Roman"/>
          <w:kern w:val="2"/>
        </w:rPr>
        <w:t>单位</w:t>
      </w:r>
      <w:r>
        <w:rPr>
          <w:rFonts w:hint="eastAsia" w:ascii="Times New Roman" w:hAnsi="Times New Roman"/>
          <w:kern w:val="2"/>
        </w:rPr>
        <w:fldChar w:fldCharType="end"/>
      </w:r>
      <w:r>
        <w:rPr>
          <w:rFonts w:ascii="Times New Roman" w:hAnsi="Times New Roman" w:cs="Times New Roman"/>
          <w:kern w:val="2"/>
        </w:rPr>
        <w:t>)</w:t>
      </w:r>
      <w:r>
        <w:rPr>
          <w:rFonts w:hint="eastAsia" w:ascii="Times New Roman" w:hAnsi="Times New Roman"/>
          <w:kern w:val="2"/>
        </w:rPr>
        <w:t>任</w:t>
      </w:r>
      <w:r>
        <w:rPr>
          <w:kern w:val="2"/>
          <w:u w:val="single"/>
        </w:rPr>
        <w:t xml:space="preserve">        </w:t>
      </w:r>
      <w:r>
        <w:rPr>
          <w:rFonts w:hint="eastAsia" w:ascii="Times New Roman" w:hAnsi="Times New Roman"/>
          <w:kern w:val="2"/>
        </w:rPr>
        <w:t>职务，</w:t>
      </w:r>
      <w:r>
        <w:rPr>
          <w:rFonts w:hint="eastAsia"/>
          <w:kern w:val="2"/>
        </w:rPr>
        <w:t>系</w:t>
      </w:r>
      <w:r>
        <w:rPr>
          <w:rFonts w:hint="eastAsia" w:ascii="Times New Roman" w:hAnsi="Times New Roman"/>
          <w:kern w:val="2"/>
        </w:rPr>
        <w:t>我公司</w:t>
      </w:r>
      <w:r>
        <w:rPr>
          <w:rFonts w:ascii="Times New Roman" w:hAnsi="Times New Roman" w:cs="Times New Roman"/>
          <w:kern w:val="2"/>
        </w:rPr>
        <w:t>(</w:t>
      </w:r>
      <w:r>
        <w:rPr>
          <w:rFonts w:hint="eastAsia" w:ascii="Times New Roman" w:hAnsi="Times New Roman"/>
          <w:kern w:val="2"/>
        </w:rPr>
        <w:t>或者企业、单位</w:t>
      </w:r>
      <w:r>
        <w:rPr>
          <w:rFonts w:ascii="Times New Roman" w:hAnsi="Times New Roman" w:cs="Times New Roman"/>
          <w:kern w:val="2"/>
        </w:rPr>
        <w:t>)</w:t>
      </w:r>
      <w:r>
        <w:rPr>
          <w:rFonts w:hint="eastAsia" w:ascii="Times New Roman" w:hAnsi="Times New Roman"/>
          <w:kern w:val="2"/>
        </w:rPr>
        <w:t>的法定代表人</w:t>
      </w:r>
      <w:r>
        <w:rPr>
          <w:rFonts w:hint="eastAsia"/>
          <w:kern w:val="2"/>
        </w:rPr>
        <w:t>（负责人）</w:t>
      </w:r>
      <w:r>
        <w:rPr>
          <w:rFonts w:hint="eastAsia" w:ascii="Times New Roman" w:hAnsi="Times New Roman"/>
          <w:kern w:val="2"/>
        </w:rPr>
        <w:t>。特此证明</w:t>
      </w:r>
      <w:r>
        <w:rPr>
          <w:rFonts w:hint="eastAsia"/>
          <w:kern w:val="2"/>
        </w:rPr>
        <w:t>。</w:t>
      </w:r>
    </w:p>
    <w:p w14:paraId="72B2D66B">
      <w:pPr>
        <w:pStyle w:val="14"/>
        <w:widowControl/>
        <w:shd w:val="clear" w:color="auto" w:fill="FFFFFF"/>
        <w:adjustRightInd w:val="0"/>
        <w:snapToGrid w:val="0"/>
        <w:spacing w:before="0" w:beforeAutospacing="0" w:after="0" w:afterAutospacing="0" w:line="360" w:lineRule="auto"/>
        <w:ind w:firstLine="283"/>
        <w:rPr>
          <w:rFonts w:ascii="Times New Roman" w:hAnsi="Times New Roman" w:cs="Times New Roman"/>
          <w:kern w:val="2"/>
        </w:rPr>
      </w:pPr>
    </w:p>
    <w:p w14:paraId="1E198ADF">
      <w:pPr>
        <w:pStyle w:val="14"/>
        <w:widowControl/>
        <w:shd w:val="clear" w:color="auto" w:fill="FFFFFF"/>
        <w:adjustRightInd w:val="0"/>
        <w:snapToGrid w:val="0"/>
        <w:spacing w:before="0" w:beforeAutospacing="0" w:after="0" w:afterAutospacing="0" w:line="360" w:lineRule="auto"/>
        <w:ind w:firstLine="283"/>
        <w:rPr>
          <w:rFonts w:ascii="Times New Roman" w:hAnsi="Times New Roman" w:cs="Times New Roman"/>
          <w:kern w:val="2"/>
        </w:rPr>
      </w:pPr>
    </w:p>
    <w:p w14:paraId="0C1FB71E">
      <w:pPr>
        <w:pStyle w:val="14"/>
        <w:widowControl/>
        <w:shd w:val="clear" w:color="auto" w:fill="FFFFFF"/>
        <w:adjustRightInd w:val="0"/>
        <w:snapToGrid w:val="0"/>
        <w:spacing w:before="0" w:beforeAutospacing="0" w:after="0" w:afterAutospacing="0" w:line="360" w:lineRule="auto"/>
        <w:ind w:firstLine="283"/>
        <w:rPr>
          <w:rFonts w:cs="Times New Roman"/>
          <w:kern w:val="2"/>
        </w:rPr>
      </w:pPr>
      <w:r>
        <w:rPr>
          <w:rFonts w:hint="eastAsia" w:ascii="Times New Roman" w:hAnsi="Times New Roman"/>
          <w:kern w:val="2"/>
        </w:rPr>
        <w:t>单位全称</w:t>
      </w:r>
      <w:r>
        <w:rPr>
          <w:rFonts w:hint="eastAsia"/>
          <w:kern w:val="2"/>
        </w:rPr>
        <w:t>：（</w:t>
      </w:r>
      <w:r>
        <w:rPr>
          <w:rFonts w:hint="eastAsia" w:ascii="Times New Roman" w:hAnsi="Times New Roman"/>
          <w:kern w:val="2"/>
        </w:rPr>
        <w:t>公章</w:t>
      </w:r>
      <w:r>
        <w:rPr>
          <w:rFonts w:hint="eastAsia"/>
          <w:kern w:val="2"/>
        </w:rPr>
        <w:t>）</w:t>
      </w:r>
    </w:p>
    <w:p w14:paraId="6D026552">
      <w:pPr>
        <w:pStyle w:val="14"/>
        <w:widowControl/>
        <w:shd w:val="clear" w:color="auto" w:fill="FFFFFF"/>
        <w:adjustRightInd w:val="0"/>
        <w:snapToGrid w:val="0"/>
        <w:spacing w:before="0" w:beforeAutospacing="0" w:after="0" w:afterAutospacing="0" w:line="360" w:lineRule="auto"/>
        <w:ind w:firstLine="283"/>
        <w:rPr>
          <w:rFonts w:cs="Times New Roman"/>
          <w:kern w:val="2"/>
        </w:rPr>
      </w:pPr>
    </w:p>
    <w:p w14:paraId="4181644C">
      <w:pPr>
        <w:pStyle w:val="14"/>
        <w:widowControl/>
        <w:shd w:val="clear" w:color="auto" w:fill="FFFFFF"/>
        <w:adjustRightInd w:val="0"/>
        <w:snapToGrid w:val="0"/>
        <w:spacing w:before="0" w:beforeAutospacing="0" w:after="0" w:afterAutospacing="0" w:line="360" w:lineRule="auto"/>
        <w:ind w:firstLine="283"/>
        <w:rPr>
          <w:rFonts w:ascii="Times New Roman" w:hAnsi="Times New Roman" w:cs="Times New Roman"/>
          <w:kern w:val="2"/>
        </w:rPr>
      </w:pPr>
      <w:r>
        <w:rPr>
          <w:kern w:val="2"/>
        </w:rPr>
        <w:t xml:space="preserve">  </w:t>
      </w:r>
      <w:r>
        <w:rPr>
          <w:rFonts w:hint="eastAsia" w:ascii="Times New Roman" w:hAnsi="Times New Roman"/>
          <w:kern w:val="2"/>
        </w:rPr>
        <w:t>年</w:t>
      </w:r>
      <w:r>
        <w:rPr>
          <w:kern w:val="2"/>
        </w:rPr>
        <w:t xml:space="preserve">  </w:t>
      </w:r>
      <w:r>
        <w:rPr>
          <w:rFonts w:hint="eastAsia" w:ascii="Times New Roman" w:hAnsi="Times New Roman"/>
          <w:kern w:val="2"/>
        </w:rPr>
        <w:t>月</w:t>
      </w:r>
      <w:r>
        <w:rPr>
          <w:kern w:val="2"/>
        </w:rPr>
        <w:t xml:space="preserve">  </w:t>
      </w:r>
      <w:r>
        <w:rPr>
          <w:rFonts w:hint="eastAsia" w:ascii="Times New Roman" w:hAnsi="Times New Roman"/>
          <w:kern w:val="2"/>
        </w:rPr>
        <w:t>日</w:t>
      </w:r>
    </w:p>
    <w:p w14:paraId="7523B165">
      <w:pPr>
        <w:jc w:val="center"/>
        <w:rPr>
          <w:sz w:val="24"/>
        </w:rPr>
      </w:pPr>
    </w:p>
    <w:tbl>
      <w:tblPr>
        <w:tblStyle w:val="16"/>
        <w:tblpPr w:leftFromText="180" w:rightFromText="180" w:vertAnchor="text" w:horzAnchor="page" w:tblpX="3182" w:tblpY="695"/>
        <w:tblW w:w="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8"/>
      </w:tblGrid>
      <w:tr w14:paraId="608C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4158" w:type="dxa"/>
          </w:tcPr>
          <w:p w14:paraId="443C9DC2">
            <w:pPr>
              <w:jc w:val="center"/>
              <w:rPr>
                <w:sz w:val="24"/>
              </w:rPr>
            </w:pPr>
            <w:r>
              <w:rPr>
                <w:rFonts w:hint="eastAsia"/>
                <w:sz w:val="24"/>
              </w:rPr>
              <w:t>法定代表人（负责人）身份证复印件（双面）（粘贴或复印此处）</w:t>
            </w:r>
          </w:p>
        </w:tc>
      </w:tr>
    </w:tbl>
    <w:p w14:paraId="722F25BF">
      <w:pPr>
        <w:adjustRightInd w:val="0"/>
        <w:snapToGrid w:val="0"/>
        <w:spacing w:line="400" w:lineRule="exact"/>
        <w:ind w:firstLine="120" w:firstLineChars="50"/>
        <w:rPr>
          <w:b/>
        </w:rPr>
      </w:pPr>
      <w:r>
        <w:rPr>
          <w:rFonts w:hint="eastAsia"/>
          <w:b/>
          <w:sz w:val="24"/>
        </w:rPr>
        <w:t>注：后附法定代表人身份证复印件。</w:t>
      </w:r>
    </w:p>
    <w:p w14:paraId="7BC5AFD8">
      <w:pPr>
        <w:widowControl/>
        <w:spacing w:beforeLines="50" w:afterLines="50" w:line="360" w:lineRule="auto"/>
        <w:jc w:val="center"/>
        <w:outlineLvl w:val="1"/>
        <w:rPr>
          <w:rFonts w:cs="宋体"/>
          <w:b/>
          <w:bCs/>
          <w:sz w:val="32"/>
          <w:szCs w:val="32"/>
        </w:rPr>
      </w:pPr>
    </w:p>
    <w:p w14:paraId="59A12C4D">
      <w:pPr>
        <w:widowControl/>
        <w:spacing w:beforeLines="50" w:afterLines="50" w:line="360" w:lineRule="auto"/>
        <w:outlineLvl w:val="1"/>
        <w:rPr>
          <w:rFonts w:cs="宋体"/>
          <w:b/>
          <w:bCs/>
          <w:sz w:val="32"/>
          <w:szCs w:val="32"/>
        </w:rPr>
      </w:pPr>
    </w:p>
    <w:p w14:paraId="0CD9147F">
      <w:pPr>
        <w:widowControl/>
        <w:spacing w:beforeLines="50" w:afterLines="50" w:line="360" w:lineRule="auto"/>
        <w:jc w:val="center"/>
        <w:outlineLvl w:val="1"/>
      </w:pPr>
    </w:p>
    <w:p w14:paraId="6CAF743A">
      <w:pPr>
        <w:widowControl/>
        <w:spacing w:beforeLines="50" w:afterLines="50" w:line="360" w:lineRule="auto"/>
        <w:jc w:val="center"/>
        <w:outlineLvl w:val="1"/>
      </w:pPr>
    </w:p>
    <w:p w14:paraId="5EF6A2A9">
      <w:pPr>
        <w:widowControl/>
        <w:spacing w:beforeLines="50" w:afterLines="50" w:line="360" w:lineRule="auto"/>
        <w:jc w:val="center"/>
        <w:outlineLvl w:val="1"/>
      </w:pPr>
    </w:p>
    <w:p w14:paraId="311B5EC6">
      <w:pPr>
        <w:pStyle w:val="2"/>
      </w:pPr>
    </w:p>
    <w:p w14:paraId="734F1599"/>
    <w:p w14:paraId="56525861">
      <w:pPr>
        <w:pStyle w:val="2"/>
      </w:pPr>
    </w:p>
    <w:p w14:paraId="1355B1F4"/>
    <w:p w14:paraId="1313B2A5"/>
    <w:p w14:paraId="12AC64B5">
      <w:pPr>
        <w:widowControl/>
        <w:spacing w:beforeLines="50" w:afterLines="50" w:line="360" w:lineRule="auto"/>
        <w:jc w:val="center"/>
        <w:outlineLvl w:val="1"/>
        <w:rPr>
          <w:rFonts w:hint="eastAsia" w:cs="宋体"/>
          <w:b/>
          <w:bCs/>
          <w:sz w:val="32"/>
          <w:szCs w:val="32"/>
        </w:rPr>
      </w:pPr>
    </w:p>
    <w:p w14:paraId="593A6590">
      <w:pPr>
        <w:widowControl/>
        <w:spacing w:beforeLines="50" w:afterLines="50" w:line="360" w:lineRule="auto"/>
        <w:jc w:val="center"/>
        <w:outlineLvl w:val="1"/>
        <w:rPr>
          <w:b/>
        </w:rPr>
      </w:pPr>
      <w:r>
        <w:rPr>
          <w:rFonts w:hint="eastAsia" w:cs="宋体"/>
          <w:b/>
          <w:bCs/>
          <w:sz w:val="32"/>
          <w:szCs w:val="32"/>
        </w:rPr>
        <w:t>授权委托书</w:t>
      </w:r>
    </w:p>
    <w:p w14:paraId="5587D07C">
      <w:pPr>
        <w:tabs>
          <w:tab w:val="left" w:pos="8280"/>
        </w:tabs>
        <w:spacing w:line="360" w:lineRule="auto"/>
        <w:rPr>
          <w:sz w:val="24"/>
        </w:rPr>
      </w:pPr>
      <w:r>
        <w:rPr>
          <w:rFonts w:hint="eastAsia"/>
          <w:sz w:val="24"/>
        </w:rPr>
        <w:t>唐山高新技术产业开发区政府采购中心：</w:t>
      </w:r>
    </w:p>
    <w:p w14:paraId="73F0C4BB">
      <w:pPr>
        <w:tabs>
          <w:tab w:val="left" w:pos="8280"/>
        </w:tabs>
        <w:spacing w:line="360" w:lineRule="auto"/>
        <w:ind w:firstLine="480"/>
        <w:rPr>
          <w:sz w:val="24"/>
        </w:rPr>
      </w:pPr>
      <w:r>
        <w:rPr>
          <w:sz w:val="24"/>
        </w:rPr>
        <w:t xml:space="preserve"> </w:t>
      </w:r>
      <w:r>
        <w:rPr>
          <w:rFonts w:hint="eastAsia"/>
          <w:sz w:val="24"/>
        </w:rPr>
        <w:t>兹委托</w:t>
      </w:r>
      <w:r>
        <w:rPr>
          <w:sz w:val="24"/>
          <w:u w:val="single"/>
        </w:rPr>
        <w:t xml:space="preserve">      </w:t>
      </w:r>
      <w:r>
        <w:rPr>
          <w:rFonts w:hint="eastAsia"/>
          <w:sz w:val="24"/>
        </w:rPr>
        <w:t>参加贵单位组织的项目编号为</w:t>
      </w:r>
      <w:r>
        <w:rPr>
          <w:sz w:val="24"/>
          <w:u w:val="single"/>
        </w:rPr>
        <w:t xml:space="preserve">       </w:t>
      </w:r>
      <w:r>
        <w:rPr>
          <w:rFonts w:hint="eastAsia"/>
          <w:sz w:val="24"/>
        </w:rPr>
        <w:t>的</w:t>
      </w:r>
      <w:r>
        <w:rPr>
          <w:sz w:val="24"/>
          <w:u w:val="single"/>
        </w:rPr>
        <w:t xml:space="preserve">        </w:t>
      </w:r>
      <w:r>
        <w:rPr>
          <w:rFonts w:hint="eastAsia"/>
          <w:sz w:val="24"/>
        </w:rPr>
        <w:t>项目的采购活动，全权代表我单位处理谈判的有关事宜。</w:t>
      </w:r>
    </w:p>
    <w:p w14:paraId="6EE611E9">
      <w:pPr>
        <w:tabs>
          <w:tab w:val="left" w:pos="8280"/>
        </w:tabs>
        <w:spacing w:line="360" w:lineRule="auto"/>
        <w:ind w:firstLine="480"/>
        <w:rPr>
          <w:sz w:val="24"/>
        </w:rPr>
      </w:pPr>
    </w:p>
    <w:p w14:paraId="35798998">
      <w:pPr>
        <w:tabs>
          <w:tab w:val="left" w:pos="8280"/>
        </w:tabs>
        <w:spacing w:line="360" w:lineRule="auto"/>
        <w:rPr>
          <w:sz w:val="24"/>
        </w:rPr>
      </w:pPr>
      <w:r>
        <w:rPr>
          <w:rFonts w:hint="eastAsia"/>
          <w:sz w:val="24"/>
        </w:rPr>
        <w:t>附全权代表情况：</w:t>
      </w:r>
    </w:p>
    <w:p w14:paraId="3EE49F1D">
      <w:pPr>
        <w:tabs>
          <w:tab w:val="left" w:pos="8280"/>
        </w:tabs>
        <w:spacing w:line="360" w:lineRule="auto"/>
        <w:rPr>
          <w:sz w:val="24"/>
          <w:u w:val="single"/>
        </w:rPr>
      </w:pPr>
      <w:r>
        <w:rPr>
          <w:rFonts w:hint="eastAsia"/>
          <w:sz w:val="24"/>
        </w:rPr>
        <w:t>姓名：</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sz w:val="24"/>
          <w:u w:val="single"/>
        </w:rPr>
        <w:t xml:space="preserve">          </w:t>
      </w:r>
    </w:p>
    <w:p w14:paraId="3FFBAFC8">
      <w:pPr>
        <w:tabs>
          <w:tab w:val="left" w:pos="8280"/>
        </w:tabs>
        <w:spacing w:line="360" w:lineRule="auto"/>
        <w:rPr>
          <w:sz w:val="24"/>
        </w:rPr>
      </w:pPr>
      <w:r>
        <w:rPr>
          <w:rFonts w:hint="eastAsia"/>
          <w:sz w:val="24"/>
        </w:rPr>
        <w:t>身份证号码：</w:t>
      </w:r>
      <w:r>
        <w:rPr>
          <w:sz w:val="24"/>
          <w:u w:val="single"/>
        </w:rPr>
        <w:t xml:space="preserve">                                          </w:t>
      </w:r>
    </w:p>
    <w:p w14:paraId="62110AEB">
      <w:pPr>
        <w:tabs>
          <w:tab w:val="left" w:pos="8280"/>
        </w:tabs>
        <w:spacing w:line="360" w:lineRule="auto"/>
        <w:rPr>
          <w:sz w:val="24"/>
          <w:u w:val="single"/>
        </w:rPr>
      </w:pPr>
      <w:r>
        <w:rPr>
          <w:rFonts w:hint="eastAsia"/>
          <w:sz w:val="24"/>
        </w:rPr>
        <w:t>详细通讯地址：</w:t>
      </w:r>
      <w:r>
        <w:rPr>
          <w:sz w:val="24"/>
        </w:rPr>
        <w:t xml:space="preserve"> </w:t>
      </w:r>
      <w:r>
        <w:rPr>
          <w:sz w:val="24"/>
          <w:u w:val="single"/>
        </w:rPr>
        <w:t xml:space="preserve">                                       </w:t>
      </w:r>
    </w:p>
    <w:p w14:paraId="1732F409">
      <w:pPr>
        <w:tabs>
          <w:tab w:val="left" w:pos="8280"/>
        </w:tabs>
        <w:spacing w:line="360" w:lineRule="auto"/>
        <w:rPr>
          <w:sz w:val="24"/>
        </w:rPr>
      </w:pPr>
      <w:r>
        <w:rPr>
          <w:rFonts w:hint="eastAsia"/>
          <w:sz w:val="24"/>
        </w:rPr>
        <w:t>电话：</w:t>
      </w:r>
      <w:r>
        <w:rPr>
          <w:sz w:val="24"/>
          <w:u w:val="single"/>
        </w:rPr>
        <w:t xml:space="preserve">                 </w:t>
      </w:r>
      <w:r>
        <w:rPr>
          <w:rFonts w:hint="eastAsia"/>
          <w:sz w:val="24"/>
        </w:rPr>
        <w:t>传真：</w:t>
      </w:r>
      <w:r>
        <w:rPr>
          <w:sz w:val="24"/>
          <w:u w:val="single"/>
        </w:rPr>
        <w:t xml:space="preserve">                       </w:t>
      </w:r>
      <w:r>
        <w:rPr>
          <w:sz w:val="24"/>
        </w:rPr>
        <w:t xml:space="preserve"> </w:t>
      </w:r>
    </w:p>
    <w:p w14:paraId="6A42179A">
      <w:pPr>
        <w:tabs>
          <w:tab w:val="left" w:pos="8280"/>
        </w:tabs>
        <w:spacing w:line="360" w:lineRule="auto"/>
        <w:rPr>
          <w:sz w:val="24"/>
        </w:rPr>
      </w:pPr>
      <w:r>
        <w:rPr>
          <w:rFonts w:hint="eastAsia"/>
          <w:sz w:val="24"/>
        </w:rPr>
        <w:t>邮政编码：</w:t>
      </w:r>
      <w:r>
        <w:rPr>
          <w:sz w:val="24"/>
          <w:u w:val="single"/>
        </w:rPr>
        <w:t xml:space="preserve">                       </w:t>
      </w:r>
      <w:r>
        <w:rPr>
          <w:sz w:val="24"/>
        </w:rPr>
        <w:t xml:space="preserve">                    </w:t>
      </w:r>
    </w:p>
    <w:p w14:paraId="52BED717">
      <w:pPr>
        <w:tabs>
          <w:tab w:val="left" w:pos="8280"/>
        </w:tabs>
        <w:spacing w:line="360" w:lineRule="auto"/>
        <w:ind w:firstLine="480"/>
        <w:rPr>
          <w:b/>
          <w:sz w:val="24"/>
        </w:rPr>
      </w:pPr>
    </w:p>
    <w:p w14:paraId="50D8DC48">
      <w:pPr>
        <w:tabs>
          <w:tab w:val="left" w:pos="8280"/>
        </w:tabs>
        <w:spacing w:line="360" w:lineRule="auto"/>
        <w:ind w:firstLine="480"/>
        <w:rPr>
          <w:b/>
          <w:sz w:val="24"/>
        </w:rPr>
      </w:pPr>
      <w:r>
        <w:rPr>
          <w:rFonts w:hint="eastAsia"/>
          <w:b/>
          <w:sz w:val="24"/>
        </w:rPr>
        <w:t>供应商名称（公章）</w:t>
      </w:r>
      <w:r>
        <w:rPr>
          <w:b/>
          <w:sz w:val="24"/>
        </w:rPr>
        <w:t xml:space="preserve">                              </w:t>
      </w:r>
      <w:r>
        <w:rPr>
          <w:rFonts w:hint="eastAsia"/>
          <w:b/>
          <w:sz w:val="24"/>
        </w:rPr>
        <w:t>法定代表人（签字或盖章）</w:t>
      </w:r>
    </w:p>
    <w:p w14:paraId="2A5DCF42">
      <w:pPr>
        <w:tabs>
          <w:tab w:val="left" w:pos="8280"/>
        </w:tabs>
        <w:spacing w:line="360" w:lineRule="auto"/>
        <w:ind w:firstLine="480"/>
        <w:rPr>
          <w:b/>
          <w:sz w:val="24"/>
        </w:rPr>
      </w:pPr>
    </w:p>
    <w:p w14:paraId="187F21FA">
      <w:pPr>
        <w:tabs>
          <w:tab w:val="left" w:pos="8280"/>
        </w:tabs>
        <w:spacing w:line="360" w:lineRule="auto"/>
        <w:ind w:firstLine="6264" w:firstLineChars="2600"/>
        <w:rPr>
          <w:b/>
          <w:sz w:val="24"/>
        </w:rPr>
      </w:pPr>
      <w:r>
        <w:rPr>
          <w:rFonts w:hint="eastAsia"/>
          <w:b/>
          <w:sz w:val="24"/>
        </w:rPr>
        <w:t>授权委托人（签字）</w:t>
      </w:r>
    </w:p>
    <w:p w14:paraId="740ADF6E">
      <w:pPr>
        <w:tabs>
          <w:tab w:val="left" w:pos="8280"/>
        </w:tabs>
        <w:spacing w:line="360" w:lineRule="auto"/>
        <w:ind w:firstLine="723" w:firstLineChars="300"/>
        <w:rPr>
          <w:b/>
        </w:rPr>
      </w:pP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r>
        <w:rPr>
          <w:b/>
          <w:sz w:val="24"/>
        </w:rPr>
        <w:t xml:space="preserve">  </w:t>
      </w:r>
    </w:p>
    <w:p w14:paraId="4907EF5B">
      <w:pPr>
        <w:jc w:val="center"/>
        <w:rPr>
          <w:b/>
        </w:rPr>
      </w:pPr>
    </w:p>
    <w:p w14:paraId="16F6C26D">
      <w:pPr>
        <w:tabs>
          <w:tab w:val="left" w:pos="3945"/>
        </w:tabs>
        <w:rPr>
          <w:b/>
        </w:rPr>
      </w:pPr>
    </w:p>
    <w:p w14:paraId="361AFDB1">
      <w:pPr>
        <w:snapToGrid w:val="0"/>
        <w:spacing w:before="100" w:beforeAutospacing="1" w:after="100" w:afterAutospacing="1" w:line="440" w:lineRule="exact"/>
        <w:ind w:firstLine="422" w:firstLineChars="200"/>
        <w:rPr>
          <w:b/>
          <w:sz w:val="24"/>
        </w:rPr>
      </w:pPr>
      <w:r>
        <w:rPr>
          <w:b/>
        </w:rPr>
        <w:tab/>
      </w:r>
      <w:r>
        <w:rPr>
          <w:rFonts w:hint="eastAsia"/>
          <w:sz w:val="24"/>
        </w:rPr>
        <w:t>本授权书委托期限为＿＿年＿月＿日至＿＿年＿月＿日止</w:t>
      </w:r>
      <w:r>
        <w:rPr>
          <w:rFonts w:hint="eastAsia"/>
          <w:b/>
          <w:sz w:val="24"/>
        </w:rPr>
        <w:t>（</w:t>
      </w:r>
      <w:r>
        <w:rPr>
          <w:rFonts w:hint="eastAsia"/>
          <w:b/>
          <w:bCs/>
          <w:sz w:val="24"/>
          <w:u w:val="single"/>
        </w:rPr>
        <w:t>从开标之日起计算授权期限不少于</w:t>
      </w:r>
      <w:r>
        <w:rPr>
          <w:b/>
          <w:bCs/>
          <w:sz w:val="24"/>
          <w:u w:val="single"/>
        </w:rPr>
        <w:t>60</w:t>
      </w:r>
      <w:r>
        <w:rPr>
          <w:rFonts w:hint="eastAsia"/>
          <w:b/>
          <w:bCs/>
          <w:sz w:val="24"/>
          <w:u w:val="single"/>
        </w:rPr>
        <w:t>天</w:t>
      </w:r>
      <w:r>
        <w:rPr>
          <w:rFonts w:hint="eastAsia"/>
          <w:b/>
          <w:sz w:val="24"/>
        </w:rPr>
        <w:t>）</w:t>
      </w:r>
    </w:p>
    <w:p w14:paraId="6B83CBEF">
      <w:pPr>
        <w:tabs>
          <w:tab w:val="left" w:pos="3945"/>
        </w:tabs>
        <w:rPr>
          <w:b/>
        </w:rPr>
      </w:pPr>
    </w:p>
    <w:p w14:paraId="14A65F71">
      <w:pPr>
        <w:tabs>
          <w:tab w:val="left" w:pos="3945"/>
        </w:tabs>
        <w:rPr>
          <w:b/>
        </w:rPr>
      </w:pPr>
      <w:r>
        <w:rPr>
          <w:b/>
        </w:rPr>
        <w:tab/>
      </w:r>
    </w:p>
    <w:tbl>
      <w:tblPr>
        <w:tblStyle w:val="16"/>
        <w:tblpPr w:leftFromText="180" w:rightFromText="180" w:vertAnchor="text" w:tblpX="109" w:tblpY="286"/>
        <w:tblW w:w="4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tblGrid>
      <w:tr w14:paraId="0C8A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4780" w:type="dxa"/>
          </w:tcPr>
          <w:p w14:paraId="1AEA2398">
            <w:pPr>
              <w:spacing w:before="100" w:beforeAutospacing="1" w:after="100" w:afterAutospacing="1" w:line="360" w:lineRule="auto"/>
              <w:rPr>
                <w:b/>
                <w:sz w:val="24"/>
              </w:rPr>
            </w:pPr>
            <w:r>
              <w:rPr>
                <w:rFonts w:hint="eastAsia"/>
                <w:b/>
                <w:sz w:val="24"/>
              </w:rPr>
              <w:t>法定代表人身份证复印件（双面）</w:t>
            </w:r>
          </w:p>
          <w:p w14:paraId="26062296">
            <w:pPr>
              <w:spacing w:before="100" w:beforeAutospacing="1" w:after="100" w:afterAutospacing="1" w:line="360" w:lineRule="auto"/>
              <w:rPr>
                <w:b/>
                <w:sz w:val="24"/>
              </w:rPr>
            </w:pPr>
            <w:r>
              <w:rPr>
                <w:rFonts w:hint="eastAsia"/>
                <w:bCs/>
                <w:sz w:val="24"/>
              </w:rPr>
              <w:t>（</w:t>
            </w:r>
            <w:r>
              <w:rPr>
                <w:rFonts w:hint="eastAsia"/>
                <w:bCs/>
              </w:rPr>
              <w:t>粘贴此处）</w:t>
            </w:r>
          </w:p>
        </w:tc>
      </w:tr>
    </w:tbl>
    <w:p w14:paraId="15DCC972">
      <w:pPr>
        <w:rPr>
          <w:vanish/>
        </w:rPr>
      </w:pPr>
    </w:p>
    <w:tbl>
      <w:tblPr>
        <w:tblStyle w:val="16"/>
        <w:tblpPr w:leftFromText="180" w:rightFromText="180" w:vertAnchor="text" w:horzAnchor="page" w:tblpX="6602" w:tblpY="299"/>
        <w:tblW w:w="4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tblGrid>
      <w:tr w14:paraId="64A5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4680" w:type="dxa"/>
          </w:tcPr>
          <w:p w14:paraId="0A3D8C7A">
            <w:pPr>
              <w:spacing w:before="100" w:beforeAutospacing="1" w:after="100" w:afterAutospacing="1" w:line="360" w:lineRule="auto"/>
              <w:rPr>
                <w:b/>
                <w:sz w:val="24"/>
              </w:rPr>
            </w:pPr>
            <w:r>
              <w:rPr>
                <w:rFonts w:hint="eastAsia"/>
                <w:b/>
                <w:sz w:val="24"/>
              </w:rPr>
              <w:t>授权委托人身份证复印件（双面）</w:t>
            </w:r>
          </w:p>
          <w:p w14:paraId="1A69650B">
            <w:pPr>
              <w:spacing w:before="100" w:beforeAutospacing="1" w:after="100" w:afterAutospacing="1" w:line="360" w:lineRule="auto"/>
              <w:rPr>
                <w:b/>
                <w:sz w:val="24"/>
              </w:rPr>
            </w:pPr>
            <w:r>
              <w:rPr>
                <w:rFonts w:hint="eastAsia"/>
                <w:bCs/>
                <w:sz w:val="24"/>
              </w:rPr>
              <w:t>（</w:t>
            </w:r>
            <w:r>
              <w:rPr>
                <w:rFonts w:hint="eastAsia"/>
                <w:bCs/>
              </w:rPr>
              <w:t>粘贴此处）</w:t>
            </w:r>
          </w:p>
        </w:tc>
      </w:tr>
    </w:tbl>
    <w:p w14:paraId="3274306A">
      <w:pPr>
        <w:widowControl/>
        <w:snapToGrid w:val="0"/>
        <w:spacing w:line="360" w:lineRule="auto"/>
        <w:ind w:right="1"/>
        <w:rPr>
          <w:b/>
          <w:sz w:val="24"/>
        </w:rPr>
      </w:pPr>
    </w:p>
    <w:p w14:paraId="20B504EA">
      <w:pPr>
        <w:widowControl/>
        <w:spacing w:beforeLines="50" w:afterLines="50" w:line="360" w:lineRule="auto"/>
        <w:jc w:val="center"/>
        <w:outlineLvl w:val="1"/>
        <w:rPr>
          <w:b/>
          <w:sz w:val="24"/>
        </w:rPr>
      </w:pPr>
      <w:r>
        <w:rPr>
          <w:b/>
          <w:sz w:val="24"/>
        </w:rPr>
        <w:br w:type="page"/>
      </w:r>
    </w:p>
    <w:p w14:paraId="5A27067A">
      <w:pPr>
        <w:widowControl/>
        <w:spacing w:beforeLines="50" w:afterLines="50" w:line="360" w:lineRule="auto"/>
        <w:jc w:val="center"/>
        <w:outlineLvl w:val="1"/>
        <w:rPr>
          <w:b/>
          <w:sz w:val="24"/>
        </w:rPr>
      </w:pPr>
    </w:p>
    <w:p w14:paraId="51FA9034">
      <w:pPr>
        <w:widowControl/>
        <w:spacing w:beforeLines="50" w:afterLines="50" w:line="360" w:lineRule="auto"/>
        <w:jc w:val="center"/>
        <w:outlineLvl w:val="1"/>
        <w:rPr>
          <w:b/>
          <w:sz w:val="32"/>
          <w:szCs w:val="32"/>
        </w:rPr>
      </w:pPr>
      <w:r>
        <w:rPr>
          <w:rFonts w:hint="eastAsia" w:cs="宋体"/>
          <w:b/>
          <w:bCs/>
          <w:sz w:val="32"/>
          <w:szCs w:val="32"/>
        </w:rPr>
        <w:t>响应方案说明</w:t>
      </w:r>
    </w:p>
    <w:p w14:paraId="2586391F">
      <w:pPr>
        <w:spacing w:line="360" w:lineRule="auto"/>
        <w:ind w:right="1" w:firstLine="480" w:firstLineChars="200"/>
        <w:rPr>
          <w:sz w:val="24"/>
        </w:rPr>
      </w:pPr>
    </w:p>
    <w:p w14:paraId="6D2E5980">
      <w:pPr>
        <w:spacing w:line="360" w:lineRule="auto"/>
        <w:ind w:right="1" w:firstLine="480" w:firstLineChars="200"/>
        <w:rPr>
          <w:sz w:val="24"/>
        </w:rPr>
      </w:pPr>
    </w:p>
    <w:p w14:paraId="5D0AFB21">
      <w:pPr>
        <w:spacing w:line="720" w:lineRule="exact"/>
        <w:ind w:firstLine="480" w:firstLineChars="200"/>
        <w:rPr>
          <w:sz w:val="24"/>
        </w:rPr>
      </w:pPr>
      <w:r>
        <w:rPr>
          <w:rFonts w:hint="eastAsia"/>
          <w:sz w:val="24"/>
        </w:rPr>
        <w:t>响应方案内容：</w:t>
      </w:r>
    </w:p>
    <w:p w14:paraId="32FBE5EF">
      <w:pPr>
        <w:spacing w:line="720" w:lineRule="exact"/>
        <w:ind w:firstLine="480" w:firstLineChars="200"/>
        <w:rPr>
          <w:sz w:val="24"/>
        </w:rPr>
      </w:pPr>
      <w:r>
        <w:rPr>
          <w:rFonts w:hint="eastAsia"/>
          <w:sz w:val="24"/>
        </w:rPr>
        <w:t>（</w:t>
      </w:r>
      <w:r>
        <w:rPr>
          <w:sz w:val="24"/>
        </w:rPr>
        <w:t>1</w:t>
      </w:r>
      <w:r>
        <w:rPr>
          <w:rFonts w:hint="eastAsia"/>
          <w:sz w:val="24"/>
        </w:rPr>
        <w:t>）项目概况；</w:t>
      </w:r>
    </w:p>
    <w:p w14:paraId="1C7AD019">
      <w:pPr>
        <w:spacing w:line="720" w:lineRule="exact"/>
        <w:ind w:firstLine="480" w:firstLineChars="200"/>
        <w:rPr>
          <w:sz w:val="24"/>
        </w:rPr>
      </w:pPr>
      <w:r>
        <w:rPr>
          <w:rFonts w:hint="eastAsia"/>
          <w:sz w:val="24"/>
        </w:rPr>
        <w:t>（</w:t>
      </w:r>
      <w:r>
        <w:rPr>
          <w:sz w:val="24"/>
        </w:rPr>
        <w:t>2</w:t>
      </w:r>
      <w:r>
        <w:rPr>
          <w:rFonts w:hint="eastAsia"/>
          <w:sz w:val="24"/>
        </w:rPr>
        <w:t>）项目实施进度计划；</w:t>
      </w:r>
    </w:p>
    <w:p w14:paraId="02541762">
      <w:pPr>
        <w:spacing w:line="720" w:lineRule="exact"/>
        <w:ind w:firstLine="480" w:firstLineChars="200"/>
        <w:rPr>
          <w:sz w:val="24"/>
        </w:rPr>
      </w:pPr>
      <w:r>
        <w:rPr>
          <w:rFonts w:hint="eastAsia"/>
          <w:sz w:val="24"/>
        </w:rPr>
        <w:t>（</w:t>
      </w:r>
      <w:r>
        <w:rPr>
          <w:sz w:val="24"/>
        </w:rPr>
        <w:t>3</w:t>
      </w:r>
      <w:r>
        <w:rPr>
          <w:rFonts w:hint="eastAsia"/>
          <w:sz w:val="24"/>
        </w:rPr>
        <w:t>）项目实施方法与技术措施；</w:t>
      </w:r>
    </w:p>
    <w:p w14:paraId="1A65508E">
      <w:pPr>
        <w:spacing w:line="720" w:lineRule="exact"/>
        <w:ind w:firstLine="480" w:firstLineChars="200"/>
        <w:rPr>
          <w:sz w:val="24"/>
        </w:rPr>
      </w:pPr>
      <w:r>
        <w:rPr>
          <w:rFonts w:hint="eastAsia"/>
          <w:sz w:val="24"/>
        </w:rPr>
        <w:t>（</w:t>
      </w:r>
      <w:r>
        <w:rPr>
          <w:sz w:val="24"/>
        </w:rPr>
        <w:t>4</w:t>
      </w:r>
      <w:r>
        <w:rPr>
          <w:rFonts w:hint="eastAsia"/>
          <w:sz w:val="24"/>
        </w:rPr>
        <w:t>）质量及安全、文明实施保证措施；</w:t>
      </w:r>
    </w:p>
    <w:p w14:paraId="33F9837A">
      <w:pPr>
        <w:spacing w:line="720" w:lineRule="exact"/>
        <w:ind w:firstLine="480" w:firstLineChars="200"/>
        <w:rPr>
          <w:sz w:val="24"/>
        </w:rPr>
      </w:pPr>
      <w:r>
        <w:rPr>
          <w:rFonts w:hint="eastAsia"/>
          <w:sz w:val="24"/>
        </w:rPr>
        <w:t>（</w:t>
      </w:r>
      <w:r>
        <w:rPr>
          <w:sz w:val="24"/>
        </w:rPr>
        <w:t>5</w:t>
      </w:r>
      <w:r>
        <w:rPr>
          <w:rFonts w:hint="eastAsia"/>
          <w:sz w:val="24"/>
        </w:rPr>
        <w:t>）交货期保证措施。</w:t>
      </w:r>
    </w:p>
    <w:p w14:paraId="5D54E72B">
      <w:pPr>
        <w:spacing w:line="720" w:lineRule="exact"/>
        <w:ind w:firstLine="482" w:firstLineChars="200"/>
        <w:rPr>
          <w:b/>
          <w:sz w:val="24"/>
        </w:rPr>
      </w:pPr>
      <w:r>
        <w:rPr>
          <w:rFonts w:hint="eastAsia"/>
          <w:b/>
          <w:bCs/>
          <w:sz w:val="24"/>
        </w:rPr>
        <w:t>注：</w:t>
      </w:r>
      <w:r>
        <w:rPr>
          <w:rFonts w:hint="eastAsia"/>
          <w:b/>
          <w:bCs/>
          <w:color w:val="FF0000"/>
          <w:sz w:val="24"/>
        </w:rPr>
        <w:t>响应方案简要说明必须有供应商公章、法定代表人（或授权委托人）签字或盖章。</w:t>
      </w:r>
      <w:r>
        <w:rPr>
          <w:rFonts w:hint="eastAsia"/>
          <w:sz w:val="24"/>
        </w:rPr>
        <w:t>说明必须准确、完整、精练。</w:t>
      </w:r>
      <w:r>
        <w:rPr>
          <w:rFonts w:hint="eastAsia"/>
          <w:b/>
          <w:sz w:val="24"/>
        </w:rPr>
        <w:t>由于表述不准确、不完整而造成的无效响应，责任由供应商自负。</w:t>
      </w:r>
    </w:p>
    <w:p w14:paraId="697258D6">
      <w:pPr>
        <w:widowControl/>
        <w:spacing w:line="720" w:lineRule="exact"/>
        <w:jc w:val="left"/>
        <w:rPr>
          <w:rFonts w:cs="宋体"/>
          <w:b/>
          <w:bCs/>
          <w:sz w:val="32"/>
          <w:szCs w:val="32"/>
        </w:rPr>
      </w:pPr>
    </w:p>
    <w:p w14:paraId="428A66BF">
      <w:pPr>
        <w:widowControl/>
        <w:adjustRightInd w:val="0"/>
        <w:snapToGrid w:val="0"/>
        <w:spacing w:line="360" w:lineRule="auto"/>
        <w:ind w:left="105" w:leftChars="50"/>
        <w:jc w:val="center"/>
        <w:rPr>
          <w:rFonts w:cs="宋体"/>
          <w:b/>
          <w:bCs/>
          <w:sz w:val="32"/>
          <w:szCs w:val="32"/>
        </w:rPr>
      </w:pPr>
    </w:p>
    <w:p w14:paraId="1AC04FC1">
      <w:pPr>
        <w:widowControl/>
        <w:adjustRightInd w:val="0"/>
        <w:snapToGrid w:val="0"/>
        <w:spacing w:line="360" w:lineRule="auto"/>
        <w:ind w:left="105" w:leftChars="50"/>
        <w:jc w:val="center"/>
        <w:rPr>
          <w:rFonts w:cs="宋体"/>
          <w:b/>
          <w:bCs/>
          <w:sz w:val="32"/>
          <w:szCs w:val="32"/>
        </w:rPr>
      </w:pPr>
    </w:p>
    <w:p w14:paraId="65FC2D13">
      <w:pPr>
        <w:widowControl/>
        <w:adjustRightInd w:val="0"/>
        <w:snapToGrid w:val="0"/>
        <w:spacing w:line="360" w:lineRule="auto"/>
        <w:ind w:left="105" w:leftChars="50"/>
        <w:jc w:val="center"/>
        <w:rPr>
          <w:rFonts w:cs="宋体"/>
          <w:b/>
          <w:bCs/>
          <w:sz w:val="32"/>
          <w:szCs w:val="32"/>
        </w:rPr>
      </w:pPr>
    </w:p>
    <w:p w14:paraId="6F3E1935">
      <w:pPr>
        <w:widowControl/>
        <w:adjustRightInd w:val="0"/>
        <w:snapToGrid w:val="0"/>
        <w:spacing w:line="360" w:lineRule="auto"/>
        <w:ind w:left="105" w:leftChars="50"/>
        <w:jc w:val="center"/>
        <w:rPr>
          <w:rFonts w:cs="宋体"/>
          <w:b/>
          <w:bCs/>
          <w:sz w:val="32"/>
          <w:szCs w:val="32"/>
        </w:rPr>
      </w:pPr>
    </w:p>
    <w:p w14:paraId="7045902C">
      <w:pPr>
        <w:widowControl/>
        <w:adjustRightInd w:val="0"/>
        <w:snapToGrid w:val="0"/>
        <w:spacing w:line="360" w:lineRule="auto"/>
        <w:ind w:left="105" w:leftChars="50"/>
        <w:jc w:val="center"/>
        <w:rPr>
          <w:rFonts w:cs="宋体"/>
          <w:b/>
          <w:bCs/>
          <w:sz w:val="32"/>
          <w:szCs w:val="32"/>
        </w:rPr>
      </w:pPr>
    </w:p>
    <w:p w14:paraId="2356F35A">
      <w:pPr>
        <w:widowControl/>
        <w:adjustRightInd w:val="0"/>
        <w:snapToGrid w:val="0"/>
        <w:spacing w:line="360" w:lineRule="auto"/>
        <w:ind w:left="105" w:leftChars="50"/>
        <w:jc w:val="center"/>
        <w:rPr>
          <w:rFonts w:cs="宋体"/>
          <w:b/>
          <w:bCs/>
          <w:sz w:val="32"/>
          <w:szCs w:val="32"/>
        </w:rPr>
      </w:pPr>
    </w:p>
    <w:p w14:paraId="105153DD">
      <w:pPr>
        <w:widowControl/>
        <w:adjustRightInd w:val="0"/>
        <w:snapToGrid w:val="0"/>
        <w:spacing w:line="360" w:lineRule="auto"/>
        <w:ind w:left="105" w:leftChars="50"/>
        <w:jc w:val="center"/>
        <w:rPr>
          <w:rFonts w:cs="宋体"/>
          <w:b/>
          <w:bCs/>
          <w:sz w:val="32"/>
          <w:szCs w:val="32"/>
        </w:rPr>
      </w:pPr>
    </w:p>
    <w:p w14:paraId="48BB79AC">
      <w:pPr>
        <w:widowControl/>
        <w:adjustRightInd w:val="0"/>
        <w:snapToGrid w:val="0"/>
        <w:spacing w:line="360" w:lineRule="auto"/>
        <w:ind w:left="105" w:leftChars="50"/>
        <w:jc w:val="center"/>
        <w:rPr>
          <w:rFonts w:cs="宋体"/>
          <w:b/>
          <w:bCs/>
          <w:sz w:val="32"/>
          <w:szCs w:val="32"/>
        </w:rPr>
      </w:pPr>
    </w:p>
    <w:p w14:paraId="20E54666">
      <w:pPr>
        <w:widowControl/>
        <w:adjustRightInd w:val="0"/>
        <w:snapToGrid w:val="0"/>
        <w:spacing w:line="360" w:lineRule="auto"/>
        <w:ind w:left="105" w:leftChars="50"/>
        <w:jc w:val="center"/>
        <w:rPr>
          <w:rFonts w:cs="宋体"/>
          <w:b/>
          <w:bCs/>
          <w:sz w:val="32"/>
          <w:szCs w:val="32"/>
        </w:rPr>
      </w:pPr>
    </w:p>
    <w:p w14:paraId="4BF368BC">
      <w:pPr>
        <w:widowControl/>
        <w:adjustRightInd w:val="0"/>
        <w:snapToGrid w:val="0"/>
        <w:spacing w:line="360" w:lineRule="auto"/>
        <w:ind w:left="105" w:leftChars="50"/>
        <w:jc w:val="center"/>
        <w:rPr>
          <w:rFonts w:cs="宋体"/>
          <w:b/>
          <w:bCs/>
          <w:sz w:val="32"/>
          <w:szCs w:val="32"/>
        </w:rPr>
      </w:pPr>
    </w:p>
    <w:p w14:paraId="7A5DA340">
      <w:pPr>
        <w:widowControl/>
        <w:spacing w:beforeLines="50" w:afterLines="50" w:line="360" w:lineRule="auto"/>
        <w:jc w:val="center"/>
        <w:outlineLvl w:val="1"/>
        <w:rPr>
          <w:b/>
          <w:sz w:val="32"/>
          <w:szCs w:val="32"/>
        </w:rPr>
      </w:pPr>
      <w:r>
        <w:rPr>
          <w:rFonts w:hint="eastAsia" w:cs="宋体"/>
          <w:b/>
          <w:bCs/>
          <w:sz w:val="32"/>
          <w:szCs w:val="32"/>
        </w:rPr>
        <w:t>报价一览表</w:t>
      </w:r>
    </w:p>
    <w:p w14:paraId="16CBBC4A">
      <w:pPr>
        <w:spacing w:line="360" w:lineRule="auto"/>
        <w:ind w:firstLine="360" w:firstLineChars="150"/>
        <w:rPr>
          <w:sz w:val="24"/>
        </w:rPr>
      </w:pPr>
      <w:r>
        <w:rPr>
          <w:rFonts w:hint="eastAsia"/>
          <w:sz w:val="24"/>
        </w:rPr>
        <w:t>供应商名称：（单位全称并加盖公章）</w:t>
      </w:r>
    </w:p>
    <w:p w14:paraId="6C1681AD">
      <w:pPr>
        <w:spacing w:line="360" w:lineRule="auto"/>
        <w:ind w:firstLine="360" w:firstLineChars="150"/>
        <w:rPr>
          <w:sz w:val="24"/>
          <w:u w:val="single"/>
        </w:rPr>
      </w:pPr>
      <w:r>
        <w:rPr>
          <w:rFonts w:hint="eastAsia"/>
          <w:sz w:val="24"/>
        </w:rPr>
        <w:t>采购项目名称：</w:t>
      </w:r>
      <w:r>
        <w:rPr>
          <w:sz w:val="24"/>
        </w:rPr>
        <w:t xml:space="preserve">                                      </w:t>
      </w:r>
      <w:r>
        <w:rPr>
          <w:rFonts w:hint="eastAsia"/>
          <w:sz w:val="24"/>
        </w:rPr>
        <w:t>金额单位：元（人民币）</w:t>
      </w:r>
    </w:p>
    <w:tbl>
      <w:tblPr>
        <w:tblStyle w:val="16"/>
        <w:tblpPr w:leftFromText="180" w:rightFromText="180" w:vertAnchor="text" w:horzAnchor="margin" w:tblpXSpec="center" w:tblpY="99"/>
        <w:tblW w:w="91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5"/>
        <w:gridCol w:w="5113"/>
        <w:gridCol w:w="2160"/>
      </w:tblGrid>
      <w:tr w14:paraId="3BAF1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trPr>
        <w:tc>
          <w:tcPr>
            <w:tcW w:w="1835" w:type="dxa"/>
            <w:tcBorders>
              <w:top w:val="single" w:color="auto" w:sz="4" w:space="0"/>
              <w:bottom w:val="single" w:color="auto" w:sz="4" w:space="0"/>
            </w:tcBorders>
            <w:vAlign w:val="center"/>
          </w:tcPr>
          <w:p w14:paraId="762F16FA">
            <w:pPr>
              <w:jc w:val="center"/>
              <w:rPr>
                <w:sz w:val="24"/>
              </w:rPr>
            </w:pPr>
            <w:r>
              <w:rPr>
                <w:rFonts w:hint="eastAsia"/>
                <w:sz w:val="24"/>
              </w:rPr>
              <w:t>序号</w:t>
            </w:r>
          </w:p>
        </w:tc>
        <w:tc>
          <w:tcPr>
            <w:tcW w:w="5113" w:type="dxa"/>
            <w:vAlign w:val="center"/>
          </w:tcPr>
          <w:p w14:paraId="65593107">
            <w:pPr>
              <w:jc w:val="center"/>
              <w:rPr>
                <w:sz w:val="24"/>
              </w:rPr>
            </w:pPr>
            <w:r>
              <w:rPr>
                <w:rFonts w:hint="eastAsia"/>
                <w:sz w:val="24"/>
              </w:rPr>
              <w:t>名</w:t>
            </w:r>
            <w:r>
              <w:rPr>
                <w:sz w:val="24"/>
              </w:rPr>
              <w:t xml:space="preserve">        </w:t>
            </w:r>
            <w:r>
              <w:rPr>
                <w:rFonts w:hint="eastAsia"/>
                <w:sz w:val="24"/>
              </w:rPr>
              <w:t>称</w:t>
            </w:r>
          </w:p>
        </w:tc>
        <w:tc>
          <w:tcPr>
            <w:tcW w:w="2160" w:type="dxa"/>
            <w:vAlign w:val="center"/>
          </w:tcPr>
          <w:p w14:paraId="4752AB66">
            <w:pPr>
              <w:jc w:val="center"/>
              <w:rPr>
                <w:sz w:val="24"/>
              </w:rPr>
            </w:pPr>
            <w:r>
              <w:rPr>
                <w:rFonts w:hint="eastAsia"/>
                <w:sz w:val="24"/>
              </w:rPr>
              <w:t>报价（小写）</w:t>
            </w:r>
          </w:p>
        </w:tc>
      </w:tr>
      <w:tr w14:paraId="40539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35" w:type="dxa"/>
            <w:tcBorders>
              <w:top w:val="single" w:color="auto" w:sz="4" w:space="0"/>
            </w:tcBorders>
          </w:tcPr>
          <w:p w14:paraId="578F6B70">
            <w:pPr>
              <w:rPr>
                <w:sz w:val="24"/>
              </w:rPr>
            </w:pPr>
          </w:p>
          <w:p w14:paraId="5707AD2A">
            <w:pPr>
              <w:rPr>
                <w:sz w:val="24"/>
              </w:rPr>
            </w:pPr>
          </w:p>
        </w:tc>
        <w:tc>
          <w:tcPr>
            <w:tcW w:w="5113" w:type="dxa"/>
          </w:tcPr>
          <w:p w14:paraId="576A10B5">
            <w:pPr>
              <w:rPr>
                <w:sz w:val="24"/>
              </w:rPr>
            </w:pPr>
          </w:p>
        </w:tc>
        <w:tc>
          <w:tcPr>
            <w:tcW w:w="2160" w:type="dxa"/>
            <w:tcBorders>
              <w:left w:val="single" w:color="auto" w:sz="4" w:space="0"/>
            </w:tcBorders>
          </w:tcPr>
          <w:p w14:paraId="6574A24F">
            <w:pPr>
              <w:rPr>
                <w:sz w:val="24"/>
              </w:rPr>
            </w:pPr>
          </w:p>
        </w:tc>
      </w:tr>
      <w:tr w14:paraId="6C740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35" w:type="dxa"/>
          </w:tcPr>
          <w:p w14:paraId="502F8001">
            <w:pPr>
              <w:rPr>
                <w:sz w:val="24"/>
              </w:rPr>
            </w:pPr>
          </w:p>
          <w:p w14:paraId="2EF4A5D3">
            <w:pPr>
              <w:rPr>
                <w:sz w:val="24"/>
              </w:rPr>
            </w:pPr>
          </w:p>
        </w:tc>
        <w:tc>
          <w:tcPr>
            <w:tcW w:w="5113" w:type="dxa"/>
          </w:tcPr>
          <w:p w14:paraId="1926F7FF">
            <w:pPr>
              <w:rPr>
                <w:sz w:val="24"/>
              </w:rPr>
            </w:pPr>
          </w:p>
        </w:tc>
        <w:tc>
          <w:tcPr>
            <w:tcW w:w="2160" w:type="dxa"/>
            <w:tcBorders>
              <w:left w:val="single" w:color="auto" w:sz="4" w:space="0"/>
            </w:tcBorders>
          </w:tcPr>
          <w:p w14:paraId="561D0B20">
            <w:pPr>
              <w:rPr>
                <w:sz w:val="24"/>
              </w:rPr>
            </w:pPr>
          </w:p>
        </w:tc>
      </w:tr>
      <w:tr w14:paraId="0A9EB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35" w:type="dxa"/>
          </w:tcPr>
          <w:p w14:paraId="53A8B1C1">
            <w:pPr>
              <w:rPr>
                <w:sz w:val="24"/>
              </w:rPr>
            </w:pPr>
          </w:p>
          <w:p w14:paraId="3DAEBB8A">
            <w:pPr>
              <w:rPr>
                <w:sz w:val="24"/>
              </w:rPr>
            </w:pPr>
          </w:p>
        </w:tc>
        <w:tc>
          <w:tcPr>
            <w:tcW w:w="5113" w:type="dxa"/>
          </w:tcPr>
          <w:p w14:paraId="29400507">
            <w:pPr>
              <w:rPr>
                <w:sz w:val="24"/>
              </w:rPr>
            </w:pPr>
          </w:p>
        </w:tc>
        <w:tc>
          <w:tcPr>
            <w:tcW w:w="2160" w:type="dxa"/>
            <w:tcBorders>
              <w:left w:val="single" w:color="auto" w:sz="4" w:space="0"/>
            </w:tcBorders>
          </w:tcPr>
          <w:p w14:paraId="4E880A23">
            <w:pPr>
              <w:rPr>
                <w:sz w:val="24"/>
              </w:rPr>
            </w:pPr>
          </w:p>
        </w:tc>
      </w:tr>
      <w:tr w14:paraId="6B91A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35" w:type="dxa"/>
          </w:tcPr>
          <w:p w14:paraId="19367E4A">
            <w:pPr>
              <w:rPr>
                <w:sz w:val="24"/>
              </w:rPr>
            </w:pPr>
          </w:p>
          <w:p w14:paraId="6958449B">
            <w:pPr>
              <w:rPr>
                <w:sz w:val="24"/>
              </w:rPr>
            </w:pPr>
          </w:p>
        </w:tc>
        <w:tc>
          <w:tcPr>
            <w:tcW w:w="5113" w:type="dxa"/>
          </w:tcPr>
          <w:p w14:paraId="1AD43D1D">
            <w:pPr>
              <w:rPr>
                <w:sz w:val="24"/>
              </w:rPr>
            </w:pPr>
          </w:p>
        </w:tc>
        <w:tc>
          <w:tcPr>
            <w:tcW w:w="2160" w:type="dxa"/>
            <w:tcBorders>
              <w:left w:val="single" w:color="auto" w:sz="4" w:space="0"/>
            </w:tcBorders>
          </w:tcPr>
          <w:p w14:paraId="6E99B630">
            <w:pPr>
              <w:rPr>
                <w:sz w:val="24"/>
              </w:rPr>
            </w:pPr>
          </w:p>
        </w:tc>
      </w:tr>
      <w:tr w14:paraId="43C23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35" w:type="dxa"/>
          </w:tcPr>
          <w:p w14:paraId="72A3F7DD">
            <w:pPr>
              <w:rPr>
                <w:sz w:val="24"/>
              </w:rPr>
            </w:pPr>
          </w:p>
          <w:p w14:paraId="1D2FFB12">
            <w:pPr>
              <w:rPr>
                <w:sz w:val="24"/>
              </w:rPr>
            </w:pPr>
          </w:p>
        </w:tc>
        <w:tc>
          <w:tcPr>
            <w:tcW w:w="5113" w:type="dxa"/>
          </w:tcPr>
          <w:p w14:paraId="4C9F127B">
            <w:pPr>
              <w:rPr>
                <w:sz w:val="24"/>
              </w:rPr>
            </w:pPr>
          </w:p>
        </w:tc>
        <w:tc>
          <w:tcPr>
            <w:tcW w:w="2160" w:type="dxa"/>
            <w:tcBorders>
              <w:left w:val="single" w:color="auto" w:sz="4" w:space="0"/>
              <w:right w:val="single" w:color="auto" w:sz="4" w:space="0"/>
            </w:tcBorders>
          </w:tcPr>
          <w:p w14:paraId="4A71062E">
            <w:pPr>
              <w:rPr>
                <w:sz w:val="24"/>
              </w:rPr>
            </w:pPr>
          </w:p>
        </w:tc>
      </w:tr>
      <w:tr w14:paraId="13C6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8" w:hRule="atLeast"/>
        </w:trPr>
        <w:tc>
          <w:tcPr>
            <w:tcW w:w="1835" w:type="dxa"/>
            <w:tcBorders>
              <w:right w:val="single" w:color="auto" w:sz="4" w:space="0"/>
            </w:tcBorders>
            <w:vAlign w:val="center"/>
          </w:tcPr>
          <w:p w14:paraId="74FCBE2C">
            <w:pPr>
              <w:spacing w:line="360" w:lineRule="auto"/>
              <w:rPr>
                <w:sz w:val="24"/>
              </w:rPr>
            </w:pPr>
          </w:p>
          <w:p w14:paraId="7FBAED59">
            <w:pPr>
              <w:spacing w:line="360" w:lineRule="auto"/>
              <w:rPr>
                <w:sz w:val="24"/>
                <w:u w:val="single"/>
              </w:rPr>
            </w:pPr>
            <w:r>
              <w:rPr>
                <w:rFonts w:hint="eastAsia"/>
                <w:sz w:val="24"/>
              </w:rPr>
              <w:t>合计（人民币）</w:t>
            </w:r>
          </w:p>
          <w:p w14:paraId="243A136C">
            <w:pPr>
              <w:rPr>
                <w:kern w:val="28"/>
                <w:sz w:val="24"/>
              </w:rPr>
            </w:pPr>
          </w:p>
        </w:tc>
        <w:tc>
          <w:tcPr>
            <w:tcW w:w="7273" w:type="dxa"/>
            <w:gridSpan w:val="2"/>
            <w:tcBorders>
              <w:left w:val="single" w:color="auto" w:sz="4" w:space="0"/>
              <w:right w:val="single" w:color="auto" w:sz="4" w:space="0"/>
            </w:tcBorders>
            <w:vAlign w:val="center"/>
          </w:tcPr>
          <w:p w14:paraId="25F1CF9E">
            <w:pPr>
              <w:rPr>
                <w:sz w:val="24"/>
              </w:rPr>
            </w:pPr>
            <w:r>
              <w:rPr>
                <w:rFonts w:hint="eastAsia"/>
                <w:sz w:val="24"/>
              </w:rPr>
              <w:t>总价：（大写）</w:t>
            </w:r>
          </w:p>
        </w:tc>
      </w:tr>
    </w:tbl>
    <w:p w14:paraId="150F4AC2">
      <w:pPr>
        <w:spacing w:before="100" w:beforeAutospacing="1" w:after="100" w:afterAutospacing="1" w:line="360" w:lineRule="auto"/>
        <w:jc w:val="center"/>
        <w:rPr>
          <w:sz w:val="24"/>
        </w:rPr>
      </w:pPr>
    </w:p>
    <w:p w14:paraId="049D7DE4">
      <w:pPr>
        <w:ind w:firstLine="360" w:firstLineChars="150"/>
        <w:rPr>
          <w:spacing w:val="-2"/>
          <w:sz w:val="24"/>
        </w:rPr>
      </w:pPr>
      <w:r>
        <w:rPr>
          <w:rFonts w:hint="eastAsia"/>
          <w:sz w:val="24"/>
        </w:rPr>
        <w:t>供应商</w:t>
      </w:r>
      <w:r>
        <w:rPr>
          <w:rFonts w:hint="eastAsia"/>
          <w:spacing w:val="-2"/>
          <w:sz w:val="24"/>
        </w:rPr>
        <w:t>法定代表人</w:t>
      </w:r>
      <w:r>
        <w:rPr>
          <w:rFonts w:hint="eastAsia"/>
          <w:bCs/>
          <w:sz w:val="24"/>
        </w:rPr>
        <w:t>（负责人）</w:t>
      </w:r>
      <w:r>
        <w:rPr>
          <w:rFonts w:hint="eastAsia"/>
          <w:sz w:val="24"/>
        </w:rPr>
        <w:t>（或授权委托人）：</w:t>
      </w:r>
      <w:r>
        <w:rPr>
          <w:rFonts w:hint="eastAsia"/>
          <w:sz w:val="24"/>
          <w:u w:val="single"/>
        </w:rPr>
        <w:t>签字或</w:t>
      </w:r>
      <w:r>
        <w:rPr>
          <w:rFonts w:hint="eastAsia"/>
          <w:b/>
          <w:sz w:val="24"/>
          <w:u w:val="single"/>
        </w:rPr>
        <w:t>个人印章</w:t>
      </w:r>
      <w:r>
        <w:rPr>
          <w:spacing w:val="-2"/>
          <w:sz w:val="24"/>
          <w:u w:val="single"/>
        </w:rPr>
        <w:t xml:space="preserve">  </w:t>
      </w:r>
      <w:r>
        <w:rPr>
          <w:spacing w:val="-2"/>
          <w:sz w:val="24"/>
        </w:rPr>
        <w:t xml:space="preserve">   </w:t>
      </w:r>
      <w:r>
        <w:rPr>
          <w:rFonts w:hint="eastAsia"/>
          <w:spacing w:val="-2"/>
          <w:sz w:val="24"/>
        </w:rPr>
        <w:t>年</w:t>
      </w:r>
      <w:r>
        <w:rPr>
          <w:spacing w:val="-2"/>
          <w:sz w:val="24"/>
        </w:rPr>
        <w:t xml:space="preserve">  </w:t>
      </w:r>
      <w:r>
        <w:rPr>
          <w:rFonts w:hint="eastAsia"/>
          <w:spacing w:val="-2"/>
          <w:sz w:val="24"/>
        </w:rPr>
        <w:t>月</w:t>
      </w:r>
      <w:r>
        <w:rPr>
          <w:spacing w:val="-2"/>
          <w:sz w:val="24"/>
        </w:rPr>
        <w:t xml:space="preserve">  </w:t>
      </w:r>
      <w:r>
        <w:rPr>
          <w:rFonts w:hint="eastAsia"/>
          <w:spacing w:val="-2"/>
          <w:sz w:val="24"/>
        </w:rPr>
        <w:t>日</w:t>
      </w:r>
    </w:p>
    <w:p w14:paraId="5BBE0C69">
      <w:pPr>
        <w:ind w:firstLine="354" w:firstLineChars="150"/>
        <w:rPr>
          <w:spacing w:val="-2"/>
          <w:sz w:val="24"/>
        </w:rPr>
      </w:pPr>
    </w:p>
    <w:p w14:paraId="23753B01">
      <w:pPr>
        <w:spacing w:line="360" w:lineRule="auto"/>
        <w:ind w:right="37" w:firstLine="354" w:firstLineChars="150"/>
        <w:rPr>
          <w:spacing w:val="-2"/>
          <w:sz w:val="24"/>
        </w:rPr>
      </w:pPr>
      <w:r>
        <w:rPr>
          <w:rFonts w:hint="eastAsia"/>
          <w:spacing w:val="-2"/>
          <w:sz w:val="24"/>
        </w:rPr>
        <w:t>注：无供应商法人章和法定代表人</w:t>
      </w:r>
      <w:r>
        <w:rPr>
          <w:rFonts w:hint="eastAsia"/>
          <w:bCs/>
          <w:sz w:val="24"/>
        </w:rPr>
        <w:t>（负责人）</w:t>
      </w:r>
      <w:r>
        <w:rPr>
          <w:rFonts w:hint="eastAsia"/>
          <w:spacing w:val="-2"/>
          <w:sz w:val="24"/>
        </w:rPr>
        <w:t>或授权委托人签字或盖章的为无效响应。</w:t>
      </w:r>
    </w:p>
    <w:p w14:paraId="472043B4">
      <w:pPr>
        <w:spacing w:before="100" w:beforeAutospacing="1" w:after="100" w:afterAutospacing="1" w:line="360" w:lineRule="auto"/>
        <w:rPr>
          <w:b/>
          <w:sz w:val="24"/>
        </w:rPr>
      </w:pPr>
    </w:p>
    <w:p w14:paraId="4AAEED5F">
      <w:pPr>
        <w:widowControl/>
        <w:spacing w:beforeLines="50" w:afterLines="50" w:line="360" w:lineRule="auto"/>
        <w:jc w:val="center"/>
        <w:outlineLvl w:val="1"/>
        <w:rPr>
          <w:b/>
        </w:rPr>
      </w:pPr>
      <w:r>
        <w:rPr>
          <w:sz w:val="24"/>
        </w:rPr>
        <w:br w:type="page"/>
      </w:r>
      <w:r>
        <w:rPr>
          <w:rFonts w:hint="eastAsia" w:cs="宋体"/>
          <w:b/>
          <w:bCs/>
          <w:sz w:val="32"/>
          <w:szCs w:val="32"/>
        </w:rPr>
        <w:t>分项报价表</w:t>
      </w:r>
    </w:p>
    <w:p w14:paraId="49F3C845">
      <w:pPr>
        <w:spacing w:line="360" w:lineRule="auto"/>
        <w:ind w:firstLine="360" w:firstLineChars="150"/>
        <w:rPr>
          <w:sz w:val="24"/>
        </w:rPr>
      </w:pPr>
      <w:r>
        <w:rPr>
          <w:rFonts w:hint="eastAsia"/>
          <w:sz w:val="24"/>
        </w:rPr>
        <w:t>供应商名称：</w:t>
      </w:r>
      <w:r>
        <w:rPr>
          <w:rFonts w:hint="eastAsia"/>
          <w:sz w:val="24"/>
          <w:u w:val="single"/>
        </w:rPr>
        <w:t>（单位全称并加盖公章）</w:t>
      </w:r>
      <w:r>
        <w:rPr>
          <w:sz w:val="24"/>
        </w:rPr>
        <w:t xml:space="preserve">              </w:t>
      </w:r>
      <w:r>
        <w:rPr>
          <w:rFonts w:hint="eastAsia"/>
          <w:sz w:val="24"/>
        </w:rPr>
        <w:t>采购项目名称：</w:t>
      </w:r>
      <w:r>
        <w:rPr>
          <w:sz w:val="24"/>
          <w:u w:val="single"/>
        </w:rPr>
        <w:t xml:space="preserve">           </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254"/>
        <w:gridCol w:w="1134"/>
        <w:gridCol w:w="1417"/>
        <w:gridCol w:w="1559"/>
        <w:gridCol w:w="1134"/>
        <w:gridCol w:w="1418"/>
      </w:tblGrid>
      <w:tr w14:paraId="722C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530EEF16">
            <w:pPr>
              <w:jc w:val="center"/>
              <w:rPr>
                <w:sz w:val="24"/>
              </w:rPr>
            </w:pPr>
            <w:r>
              <w:rPr>
                <w:rFonts w:hint="eastAsia"/>
                <w:sz w:val="24"/>
              </w:rPr>
              <w:t>序号</w:t>
            </w:r>
          </w:p>
        </w:tc>
        <w:tc>
          <w:tcPr>
            <w:tcW w:w="1080" w:type="dxa"/>
            <w:vAlign w:val="center"/>
          </w:tcPr>
          <w:p w14:paraId="47A199F2">
            <w:pPr>
              <w:jc w:val="center"/>
              <w:rPr>
                <w:sz w:val="24"/>
              </w:rPr>
            </w:pPr>
            <w:r>
              <w:rPr>
                <w:rFonts w:hint="eastAsia"/>
                <w:sz w:val="24"/>
              </w:rPr>
              <w:t>名</w:t>
            </w:r>
            <w:r>
              <w:rPr>
                <w:sz w:val="24"/>
              </w:rPr>
              <w:t xml:space="preserve">  </w:t>
            </w:r>
            <w:r>
              <w:rPr>
                <w:rFonts w:hint="eastAsia"/>
                <w:sz w:val="24"/>
              </w:rPr>
              <w:t>称</w:t>
            </w:r>
          </w:p>
        </w:tc>
        <w:tc>
          <w:tcPr>
            <w:tcW w:w="1254" w:type="dxa"/>
            <w:vAlign w:val="center"/>
          </w:tcPr>
          <w:p w14:paraId="42A0C6E5">
            <w:pPr>
              <w:jc w:val="center"/>
              <w:rPr>
                <w:sz w:val="24"/>
              </w:rPr>
            </w:pPr>
            <w:r>
              <w:rPr>
                <w:rFonts w:hint="eastAsia"/>
                <w:sz w:val="24"/>
              </w:rPr>
              <w:t>品牌、型号或规格</w:t>
            </w:r>
          </w:p>
        </w:tc>
        <w:tc>
          <w:tcPr>
            <w:tcW w:w="1134" w:type="dxa"/>
            <w:vAlign w:val="center"/>
          </w:tcPr>
          <w:p w14:paraId="1BA8B39D">
            <w:pPr>
              <w:jc w:val="center"/>
              <w:rPr>
                <w:sz w:val="24"/>
              </w:rPr>
            </w:pPr>
            <w:r>
              <w:rPr>
                <w:rFonts w:hint="eastAsia"/>
                <w:sz w:val="24"/>
              </w:rPr>
              <w:t>数量</w:t>
            </w:r>
            <w:r>
              <w:rPr>
                <w:sz w:val="24"/>
              </w:rPr>
              <w:t xml:space="preserve"> </w:t>
            </w:r>
            <w:r>
              <w:rPr>
                <w:rFonts w:hint="eastAsia"/>
                <w:sz w:val="24"/>
              </w:rPr>
              <w:t>（单位）</w:t>
            </w:r>
          </w:p>
        </w:tc>
        <w:tc>
          <w:tcPr>
            <w:tcW w:w="1417" w:type="dxa"/>
            <w:vAlign w:val="center"/>
          </w:tcPr>
          <w:p w14:paraId="4EB3BF38">
            <w:pPr>
              <w:jc w:val="center"/>
              <w:rPr>
                <w:sz w:val="24"/>
              </w:rPr>
            </w:pPr>
            <w:r>
              <w:rPr>
                <w:rFonts w:hint="eastAsia"/>
                <w:sz w:val="24"/>
              </w:rPr>
              <w:t>原产地和</w:t>
            </w:r>
          </w:p>
          <w:p w14:paraId="78C68D43">
            <w:pPr>
              <w:jc w:val="center"/>
              <w:rPr>
                <w:sz w:val="24"/>
              </w:rPr>
            </w:pPr>
            <w:r>
              <w:rPr>
                <w:rFonts w:hint="eastAsia"/>
                <w:sz w:val="24"/>
              </w:rPr>
              <w:t>制造商名称</w:t>
            </w:r>
          </w:p>
        </w:tc>
        <w:tc>
          <w:tcPr>
            <w:tcW w:w="1559" w:type="dxa"/>
            <w:vAlign w:val="center"/>
          </w:tcPr>
          <w:p w14:paraId="7705973D">
            <w:pPr>
              <w:jc w:val="center"/>
              <w:rPr>
                <w:sz w:val="24"/>
              </w:rPr>
            </w:pPr>
            <w:r>
              <w:rPr>
                <w:rFonts w:hint="eastAsia"/>
                <w:sz w:val="24"/>
              </w:rPr>
              <w:t>单价（注明装运地点）</w:t>
            </w:r>
          </w:p>
        </w:tc>
        <w:tc>
          <w:tcPr>
            <w:tcW w:w="1134" w:type="dxa"/>
            <w:vAlign w:val="center"/>
          </w:tcPr>
          <w:p w14:paraId="02D60E84">
            <w:pPr>
              <w:jc w:val="center"/>
              <w:rPr>
                <w:sz w:val="24"/>
              </w:rPr>
            </w:pPr>
            <w:r>
              <w:rPr>
                <w:rFonts w:hint="eastAsia"/>
                <w:sz w:val="24"/>
              </w:rPr>
              <w:t>总价（元）</w:t>
            </w:r>
          </w:p>
        </w:tc>
        <w:tc>
          <w:tcPr>
            <w:tcW w:w="1418" w:type="dxa"/>
            <w:vAlign w:val="center"/>
          </w:tcPr>
          <w:p w14:paraId="19504607">
            <w:pPr>
              <w:jc w:val="center"/>
              <w:rPr>
                <w:sz w:val="24"/>
              </w:rPr>
            </w:pPr>
            <w:r>
              <w:rPr>
                <w:rFonts w:hint="eastAsia"/>
                <w:sz w:val="24"/>
              </w:rPr>
              <w:t>备注</w:t>
            </w:r>
          </w:p>
        </w:tc>
      </w:tr>
      <w:tr w14:paraId="0447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3187F93B">
            <w:pPr>
              <w:spacing w:line="360" w:lineRule="auto"/>
              <w:jc w:val="center"/>
              <w:rPr>
                <w:sz w:val="24"/>
              </w:rPr>
            </w:pPr>
            <w:r>
              <w:rPr>
                <w:sz w:val="24"/>
              </w:rPr>
              <w:t>1.</w:t>
            </w:r>
          </w:p>
        </w:tc>
        <w:tc>
          <w:tcPr>
            <w:tcW w:w="1080" w:type="dxa"/>
          </w:tcPr>
          <w:p w14:paraId="1A2F48B0">
            <w:pPr>
              <w:spacing w:line="360" w:lineRule="auto"/>
              <w:jc w:val="center"/>
              <w:rPr>
                <w:sz w:val="24"/>
              </w:rPr>
            </w:pPr>
          </w:p>
        </w:tc>
        <w:tc>
          <w:tcPr>
            <w:tcW w:w="1254" w:type="dxa"/>
          </w:tcPr>
          <w:p w14:paraId="50372CD7">
            <w:pPr>
              <w:spacing w:line="360" w:lineRule="auto"/>
              <w:jc w:val="center"/>
              <w:rPr>
                <w:sz w:val="24"/>
              </w:rPr>
            </w:pPr>
          </w:p>
        </w:tc>
        <w:tc>
          <w:tcPr>
            <w:tcW w:w="1134" w:type="dxa"/>
          </w:tcPr>
          <w:p w14:paraId="11FE6CF4">
            <w:pPr>
              <w:spacing w:line="360" w:lineRule="auto"/>
              <w:jc w:val="center"/>
              <w:rPr>
                <w:sz w:val="24"/>
              </w:rPr>
            </w:pPr>
          </w:p>
        </w:tc>
        <w:tc>
          <w:tcPr>
            <w:tcW w:w="1417" w:type="dxa"/>
          </w:tcPr>
          <w:p w14:paraId="672C7AFA">
            <w:pPr>
              <w:spacing w:line="360" w:lineRule="auto"/>
              <w:jc w:val="center"/>
              <w:rPr>
                <w:sz w:val="24"/>
              </w:rPr>
            </w:pPr>
          </w:p>
        </w:tc>
        <w:tc>
          <w:tcPr>
            <w:tcW w:w="1559" w:type="dxa"/>
          </w:tcPr>
          <w:p w14:paraId="49CEA7A8">
            <w:pPr>
              <w:spacing w:line="360" w:lineRule="auto"/>
              <w:jc w:val="center"/>
              <w:rPr>
                <w:sz w:val="24"/>
              </w:rPr>
            </w:pPr>
          </w:p>
        </w:tc>
        <w:tc>
          <w:tcPr>
            <w:tcW w:w="1134" w:type="dxa"/>
          </w:tcPr>
          <w:p w14:paraId="6CD0095C">
            <w:pPr>
              <w:spacing w:line="360" w:lineRule="auto"/>
              <w:jc w:val="center"/>
              <w:rPr>
                <w:sz w:val="24"/>
              </w:rPr>
            </w:pPr>
          </w:p>
        </w:tc>
        <w:tc>
          <w:tcPr>
            <w:tcW w:w="1418" w:type="dxa"/>
          </w:tcPr>
          <w:p w14:paraId="36DA56C3">
            <w:pPr>
              <w:spacing w:line="360" w:lineRule="auto"/>
              <w:jc w:val="center"/>
              <w:rPr>
                <w:sz w:val="24"/>
              </w:rPr>
            </w:pPr>
          </w:p>
        </w:tc>
      </w:tr>
      <w:tr w14:paraId="3136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41FC769A">
            <w:pPr>
              <w:spacing w:line="360" w:lineRule="auto"/>
              <w:jc w:val="center"/>
              <w:rPr>
                <w:sz w:val="24"/>
              </w:rPr>
            </w:pPr>
            <w:r>
              <w:rPr>
                <w:sz w:val="24"/>
              </w:rPr>
              <w:t>2.</w:t>
            </w:r>
          </w:p>
        </w:tc>
        <w:tc>
          <w:tcPr>
            <w:tcW w:w="1080" w:type="dxa"/>
          </w:tcPr>
          <w:p w14:paraId="39873C63">
            <w:pPr>
              <w:spacing w:line="360" w:lineRule="auto"/>
              <w:jc w:val="center"/>
              <w:rPr>
                <w:sz w:val="24"/>
              </w:rPr>
            </w:pPr>
          </w:p>
        </w:tc>
        <w:tc>
          <w:tcPr>
            <w:tcW w:w="1254" w:type="dxa"/>
          </w:tcPr>
          <w:p w14:paraId="666FD310">
            <w:pPr>
              <w:spacing w:line="360" w:lineRule="auto"/>
              <w:jc w:val="center"/>
              <w:rPr>
                <w:sz w:val="24"/>
              </w:rPr>
            </w:pPr>
          </w:p>
        </w:tc>
        <w:tc>
          <w:tcPr>
            <w:tcW w:w="1134" w:type="dxa"/>
          </w:tcPr>
          <w:p w14:paraId="60236EC9">
            <w:pPr>
              <w:spacing w:line="360" w:lineRule="auto"/>
              <w:jc w:val="center"/>
              <w:rPr>
                <w:sz w:val="24"/>
              </w:rPr>
            </w:pPr>
          </w:p>
        </w:tc>
        <w:tc>
          <w:tcPr>
            <w:tcW w:w="1417" w:type="dxa"/>
          </w:tcPr>
          <w:p w14:paraId="4E2F8E30">
            <w:pPr>
              <w:spacing w:line="360" w:lineRule="auto"/>
              <w:jc w:val="center"/>
              <w:rPr>
                <w:sz w:val="24"/>
              </w:rPr>
            </w:pPr>
          </w:p>
        </w:tc>
        <w:tc>
          <w:tcPr>
            <w:tcW w:w="1559" w:type="dxa"/>
          </w:tcPr>
          <w:p w14:paraId="7B2E8A7D">
            <w:pPr>
              <w:spacing w:line="360" w:lineRule="auto"/>
              <w:jc w:val="center"/>
              <w:rPr>
                <w:sz w:val="24"/>
              </w:rPr>
            </w:pPr>
          </w:p>
        </w:tc>
        <w:tc>
          <w:tcPr>
            <w:tcW w:w="1134" w:type="dxa"/>
          </w:tcPr>
          <w:p w14:paraId="3B91F0E6">
            <w:pPr>
              <w:spacing w:line="360" w:lineRule="auto"/>
              <w:jc w:val="center"/>
              <w:rPr>
                <w:sz w:val="24"/>
              </w:rPr>
            </w:pPr>
          </w:p>
        </w:tc>
        <w:tc>
          <w:tcPr>
            <w:tcW w:w="1418" w:type="dxa"/>
          </w:tcPr>
          <w:p w14:paraId="18E6D8FC">
            <w:pPr>
              <w:spacing w:line="360" w:lineRule="auto"/>
              <w:jc w:val="center"/>
              <w:rPr>
                <w:sz w:val="24"/>
              </w:rPr>
            </w:pPr>
          </w:p>
        </w:tc>
      </w:tr>
      <w:tr w14:paraId="4604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2FF100AF">
            <w:pPr>
              <w:spacing w:line="360" w:lineRule="auto"/>
              <w:jc w:val="center"/>
              <w:rPr>
                <w:sz w:val="24"/>
              </w:rPr>
            </w:pPr>
            <w:r>
              <w:rPr>
                <w:sz w:val="24"/>
              </w:rPr>
              <w:t>3.</w:t>
            </w:r>
          </w:p>
        </w:tc>
        <w:tc>
          <w:tcPr>
            <w:tcW w:w="1080" w:type="dxa"/>
          </w:tcPr>
          <w:p w14:paraId="5818ABA8">
            <w:pPr>
              <w:spacing w:line="360" w:lineRule="auto"/>
              <w:jc w:val="center"/>
              <w:rPr>
                <w:sz w:val="24"/>
              </w:rPr>
            </w:pPr>
          </w:p>
        </w:tc>
        <w:tc>
          <w:tcPr>
            <w:tcW w:w="1254" w:type="dxa"/>
          </w:tcPr>
          <w:p w14:paraId="6CAB810F">
            <w:pPr>
              <w:spacing w:line="360" w:lineRule="auto"/>
              <w:jc w:val="center"/>
              <w:rPr>
                <w:sz w:val="24"/>
              </w:rPr>
            </w:pPr>
          </w:p>
        </w:tc>
        <w:tc>
          <w:tcPr>
            <w:tcW w:w="1134" w:type="dxa"/>
          </w:tcPr>
          <w:p w14:paraId="236126C8">
            <w:pPr>
              <w:spacing w:line="360" w:lineRule="auto"/>
              <w:jc w:val="center"/>
              <w:rPr>
                <w:sz w:val="24"/>
              </w:rPr>
            </w:pPr>
          </w:p>
        </w:tc>
        <w:tc>
          <w:tcPr>
            <w:tcW w:w="1417" w:type="dxa"/>
          </w:tcPr>
          <w:p w14:paraId="5CB321E3">
            <w:pPr>
              <w:spacing w:line="360" w:lineRule="auto"/>
              <w:jc w:val="center"/>
              <w:rPr>
                <w:sz w:val="24"/>
              </w:rPr>
            </w:pPr>
          </w:p>
        </w:tc>
        <w:tc>
          <w:tcPr>
            <w:tcW w:w="1559" w:type="dxa"/>
          </w:tcPr>
          <w:p w14:paraId="0A4D8190">
            <w:pPr>
              <w:spacing w:line="360" w:lineRule="auto"/>
              <w:jc w:val="center"/>
              <w:rPr>
                <w:sz w:val="24"/>
              </w:rPr>
            </w:pPr>
          </w:p>
        </w:tc>
        <w:tc>
          <w:tcPr>
            <w:tcW w:w="1134" w:type="dxa"/>
          </w:tcPr>
          <w:p w14:paraId="2820DA99">
            <w:pPr>
              <w:spacing w:line="360" w:lineRule="auto"/>
              <w:jc w:val="center"/>
              <w:rPr>
                <w:sz w:val="24"/>
              </w:rPr>
            </w:pPr>
          </w:p>
        </w:tc>
        <w:tc>
          <w:tcPr>
            <w:tcW w:w="1418" w:type="dxa"/>
          </w:tcPr>
          <w:p w14:paraId="561C8A29">
            <w:pPr>
              <w:spacing w:line="360" w:lineRule="auto"/>
              <w:jc w:val="center"/>
              <w:rPr>
                <w:sz w:val="24"/>
              </w:rPr>
            </w:pPr>
          </w:p>
        </w:tc>
      </w:tr>
      <w:tr w14:paraId="7649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42B4E2FF">
            <w:pPr>
              <w:spacing w:line="360" w:lineRule="auto"/>
              <w:jc w:val="center"/>
              <w:rPr>
                <w:sz w:val="24"/>
              </w:rPr>
            </w:pPr>
            <w:r>
              <w:rPr>
                <w:sz w:val="24"/>
              </w:rPr>
              <w:t>4.</w:t>
            </w:r>
          </w:p>
        </w:tc>
        <w:tc>
          <w:tcPr>
            <w:tcW w:w="1080" w:type="dxa"/>
          </w:tcPr>
          <w:p w14:paraId="45A3EA95">
            <w:pPr>
              <w:spacing w:line="360" w:lineRule="auto"/>
              <w:jc w:val="center"/>
              <w:rPr>
                <w:sz w:val="24"/>
              </w:rPr>
            </w:pPr>
          </w:p>
        </w:tc>
        <w:tc>
          <w:tcPr>
            <w:tcW w:w="1254" w:type="dxa"/>
          </w:tcPr>
          <w:p w14:paraId="1268DAF9">
            <w:pPr>
              <w:spacing w:line="360" w:lineRule="auto"/>
              <w:jc w:val="center"/>
              <w:rPr>
                <w:sz w:val="24"/>
              </w:rPr>
            </w:pPr>
          </w:p>
        </w:tc>
        <w:tc>
          <w:tcPr>
            <w:tcW w:w="1134" w:type="dxa"/>
          </w:tcPr>
          <w:p w14:paraId="2A707A27">
            <w:pPr>
              <w:spacing w:line="360" w:lineRule="auto"/>
              <w:jc w:val="center"/>
              <w:rPr>
                <w:sz w:val="24"/>
              </w:rPr>
            </w:pPr>
          </w:p>
        </w:tc>
        <w:tc>
          <w:tcPr>
            <w:tcW w:w="1417" w:type="dxa"/>
          </w:tcPr>
          <w:p w14:paraId="120E3A87">
            <w:pPr>
              <w:spacing w:line="360" w:lineRule="auto"/>
              <w:jc w:val="center"/>
              <w:rPr>
                <w:sz w:val="24"/>
              </w:rPr>
            </w:pPr>
          </w:p>
        </w:tc>
        <w:tc>
          <w:tcPr>
            <w:tcW w:w="1559" w:type="dxa"/>
          </w:tcPr>
          <w:p w14:paraId="00A7D06E">
            <w:pPr>
              <w:spacing w:line="360" w:lineRule="auto"/>
              <w:jc w:val="center"/>
              <w:rPr>
                <w:sz w:val="24"/>
              </w:rPr>
            </w:pPr>
          </w:p>
        </w:tc>
        <w:tc>
          <w:tcPr>
            <w:tcW w:w="1134" w:type="dxa"/>
          </w:tcPr>
          <w:p w14:paraId="2484B830">
            <w:pPr>
              <w:spacing w:line="360" w:lineRule="auto"/>
              <w:jc w:val="center"/>
              <w:rPr>
                <w:sz w:val="24"/>
              </w:rPr>
            </w:pPr>
          </w:p>
        </w:tc>
        <w:tc>
          <w:tcPr>
            <w:tcW w:w="1418" w:type="dxa"/>
          </w:tcPr>
          <w:p w14:paraId="5F16B9D0">
            <w:pPr>
              <w:spacing w:line="360" w:lineRule="auto"/>
              <w:jc w:val="center"/>
              <w:rPr>
                <w:sz w:val="24"/>
              </w:rPr>
            </w:pPr>
          </w:p>
        </w:tc>
      </w:tr>
      <w:tr w14:paraId="76BB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160FEC68">
            <w:pPr>
              <w:spacing w:line="360" w:lineRule="auto"/>
              <w:jc w:val="center"/>
              <w:rPr>
                <w:sz w:val="24"/>
              </w:rPr>
            </w:pPr>
          </w:p>
        </w:tc>
        <w:tc>
          <w:tcPr>
            <w:tcW w:w="1080" w:type="dxa"/>
          </w:tcPr>
          <w:p w14:paraId="3C7F4587">
            <w:pPr>
              <w:spacing w:line="360" w:lineRule="auto"/>
              <w:jc w:val="center"/>
              <w:rPr>
                <w:sz w:val="24"/>
              </w:rPr>
            </w:pPr>
          </w:p>
        </w:tc>
        <w:tc>
          <w:tcPr>
            <w:tcW w:w="1254" w:type="dxa"/>
          </w:tcPr>
          <w:p w14:paraId="69955EAB">
            <w:pPr>
              <w:spacing w:line="360" w:lineRule="auto"/>
              <w:jc w:val="center"/>
              <w:rPr>
                <w:sz w:val="24"/>
              </w:rPr>
            </w:pPr>
          </w:p>
        </w:tc>
        <w:tc>
          <w:tcPr>
            <w:tcW w:w="1134" w:type="dxa"/>
          </w:tcPr>
          <w:p w14:paraId="44D36C97">
            <w:pPr>
              <w:spacing w:line="360" w:lineRule="auto"/>
              <w:jc w:val="center"/>
              <w:rPr>
                <w:sz w:val="24"/>
              </w:rPr>
            </w:pPr>
          </w:p>
        </w:tc>
        <w:tc>
          <w:tcPr>
            <w:tcW w:w="1417" w:type="dxa"/>
          </w:tcPr>
          <w:p w14:paraId="5D61060D">
            <w:pPr>
              <w:spacing w:line="360" w:lineRule="auto"/>
              <w:jc w:val="center"/>
              <w:rPr>
                <w:sz w:val="24"/>
              </w:rPr>
            </w:pPr>
          </w:p>
        </w:tc>
        <w:tc>
          <w:tcPr>
            <w:tcW w:w="1559" w:type="dxa"/>
          </w:tcPr>
          <w:p w14:paraId="433EED50">
            <w:pPr>
              <w:spacing w:line="360" w:lineRule="auto"/>
              <w:jc w:val="center"/>
              <w:rPr>
                <w:sz w:val="24"/>
              </w:rPr>
            </w:pPr>
          </w:p>
        </w:tc>
        <w:tc>
          <w:tcPr>
            <w:tcW w:w="1134" w:type="dxa"/>
          </w:tcPr>
          <w:p w14:paraId="5112CFDF">
            <w:pPr>
              <w:spacing w:line="360" w:lineRule="auto"/>
              <w:jc w:val="center"/>
              <w:rPr>
                <w:sz w:val="24"/>
              </w:rPr>
            </w:pPr>
          </w:p>
        </w:tc>
        <w:tc>
          <w:tcPr>
            <w:tcW w:w="1418" w:type="dxa"/>
          </w:tcPr>
          <w:p w14:paraId="653402DB">
            <w:pPr>
              <w:spacing w:line="360" w:lineRule="auto"/>
              <w:jc w:val="center"/>
              <w:rPr>
                <w:sz w:val="24"/>
              </w:rPr>
            </w:pPr>
          </w:p>
        </w:tc>
      </w:tr>
      <w:tr w14:paraId="46806D8E">
        <w:tblPrEx>
          <w:tblCellMar>
            <w:top w:w="0" w:type="dxa"/>
            <w:left w:w="108" w:type="dxa"/>
            <w:bottom w:w="0" w:type="dxa"/>
            <w:right w:w="108" w:type="dxa"/>
          </w:tblCellMar>
        </w:tblPrEx>
        <w:tc>
          <w:tcPr>
            <w:tcW w:w="468" w:type="dxa"/>
          </w:tcPr>
          <w:p w14:paraId="56019D81">
            <w:pPr>
              <w:spacing w:line="360" w:lineRule="auto"/>
              <w:jc w:val="center"/>
              <w:rPr>
                <w:sz w:val="24"/>
              </w:rPr>
            </w:pPr>
          </w:p>
        </w:tc>
        <w:tc>
          <w:tcPr>
            <w:tcW w:w="1080" w:type="dxa"/>
          </w:tcPr>
          <w:p w14:paraId="1AE0CC40">
            <w:pPr>
              <w:spacing w:line="360" w:lineRule="auto"/>
              <w:jc w:val="center"/>
              <w:rPr>
                <w:sz w:val="24"/>
              </w:rPr>
            </w:pPr>
          </w:p>
        </w:tc>
        <w:tc>
          <w:tcPr>
            <w:tcW w:w="1254" w:type="dxa"/>
          </w:tcPr>
          <w:p w14:paraId="53F3D7BD">
            <w:pPr>
              <w:spacing w:line="360" w:lineRule="auto"/>
              <w:jc w:val="center"/>
              <w:rPr>
                <w:sz w:val="24"/>
              </w:rPr>
            </w:pPr>
          </w:p>
        </w:tc>
        <w:tc>
          <w:tcPr>
            <w:tcW w:w="1134" w:type="dxa"/>
          </w:tcPr>
          <w:p w14:paraId="08E82284">
            <w:pPr>
              <w:spacing w:line="360" w:lineRule="auto"/>
              <w:jc w:val="center"/>
              <w:rPr>
                <w:sz w:val="24"/>
              </w:rPr>
            </w:pPr>
          </w:p>
        </w:tc>
        <w:tc>
          <w:tcPr>
            <w:tcW w:w="1417" w:type="dxa"/>
          </w:tcPr>
          <w:p w14:paraId="02DF432A">
            <w:pPr>
              <w:spacing w:line="360" w:lineRule="auto"/>
              <w:jc w:val="center"/>
              <w:rPr>
                <w:sz w:val="24"/>
              </w:rPr>
            </w:pPr>
          </w:p>
        </w:tc>
        <w:tc>
          <w:tcPr>
            <w:tcW w:w="1559" w:type="dxa"/>
          </w:tcPr>
          <w:p w14:paraId="6F4F68BB">
            <w:pPr>
              <w:spacing w:line="360" w:lineRule="auto"/>
              <w:jc w:val="center"/>
              <w:rPr>
                <w:sz w:val="24"/>
              </w:rPr>
            </w:pPr>
          </w:p>
        </w:tc>
        <w:tc>
          <w:tcPr>
            <w:tcW w:w="1134" w:type="dxa"/>
          </w:tcPr>
          <w:p w14:paraId="36985C11">
            <w:pPr>
              <w:spacing w:line="360" w:lineRule="auto"/>
              <w:jc w:val="center"/>
              <w:rPr>
                <w:sz w:val="24"/>
              </w:rPr>
            </w:pPr>
          </w:p>
        </w:tc>
        <w:tc>
          <w:tcPr>
            <w:tcW w:w="1418" w:type="dxa"/>
          </w:tcPr>
          <w:p w14:paraId="4DC0F823">
            <w:pPr>
              <w:spacing w:line="360" w:lineRule="auto"/>
              <w:jc w:val="center"/>
              <w:rPr>
                <w:sz w:val="24"/>
              </w:rPr>
            </w:pPr>
          </w:p>
        </w:tc>
      </w:tr>
      <w:tr w14:paraId="746D8C2C">
        <w:tblPrEx>
          <w:tblCellMar>
            <w:top w:w="0" w:type="dxa"/>
            <w:left w:w="108" w:type="dxa"/>
            <w:bottom w:w="0" w:type="dxa"/>
            <w:right w:w="108" w:type="dxa"/>
          </w:tblCellMar>
        </w:tblPrEx>
        <w:tc>
          <w:tcPr>
            <w:tcW w:w="468" w:type="dxa"/>
          </w:tcPr>
          <w:p w14:paraId="0A9FAB2E">
            <w:pPr>
              <w:spacing w:line="360" w:lineRule="auto"/>
              <w:jc w:val="center"/>
              <w:rPr>
                <w:sz w:val="24"/>
              </w:rPr>
            </w:pPr>
          </w:p>
        </w:tc>
        <w:tc>
          <w:tcPr>
            <w:tcW w:w="1080" w:type="dxa"/>
          </w:tcPr>
          <w:p w14:paraId="6E38B51C">
            <w:pPr>
              <w:spacing w:line="360" w:lineRule="auto"/>
              <w:jc w:val="center"/>
              <w:rPr>
                <w:sz w:val="24"/>
              </w:rPr>
            </w:pPr>
          </w:p>
        </w:tc>
        <w:tc>
          <w:tcPr>
            <w:tcW w:w="1254" w:type="dxa"/>
          </w:tcPr>
          <w:p w14:paraId="0FFB4FDA">
            <w:pPr>
              <w:spacing w:line="360" w:lineRule="auto"/>
              <w:jc w:val="center"/>
              <w:rPr>
                <w:sz w:val="24"/>
              </w:rPr>
            </w:pPr>
          </w:p>
        </w:tc>
        <w:tc>
          <w:tcPr>
            <w:tcW w:w="1134" w:type="dxa"/>
          </w:tcPr>
          <w:p w14:paraId="3F0D594B">
            <w:pPr>
              <w:spacing w:line="360" w:lineRule="auto"/>
              <w:jc w:val="center"/>
              <w:rPr>
                <w:sz w:val="24"/>
              </w:rPr>
            </w:pPr>
          </w:p>
        </w:tc>
        <w:tc>
          <w:tcPr>
            <w:tcW w:w="1417" w:type="dxa"/>
          </w:tcPr>
          <w:p w14:paraId="60A5BC5B">
            <w:pPr>
              <w:spacing w:line="360" w:lineRule="auto"/>
              <w:jc w:val="center"/>
              <w:rPr>
                <w:sz w:val="24"/>
              </w:rPr>
            </w:pPr>
          </w:p>
        </w:tc>
        <w:tc>
          <w:tcPr>
            <w:tcW w:w="1559" w:type="dxa"/>
          </w:tcPr>
          <w:p w14:paraId="1648BEF4">
            <w:pPr>
              <w:spacing w:line="360" w:lineRule="auto"/>
              <w:jc w:val="center"/>
              <w:rPr>
                <w:sz w:val="24"/>
              </w:rPr>
            </w:pPr>
          </w:p>
        </w:tc>
        <w:tc>
          <w:tcPr>
            <w:tcW w:w="1134" w:type="dxa"/>
          </w:tcPr>
          <w:p w14:paraId="7058C748">
            <w:pPr>
              <w:spacing w:line="360" w:lineRule="auto"/>
              <w:jc w:val="center"/>
              <w:rPr>
                <w:sz w:val="24"/>
              </w:rPr>
            </w:pPr>
          </w:p>
        </w:tc>
        <w:tc>
          <w:tcPr>
            <w:tcW w:w="1418" w:type="dxa"/>
          </w:tcPr>
          <w:p w14:paraId="003C8544">
            <w:pPr>
              <w:spacing w:line="360" w:lineRule="auto"/>
              <w:jc w:val="center"/>
              <w:rPr>
                <w:sz w:val="24"/>
              </w:rPr>
            </w:pPr>
          </w:p>
        </w:tc>
      </w:tr>
      <w:tr w14:paraId="3794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12" w:type="dxa"/>
            <w:gridSpan w:val="6"/>
          </w:tcPr>
          <w:p w14:paraId="35070C13">
            <w:pPr>
              <w:spacing w:line="360" w:lineRule="auto"/>
              <w:rPr>
                <w:sz w:val="24"/>
              </w:rPr>
            </w:pPr>
            <w:r>
              <w:rPr>
                <w:rFonts w:hint="eastAsia"/>
                <w:sz w:val="24"/>
              </w:rPr>
              <w:t>总计</w:t>
            </w:r>
          </w:p>
        </w:tc>
        <w:tc>
          <w:tcPr>
            <w:tcW w:w="1134" w:type="dxa"/>
          </w:tcPr>
          <w:p w14:paraId="1BC2B7E5">
            <w:pPr>
              <w:spacing w:line="360" w:lineRule="auto"/>
              <w:rPr>
                <w:sz w:val="24"/>
              </w:rPr>
            </w:pPr>
          </w:p>
        </w:tc>
        <w:tc>
          <w:tcPr>
            <w:tcW w:w="1418" w:type="dxa"/>
          </w:tcPr>
          <w:p w14:paraId="1609DBB0">
            <w:pPr>
              <w:spacing w:line="360" w:lineRule="auto"/>
              <w:rPr>
                <w:sz w:val="24"/>
              </w:rPr>
            </w:pPr>
          </w:p>
        </w:tc>
      </w:tr>
    </w:tbl>
    <w:p w14:paraId="46F0CB67">
      <w:pPr>
        <w:spacing w:line="360" w:lineRule="auto"/>
        <w:ind w:right="480"/>
        <w:jc w:val="left"/>
        <w:rPr>
          <w:sz w:val="24"/>
        </w:rPr>
      </w:pPr>
    </w:p>
    <w:p w14:paraId="522F8451">
      <w:pPr>
        <w:spacing w:line="360" w:lineRule="auto"/>
        <w:ind w:right="480"/>
        <w:jc w:val="left"/>
        <w:rPr>
          <w:sz w:val="24"/>
        </w:rPr>
      </w:pPr>
      <w:r>
        <w:rPr>
          <w:rFonts w:hint="eastAsia"/>
          <w:sz w:val="24"/>
        </w:rPr>
        <w:t>供应商法定代表人（或授权委托人）：</w:t>
      </w:r>
      <w:r>
        <w:rPr>
          <w:sz w:val="24"/>
          <w:u w:val="single"/>
        </w:rPr>
        <w:t xml:space="preserve">   </w:t>
      </w:r>
      <w:r>
        <w:rPr>
          <w:rFonts w:hint="eastAsia"/>
          <w:sz w:val="24"/>
          <w:u w:val="single"/>
        </w:rPr>
        <w:t>签字或个人印章</w:t>
      </w:r>
      <w:r>
        <w:rPr>
          <w:sz w:val="24"/>
          <w:u w:val="single"/>
        </w:rPr>
        <w:t xml:space="preserve">     </w:t>
      </w:r>
      <w:r>
        <w:rPr>
          <w:sz w:val="24"/>
        </w:rPr>
        <w:t xml:space="preserve">  </w:t>
      </w:r>
      <w:r>
        <w:rPr>
          <w:spacing w:val="-2"/>
          <w:sz w:val="24"/>
        </w:rPr>
        <w:t xml:space="preserve">  </w:t>
      </w:r>
      <w:r>
        <w:rPr>
          <w:sz w:val="24"/>
        </w:rPr>
        <w:t xml:space="preserve"> </w:t>
      </w: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166825DB">
      <w:pPr>
        <w:adjustRightInd w:val="0"/>
        <w:snapToGrid w:val="0"/>
        <w:spacing w:line="360" w:lineRule="auto"/>
        <w:rPr>
          <w:sz w:val="24"/>
        </w:rPr>
      </w:pPr>
    </w:p>
    <w:p w14:paraId="2CD691BE">
      <w:pPr>
        <w:adjustRightInd w:val="0"/>
        <w:snapToGrid w:val="0"/>
        <w:spacing w:line="360" w:lineRule="auto"/>
        <w:rPr>
          <w:iCs/>
          <w:sz w:val="24"/>
        </w:rPr>
      </w:pPr>
      <w:r>
        <w:rPr>
          <w:rFonts w:hint="eastAsia"/>
          <w:sz w:val="24"/>
        </w:rPr>
        <w:t>注：</w:t>
      </w:r>
      <w:r>
        <w:rPr>
          <w:iCs/>
          <w:sz w:val="24"/>
        </w:rPr>
        <w:t>1</w:t>
      </w:r>
      <w:r>
        <w:rPr>
          <w:rFonts w:hint="eastAsia"/>
          <w:iCs/>
          <w:sz w:val="24"/>
        </w:rPr>
        <w:t>、如果按单价计算的结果与总价不一致，以单价为准修正总价。</w:t>
      </w:r>
    </w:p>
    <w:p w14:paraId="5121C7D7">
      <w:pPr>
        <w:adjustRightInd w:val="0"/>
        <w:snapToGrid w:val="0"/>
        <w:spacing w:line="360" w:lineRule="auto"/>
        <w:ind w:firstLine="480"/>
        <w:rPr>
          <w:b/>
          <w:iCs/>
          <w:sz w:val="24"/>
          <w:u w:val="single"/>
        </w:rPr>
      </w:pPr>
      <w:r>
        <w:rPr>
          <w:b/>
          <w:iCs/>
          <w:sz w:val="24"/>
        </w:rPr>
        <w:t>2</w:t>
      </w:r>
      <w:r>
        <w:rPr>
          <w:rFonts w:hint="eastAsia"/>
          <w:b/>
          <w:iCs/>
          <w:sz w:val="24"/>
        </w:rPr>
        <w:t>、</w:t>
      </w:r>
      <w:r>
        <w:rPr>
          <w:rFonts w:hint="eastAsia"/>
          <w:sz w:val="24"/>
        </w:rPr>
        <w:t>各项设备详细技术性能应另页描述</w:t>
      </w:r>
    </w:p>
    <w:p w14:paraId="0534A799">
      <w:pPr>
        <w:adjustRightInd w:val="0"/>
        <w:snapToGrid w:val="0"/>
        <w:spacing w:line="360" w:lineRule="auto"/>
        <w:ind w:firstLine="480"/>
        <w:rPr>
          <w:b/>
          <w:iCs/>
          <w:sz w:val="24"/>
          <w:u w:val="single"/>
        </w:rPr>
      </w:pPr>
    </w:p>
    <w:p w14:paraId="24972C39">
      <w:pPr>
        <w:widowControl/>
        <w:jc w:val="left"/>
        <w:rPr>
          <w:rFonts w:cs="宋体"/>
          <w:b/>
          <w:bCs/>
          <w:sz w:val="32"/>
          <w:szCs w:val="32"/>
        </w:rPr>
      </w:pPr>
    </w:p>
    <w:p w14:paraId="3C3AE2AE">
      <w:pPr>
        <w:widowControl/>
        <w:spacing w:beforeLines="50" w:afterLines="50" w:line="360" w:lineRule="auto"/>
        <w:jc w:val="center"/>
        <w:outlineLvl w:val="1"/>
        <w:rPr>
          <w:rFonts w:cs="宋体"/>
          <w:b/>
          <w:bCs/>
          <w:sz w:val="32"/>
          <w:szCs w:val="32"/>
        </w:rPr>
      </w:pPr>
    </w:p>
    <w:p w14:paraId="38F212DF">
      <w:pPr>
        <w:widowControl/>
        <w:spacing w:beforeLines="50" w:afterLines="50" w:line="360" w:lineRule="auto"/>
        <w:jc w:val="center"/>
        <w:outlineLvl w:val="1"/>
        <w:rPr>
          <w:rFonts w:cs="宋体"/>
          <w:b/>
          <w:bCs/>
          <w:sz w:val="32"/>
          <w:szCs w:val="32"/>
        </w:rPr>
      </w:pPr>
    </w:p>
    <w:p w14:paraId="12B3AD57">
      <w:pPr>
        <w:widowControl/>
        <w:spacing w:beforeLines="50" w:afterLines="50" w:line="360" w:lineRule="auto"/>
        <w:jc w:val="center"/>
        <w:outlineLvl w:val="1"/>
        <w:rPr>
          <w:rFonts w:cs="宋体"/>
          <w:b/>
          <w:bCs/>
          <w:sz w:val="32"/>
          <w:szCs w:val="32"/>
        </w:rPr>
      </w:pPr>
    </w:p>
    <w:p w14:paraId="6AA4B524">
      <w:pPr>
        <w:widowControl/>
        <w:spacing w:beforeLines="50" w:afterLines="50" w:line="360" w:lineRule="auto"/>
        <w:jc w:val="center"/>
        <w:outlineLvl w:val="1"/>
        <w:rPr>
          <w:rFonts w:cs="宋体"/>
          <w:b/>
          <w:bCs/>
          <w:sz w:val="32"/>
          <w:szCs w:val="32"/>
        </w:rPr>
      </w:pPr>
    </w:p>
    <w:p w14:paraId="146DF389">
      <w:pPr>
        <w:widowControl/>
        <w:spacing w:beforeLines="50" w:afterLines="50" w:line="360" w:lineRule="auto"/>
        <w:jc w:val="center"/>
        <w:outlineLvl w:val="1"/>
        <w:rPr>
          <w:rFonts w:cs="宋体"/>
          <w:b/>
          <w:bCs/>
          <w:sz w:val="32"/>
          <w:szCs w:val="32"/>
        </w:rPr>
      </w:pPr>
    </w:p>
    <w:p w14:paraId="43DC5F7E">
      <w:pPr>
        <w:widowControl/>
        <w:spacing w:beforeLines="50" w:afterLines="50" w:line="360" w:lineRule="auto"/>
        <w:jc w:val="center"/>
        <w:outlineLvl w:val="1"/>
        <w:rPr>
          <w:rFonts w:cs="宋体"/>
          <w:b/>
          <w:bCs/>
          <w:sz w:val="32"/>
          <w:szCs w:val="32"/>
        </w:rPr>
      </w:pPr>
    </w:p>
    <w:p w14:paraId="186AA927">
      <w:pPr>
        <w:widowControl/>
        <w:spacing w:beforeLines="50" w:afterLines="50" w:line="360" w:lineRule="auto"/>
        <w:jc w:val="center"/>
        <w:outlineLvl w:val="1"/>
        <w:rPr>
          <w:rFonts w:cs="宋体"/>
          <w:b/>
          <w:bCs/>
          <w:sz w:val="32"/>
          <w:szCs w:val="32"/>
        </w:rPr>
      </w:pPr>
    </w:p>
    <w:p w14:paraId="2E263EF5">
      <w:pPr>
        <w:widowControl/>
        <w:spacing w:beforeLines="50" w:afterLines="50" w:line="360" w:lineRule="auto"/>
        <w:jc w:val="center"/>
        <w:outlineLvl w:val="1"/>
        <w:rPr>
          <w:b/>
          <w:spacing w:val="8"/>
          <w:sz w:val="24"/>
        </w:rPr>
      </w:pPr>
      <w:r>
        <w:rPr>
          <w:rFonts w:hint="eastAsia" w:cs="宋体"/>
          <w:b/>
          <w:bCs/>
          <w:sz w:val="32"/>
          <w:szCs w:val="32"/>
        </w:rPr>
        <w:t>技术规格偏离表</w:t>
      </w:r>
    </w:p>
    <w:p w14:paraId="22891D9D">
      <w:pPr>
        <w:rPr>
          <w:sz w:val="24"/>
          <w:u w:val="single"/>
        </w:rPr>
      </w:pPr>
      <w:r>
        <w:rPr>
          <w:sz w:val="24"/>
        </w:rPr>
        <w:t xml:space="preserve">     </w:t>
      </w:r>
      <w:r>
        <w:rPr>
          <w:rFonts w:hint="eastAsia"/>
          <w:sz w:val="24"/>
        </w:rPr>
        <w:t>供应商名称</w:t>
      </w:r>
      <w:r>
        <w:rPr>
          <w:sz w:val="24"/>
        </w:rPr>
        <w:t>:</w:t>
      </w:r>
      <w:r>
        <w:rPr>
          <w:sz w:val="24"/>
          <w:u w:val="single"/>
        </w:rPr>
        <w:t xml:space="preserve"> </w:t>
      </w:r>
      <w:r>
        <w:rPr>
          <w:rFonts w:hint="eastAsia"/>
          <w:sz w:val="24"/>
          <w:u w:val="single"/>
        </w:rPr>
        <w:t>（单位全称并加盖公章）</w:t>
      </w:r>
      <w:r>
        <w:rPr>
          <w:sz w:val="24"/>
        </w:rPr>
        <w:t xml:space="preserve">             </w:t>
      </w:r>
      <w:r>
        <w:rPr>
          <w:rFonts w:hint="eastAsia"/>
          <w:sz w:val="24"/>
        </w:rPr>
        <w:t>采购项目名称</w:t>
      </w:r>
      <w:r>
        <w:rPr>
          <w:sz w:val="24"/>
        </w:rPr>
        <w:t>:</w:t>
      </w:r>
      <w:r>
        <w:rPr>
          <w:sz w:val="24"/>
          <w:u w:val="single"/>
        </w:rPr>
        <w:t xml:space="preserve">               </w:t>
      </w:r>
    </w:p>
    <w:p w14:paraId="6A1D7CDD">
      <w:pPr>
        <w:ind w:firstLine="540"/>
        <w:rPr>
          <w:sz w:val="24"/>
        </w:rPr>
      </w:pPr>
    </w:p>
    <w:tbl>
      <w:tblPr>
        <w:tblStyle w:val="16"/>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73"/>
        <w:gridCol w:w="1906"/>
        <w:gridCol w:w="1980"/>
        <w:gridCol w:w="1495"/>
        <w:gridCol w:w="1196"/>
      </w:tblGrid>
      <w:tr w14:paraId="4043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8" w:type="dxa"/>
            <w:vAlign w:val="center"/>
          </w:tcPr>
          <w:p w14:paraId="2B580099">
            <w:pPr>
              <w:jc w:val="center"/>
              <w:rPr>
                <w:sz w:val="24"/>
              </w:rPr>
            </w:pPr>
            <w:r>
              <w:rPr>
                <w:rFonts w:hint="eastAsia"/>
                <w:sz w:val="24"/>
              </w:rPr>
              <w:t>序号</w:t>
            </w:r>
          </w:p>
        </w:tc>
        <w:tc>
          <w:tcPr>
            <w:tcW w:w="1373" w:type="dxa"/>
            <w:vAlign w:val="center"/>
          </w:tcPr>
          <w:p w14:paraId="37276C14">
            <w:pPr>
              <w:jc w:val="center"/>
              <w:rPr>
                <w:sz w:val="24"/>
              </w:rPr>
            </w:pPr>
            <w:r>
              <w:rPr>
                <w:rFonts w:hint="eastAsia"/>
                <w:sz w:val="24"/>
              </w:rPr>
              <w:t>货物名称</w:t>
            </w:r>
          </w:p>
        </w:tc>
        <w:tc>
          <w:tcPr>
            <w:tcW w:w="1906" w:type="dxa"/>
            <w:vAlign w:val="center"/>
          </w:tcPr>
          <w:p w14:paraId="26E12A17">
            <w:pPr>
              <w:jc w:val="center"/>
              <w:rPr>
                <w:sz w:val="24"/>
              </w:rPr>
            </w:pPr>
            <w:r>
              <w:rPr>
                <w:rFonts w:hint="eastAsia"/>
                <w:sz w:val="24"/>
              </w:rPr>
              <w:t>谈判规格要求</w:t>
            </w:r>
          </w:p>
        </w:tc>
        <w:tc>
          <w:tcPr>
            <w:tcW w:w="1980" w:type="dxa"/>
            <w:vAlign w:val="center"/>
          </w:tcPr>
          <w:p w14:paraId="55EBB309">
            <w:pPr>
              <w:jc w:val="center"/>
              <w:rPr>
                <w:sz w:val="24"/>
              </w:rPr>
            </w:pPr>
            <w:r>
              <w:rPr>
                <w:rFonts w:hint="eastAsia"/>
                <w:sz w:val="24"/>
              </w:rPr>
              <w:t>响应规格标准</w:t>
            </w:r>
          </w:p>
        </w:tc>
        <w:tc>
          <w:tcPr>
            <w:tcW w:w="1495" w:type="dxa"/>
            <w:vAlign w:val="center"/>
          </w:tcPr>
          <w:p w14:paraId="2A2C138F">
            <w:pPr>
              <w:jc w:val="center"/>
              <w:rPr>
                <w:sz w:val="24"/>
              </w:rPr>
            </w:pPr>
            <w:r>
              <w:rPr>
                <w:rFonts w:hint="eastAsia"/>
                <w:sz w:val="24"/>
              </w:rPr>
              <w:t>响应</w:t>
            </w:r>
            <w:r>
              <w:rPr>
                <w:sz w:val="24"/>
              </w:rPr>
              <w:t>/</w:t>
            </w:r>
            <w:r>
              <w:rPr>
                <w:rFonts w:hint="eastAsia"/>
                <w:sz w:val="24"/>
              </w:rPr>
              <w:t>偏离</w:t>
            </w:r>
          </w:p>
        </w:tc>
        <w:tc>
          <w:tcPr>
            <w:tcW w:w="1196" w:type="dxa"/>
            <w:vAlign w:val="center"/>
          </w:tcPr>
          <w:p w14:paraId="2556EE5A">
            <w:pPr>
              <w:jc w:val="center"/>
              <w:rPr>
                <w:sz w:val="24"/>
              </w:rPr>
            </w:pPr>
            <w:r>
              <w:rPr>
                <w:rFonts w:hint="eastAsia"/>
                <w:sz w:val="24"/>
              </w:rPr>
              <w:t>说明</w:t>
            </w:r>
          </w:p>
        </w:tc>
      </w:tr>
      <w:tr w14:paraId="2C99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1F391E3F">
            <w:pPr>
              <w:spacing w:line="360" w:lineRule="auto"/>
            </w:pPr>
          </w:p>
          <w:p w14:paraId="2601D814">
            <w:pPr>
              <w:spacing w:line="360" w:lineRule="auto"/>
            </w:pPr>
          </w:p>
        </w:tc>
        <w:tc>
          <w:tcPr>
            <w:tcW w:w="1373" w:type="dxa"/>
          </w:tcPr>
          <w:p w14:paraId="5BBDD9AF">
            <w:pPr>
              <w:spacing w:line="360" w:lineRule="auto"/>
            </w:pPr>
          </w:p>
        </w:tc>
        <w:tc>
          <w:tcPr>
            <w:tcW w:w="1906" w:type="dxa"/>
          </w:tcPr>
          <w:p w14:paraId="323BE60F">
            <w:pPr>
              <w:spacing w:line="360" w:lineRule="auto"/>
            </w:pPr>
          </w:p>
        </w:tc>
        <w:tc>
          <w:tcPr>
            <w:tcW w:w="1980" w:type="dxa"/>
          </w:tcPr>
          <w:p w14:paraId="5CAF3A32">
            <w:pPr>
              <w:spacing w:line="360" w:lineRule="auto"/>
            </w:pPr>
          </w:p>
        </w:tc>
        <w:tc>
          <w:tcPr>
            <w:tcW w:w="1495" w:type="dxa"/>
          </w:tcPr>
          <w:p w14:paraId="16CC8A51">
            <w:pPr>
              <w:spacing w:line="360" w:lineRule="auto"/>
            </w:pPr>
          </w:p>
        </w:tc>
        <w:tc>
          <w:tcPr>
            <w:tcW w:w="1196" w:type="dxa"/>
          </w:tcPr>
          <w:p w14:paraId="17E925B8">
            <w:pPr>
              <w:spacing w:line="360" w:lineRule="auto"/>
            </w:pPr>
          </w:p>
        </w:tc>
      </w:tr>
      <w:tr w14:paraId="1895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6B6559A">
            <w:pPr>
              <w:spacing w:line="360" w:lineRule="auto"/>
            </w:pPr>
          </w:p>
          <w:p w14:paraId="01E1B0AB">
            <w:pPr>
              <w:spacing w:line="360" w:lineRule="auto"/>
            </w:pPr>
          </w:p>
        </w:tc>
        <w:tc>
          <w:tcPr>
            <w:tcW w:w="1373" w:type="dxa"/>
          </w:tcPr>
          <w:p w14:paraId="792078D5">
            <w:pPr>
              <w:spacing w:line="360" w:lineRule="auto"/>
            </w:pPr>
          </w:p>
        </w:tc>
        <w:tc>
          <w:tcPr>
            <w:tcW w:w="1906" w:type="dxa"/>
          </w:tcPr>
          <w:p w14:paraId="4BE16B50">
            <w:pPr>
              <w:spacing w:line="360" w:lineRule="auto"/>
            </w:pPr>
          </w:p>
        </w:tc>
        <w:tc>
          <w:tcPr>
            <w:tcW w:w="1980" w:type="dxa"/>
          </w:tcPr>
          <w:p w14:paraId="759E9BE0">
            <w:pPr>
              <w:spacing w:line="360" w:lineRule="auto"/>
            </w:pPr>
          </w:p>
        </w:tc>
        <w:tc>
          <w:tcPr>
            <w:tcW w:w="1495" w:type="dxa"/>
          </w:tcPr>
          <w:p w14:paraId="6ACCF10A">
            <w:pPr>
              <w:spacing w:line="360" w:lineRule="auto"/>
            </w:pPr>
          </w:p>
        </w:tc>
        <w:tc>
          <w:tcPr>
            <w:tcW w:w="1196" w:type="dxa"/>
          </w:tcPr>
          <w:p w14:paraId="155A28AF">
            <w:pPr>
              <w:spacing w:line="360" w:lineRule="auto"/>
            </w:pPr>
          </w:p>
        </w:tc>
      </w:tr>
      <w:tr w14:paraId="71CB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175A313E">
            <w:pPr>
              <w:spacing w:line="360" w:lineRule="auto"/>
            </w:pPr>
          </w:p>
          <w:p w14:paraId="3803407F">
            <w:pPr>
              <w:spacing w:line="360" w:lineRule="auto"/>
            </w:pPr>
          </w:p>
        </w:tc>
        <w:tc>
          <w:tcPr>
            <w:tcW w:w="1373" w:type="dxa"/>
          </w:tcPr>
          <w:p w14:paraId="238251D4">
            <w:pPr>
              <w:spacing w:line="360" w:lineRule="auto"/>
            </w:pPr>
          </w:p>
        </w:tc>
        <w:tc>
          <w:tcPr>
            <w:tcW w:w="1906" w:type="dxa"/>
          </w:tcPr>
          <w:p w14:paraId="730A5B31">
            <w:pPr>
              <w:spacing w:line="360" w:lineRule="auto"/>
            </w:pPr>
          </w:p>
        </w:tc>
        <w:tc>
          <w:tcPr>
            <w:tcW w:w="1980" w:type="dxa"/>
          </w:tcPr>
          <w:p w14:paraId="188B243A">
            <w:pPr>
              <w:spacing w:line="360" w:lineRule="auto"/>
            </w:pPr>
          </w:p>
        </w:tc>
        <w:tc>
          <w:tcPr>
            <w:tcW w:w="1495" w:type="dxa"/>
          </w:tcPr>
          <w:p w14:paraId="7FB46E05">
            <w:pPr>
              <w:spacing w:line="360" w:lineRule="auto"/>
            </w:pPr>
          </w:p>
        </w:tc>
        <w:tc>
          <w:tcPr>
            <w:tcW w:w="1196" w:type="dxa"/>
          </w:tcPr>
          <w:p w14:paraId="00DD807D">
            <w:pPr>
              <w:spacing w:line="360" w:lineRule="auto"/>
            </w:pPr>
          </w:p>
        </w:tc>
      </w:tr>
      <w:tr w14:paraId="50A0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AABF650">
            <w:pPr>
              <w:spacing w:line="360" w:lineRule="auto"/>
            </w:pPr>
          </w:p>
          <w:p w14:paraId="7F51097D">
            <w:pPr>
              <w:spacing w:line="360" w:lineRule="auto"/>
            </w:pPr>
          </w:p>
        </w:tc>
        <w:tc>
          <w:tcPr>
            <w:tcW w:w="1373" w:type="dxa"/>
          </w:tcPr>
          <w:p w14:paraId="65E9395B">
            <w:pPr>
              <w:spacing w:line="360" w:lineRule="auto"/>
            </w:pPr>
          </w:p>
        </w:tc>
        <w:tc>
          <w:tcPr>
            <w:tcW w:w="1906" w:type="dxa"/>
          </w:tcPr>
          <w:p w14:paraId="279C0359">
            <w:pPr>
              <w:spacing w:line="360" w:lineRule="auto"/>
            </w:pPr>
          </w:p>
        </w:tc>
        <w:tc>
          <w:tcPr>
            <w:tcW w:w="1980" w:type="dxa"/>
          </w:tcPr>
          <w:p w14:paraId="5C582B40">
            <w:pPr>
              <w:spacing w:line="360" w:lineRule="auto"/>
            </w:pPr>
          </w:p>
        </w:tc>
        <w:tc>
          <w:tcPr>
            <w:tcW w:w="1495" w:type="dxa"/>
          </w:tcPr>
          <w:p w14:paraId="3E020CDC">
            <w:pPr>
              <w:spacing w:line="360" w:lineRule="auto"/>
            </w:pPr>
          </w:p>
        </w:tc>
        <w:tc>
          <w:tcPr>
            <w:tcW w:w="1196" w:type="dxa"/>
          </w:tcPr>
          <w:p w14:paraId="7885A58D">
            <w:pPr>
              <w:spacing w:line="360" w:lineRule="auto"/>
            </w:pPr>
          </w:p>
        </w:tc>
      </w:tr>
      <w:tr w14:paraId="4787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9940C7A">
            <w:pPr>
              <w:spacing w:line="360" w:lineRule="auto"/>
            </w:pPr>
          </w:p>
          <w:p w14:paraId="6FD6041D">
            <w:pPr>
              <w:spacing w:line="360" w:lineRule="auto"/>
            </w:pPr>
          </w:p>
        </w:tc>
        <w:tc>
          <w:tcPr>
            <w:tcW w:w="1373" w:type="dxa"/>
          </w:tcPr>
          <w:p w14:paraId="30329D7E">
            <w:pPr>
              <w:spacing w:line="360" w:lineRule="auto"/>
            </w:pPr>
          </w:p>
        </w:tc>
        <w:tc>
          <w:tcPr>
            <w:tcW w:w="1906" w:type="dxa"/>
          </w:tcPr>
          <w:p w14:paraId="1124B2A3">
            <w:pPr>
              <w:spacing w:line="360" w:lineRule="auto"/>
            </w:pPr>
          </w:p>
        </w:tc>
        <w:tc>
          <w:tcPr>
            <w:tcW w:w="1980" w:type="dxa"/>
          </w:tcPr>
          <w:p w14:paraId="3E4C2A0A">
            <w:pPr>
              <w:spacing w:line="360" w:lineRule="auto"/>
            </w:pPr>
          </w:p>
        </w:tc>
        <w:tc>
          <w:tcPr>
            <w:tcW w:w="1495" w:type="dxa"/>
          </w:tcPr>
          <w:p w14:paraId="35C89399">
            <w:pPr>
              <w:spacing w:line="360" w:lineRule="auto"/>
            </w:pPr>
          </w:p>
        </w:tc>
        <w:tc>
          <w:tcPr>
            <w:tcW w:w="1196" w:type="dxa"/>
          </w:tcPr>
          <w:p w14:paraId="678BC27D">
            <w:pPr>
              <w:spacing w:line="360" w:lineRule="auto"/>
            </w:pPr>
          </w:p>
        </w:tc>
      </w:tr>
      <w:tr w14:paraId="1392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B5FD402">
            <w:pPr>
              <w:spacing w:line="360" w:lineRule="auto"/>
            </w:pPr>
          </w:p>
          <w:p w14:paraId="735E1534">
            <w:pPr>
              <w:spacing w:line="360" w:lineRule="auto"/>
            </w:pPr>
          </w:p>
        </w:tc>
        <w:tc>
          <w:tcPr>
            <w:tcW w:w="1373" w:type="dxa"/>
          </w:tcPr>
          <w:p w14:paraId="3F0389C7">
            <w:pPr>
              <w:spacing w:line="360" w:lineRule="auto"/>
            </w:pPr>
          </w:p>
        </w:tc>
        <w:tc>
          <w:tcPr>
            <w:tcW w:w="1906" w:type="dxa"/>
          </w:tcPr>
          <w:p w14:paraId="40EAF5DD">
            <w:pPr>
              <w:spacing w:line="360" w:lineRule="auto"/>
            </w:pPr>
          </w:p>
        </w:tc>
        <w:tc>
          <w:tcPr>
            <w:tcW w:w="1980" w:type="dxa"/>
          </w:tcPr>
          <w:p w14:paraId="53AB0AE4">
            <w:pPr>
              <w:spacing w:line="360" w:lineRule="auto"/>
            </w:pPr>
          </w:p>
        </w:tc>
        <w:tc>
          <w:tcPr>
            <w:tcW w:w="1495" w:type="dxa"/>
          </w:tcPr>
          <w:p w14:paraId="138FD35E">
            <w:pPr>
              <w:spacing w:line="360" w:lineRule="auto"/>
            </w:pPr>
          </w:p>
        </w:tc>
        <w:tc>
          <w:tcPr>
            <w:tcW w:w="1196" w:type="dxa"/>
          </w:tcPr>
          <w:p w14:paraId="4A285B2B">
            <w:pPr>
              <w:spacing w:line="360" w:lineRule="auto"/>
            </w:pPr>
          </w:p>
        </w:tc>
      </w:tr>
    </w:tbl>
    <w:p w14:paraId="05E37F33">
      <w:pPr>
        <w:ind w:firstLine="540"/>
      </w:pPr>
    </w:p>
    <w:p w14:paraId="558787A0">
      <w:pPr>
        <w:spacing w:line="360" w:lineRule="auto"/>
        <w:rPr>
          <w:sz w:val="24"/>
        </w:rPr>
      </w:pPr>
      <w:r>
        <w:rPr>
          <w:sz w:val="24"/>
        </w:rPr>
        <w:t xml:space="preserve">     </w:t>
      </w:r>
      <w:r>
        <w:rPr>
          <w:rFonts w:hint="eastAsia"/>
          <w:sz w:val="24"/>
        </w:rPr>
        <w:t>供应商法定代表人（或授权委托人）：</w:t>
      </w:r>
      <w:r>
        <w:rPr>
          <w:sz w:val="24"/>
          <w:u w:val="single"/>
        </w:rPr>
        <w:t xml:space="preserve">   </w:t>
      </w:r>
      <w:r>
        <w:rPr>
          <w:rFonts w:hint="eastAsia"/>
          <w:sz w:val="24"/>
          <w:u w:val="single"/>
        </w:rPr>
        <w:t>签字或个人印章</w:t>
      </w:r>
      <w:r>
        <w:rPr>
          <w:sz w:val="24"/>
          <w:u w:val="single"/>
        </w:rPr>
        <w:t xml:space="preserve">     </w:t>
      </w:r>
    </w:p>
    <w:p w14:paraId="27F4E4D5">
      <w:pPr>
        <w:spacing w:line="360" w:lineRule="auto"/>
        <w:ind w:left="315" w:leftChars="150"/>
        <w:rPr>
          <w:sz w:val="24"/>
        </w:rPr>
      </w:pPr>
      <w:r>
        <w:rPr>
          <w:rFonts w:hint="eastAsia"/>
          <w:sz w:val="24"/>
        </w:rPr>
        <w:t>注：</w:t>
      </w:r>
      <w:r>
        <w:rPr>
          <w:sz w:val="24"/>
        </w:rPr>
        <w:t>1</w:t>
      </w:r>
      <w:r>
        <w:rPr>
          <w:rFonts w:hint="eastAsia"/>
          <w:sz w:val="24"/>
        </w:rPr>
        <w:t>、供应商须对照谈判文件的技术要求，逐条说明所提供设备已对谈判文件的技术要求做出了实质性的响应，并申明与技术规格条文的偏差和例外。</w:t>
      </w:r>
    </w:p>
    <w:p w14:paraId="4F89E94F">
      <w:pPr>
        <w:spacing w:line="360" w:lineRule="auto"/>
        <w:ind w:left="271" w:leftChars="129" w:firstLine="360" w:firstLineChars="150"/>
        <w:rPr>
          <w:sz w:val="24"/>
        </w:rPr>
      </w:pPr>
      <w:r>
        <w:rPr>
          <w:sz w:val="24"/>
        </w:rPr>
        <w:t>2</w:t>
      </w:r>
      <w:r>
        <w:rPr>
          <w:rFonts w:hint="eastAsia"/>
          <w:sz w:val="24"/>
        </w:rPr>
        <w:t>、谈判文件中有参数要求的指标，供应商必须提供设备的具体参数值，否则将被视为对谈判文件的技术要求缺乏实质性响应。</w:t>
      </w:r>
    </w:p>
    <w:p w14:paraId="0BD5DF5A">
      <w:pPr>
        <w:spacing w:line="360" w:lineRule="auto"/>
        <w:ind w:left="31680" w:hanging="360" w:hangingChars="150"/>
        <w:rPr>
          <w:sz w:val="24"/>
        </w:rPr>
      </w:pPr>
      <w:r>
        <w:rPr>
          <w:sz w:val="24"/>
        </w:rPr>
        <w:t xml:space="preserve">   </w:t>
      </w:r>
    </w:p>
    <w:p w14:paraId="6B4F5F1D">
      <w:pPr>
        <w:spacing w:line="360" w:lineRule="auto"/>
        <w:rPr>
          <w:b/>
          <w:sz w:val="24"/>
        </w:rPr>
      </w:pPr>
      <w:r>
        <w:rPr>
          <w:rFonts w:ascii="楷体_GB2312" w:eastAsia="楷体_GB2312"/>
          <w:szCs w:val="21"/>
        </w:rPr>
        <w:br w:type="page"/>
      </w:r>
    </w:p>
    <w:p w14:paraId="6464717B">
      <w:pPr>
        <w:widowControl/>
        <w:spacing w:beforeLines="50" w:afterLines="50" w:line="360" w:lineRule="auto"/>
        <w:jc w:val="left"/>
        <w:outlineLvl w:val="1"/>
        <w:rPr>
          <w:rFonts w:cs="宋体"/>
          <w:b/>
          <w:bCs/>
          <w:sz w:val="32"/>
          <w:szCs w:val="32"/>
        </w:rPr>
      </w:pPr>
    </w:p>
    <w:p w14:paraId="7B4D7AB9">
      <w:pPr>
        <w:widowControl/>
        <w:spacing w:beforeLines="50" w:afterLines="50" w:line="360" w:lineRule="auto"/>
        <w:jc w:val="left"/>
        <w:outlineLvl w:val="1"/>
        <w:rPr>
          <w:rFonts w:cs="宋体"/>
          <w:b/>
          <w:bCs/>
          <w:sz w:val="32"/>
          <w:szCs w:val="32"/>
        </w:rPr>
      </w:pPr>
      <w:r>
        <w:rPr>
          <w:rFonts w:hint="eastAsia" w:cs="宋体"/>
          <w:b/>
          <w:bCs/>
          <w:sz w:val="32"/>
          <w:szCs w:val="32"/>
        </w:rPr>
        <w:t>货物技术参数及样品图片</w:t>
      </w:r>
    </w:p>
    <w:p w14:paraId="11679C81">
      <w:pPr>
        <w:widowControl/>
        <w:snapToGrid w:val="0"/>
        <w:spacing w:line="360" w:lineRule="auto"/>
        <w:ind w:right="1" w:firstLine="480"/>
        <w:rPr>
          <w:spacing w:val="8"/>
          <w:sz w:val="24"/>
        </w:rPr>
      </w:pPr>
      <w:r>
        <w:rPr>
          <w:rFonts w:hint="eastAsia"/>
          <w:spacing w:val="8"/>
          <w:sz w:val="24"/>
        </w:rPr>
        <w:t>提供货物的详细技术参数或官网或宣传图样品图片等。</w:t>
      </w:r>
    </w:p>
    <w:p w14:paraId="27539DDE">
      <w:pPr>
        <w:widowControl/>
        <w:spacing w:beforeLines="50" w:afterLines="50" w:line="360" w:lineRule="auto"/>
        <w:jc w:val="left"/>
        <w:outlineLvl w:val="1"/>
        <w:rPr>
          <w:rFonts w:cs="宋体"/>
          <w:b/>
          <w:bCs/>
          <w:sz w:val="32"/>
          <w:szCs w:val="32"/>
        </w:rPr>
      </w:pPr>
    </w:p>
    <w:p w14:paraId="59B70121">
      <w:pPr>
        <w:widowControl/>
        <w:spacing w:beforeLines="50" w:afterLines="50" w:line="360" w:lineRule="auto"/>
        <w:jc w:val="left"/>
        <w:outlineLvl w:val="1"/>
        <w:rPr>
          <w:rFonts w:cs="宋体"/>
          <w:b/>
          <w:bCs/>
          <w:sz w:val="32"/>
          <w:szCs w:val="32"/>
        </w:rPr>
      </w:pPr>
    </w:p>
    <w:p w14:paraId="3BB9D81E">
      <w:pPr>
        <w:widowControl/>
        <w:spacing w:beforeLines="50" w:afterLines="50" w:line="360" w:lineRule="auto"/>
        <w:jc w:val="left"/>
        <w:outlineLvl w:val="1"/>
        <w:rPr>
          <w:rFonts w:cs="宋体"/>
          <w:b/>
          <w:bCs/>
          <w:sz w:val="32"/>
          <w:szCs w:val="32"/>
        </w:rPr>
      </w:pPr>
    </w:p>
    <w:p w14:paraId="51FD7DD5">
      <w:pPr>
        <w:widowControl/>
        <w:spacing w:beforeLines="50" w:afterLines="50" w:line="360" w:lineRule="auto"/>
        <w:jc w:val="left"/>
        <w:outlineLvl w:val="1"/>
        <w:rPr>
          <w:rFonts w:cs="宋体"/>
          <w:b/>
          <w:bCs/>
          <w:sz w:val="32"/>
          <w:szCs w:val="32"/>
        </w:rPr>
      </w:pPr>
    </w:p>
    <w:p w14:paraId="3ED771B0">
      <w:pPr>
        <w:widowControl/>
        <w:spacing w:beforeLines="50" w:afterLines="50" w:line="360" w:lineRule="auto"/>
        <w:jc w:val="left"/>
        <w:outlineLvl w:val="1"/>
        <w:rPr>
          <w:rFonts w:cs="宋体"/>
          <w:b/>
          <w:bCs/>
          <w:sz w:val="32"/>
          <w:szCs w:val="32"/>
        </w:rPr>
      </w:pPr>
    </w:p>
    <w:p w14:paraId="441B578A">
      <w:pPr>
        <w:widowControl/>
        <w:spacing w:beforeLines="50" w:afterLines="50" w:line="360" w:lineRule="auto"/>
        <w:jc w:val="left"/>
        <w:outlineLvl w:val="1"/>
        <w:rPr>
          <w:rFonts w:cs="宋体"/>
          <w:b/>
          <w:bCs/>
          <w:sz w:val="32"/>
          <w:szCs w:val="32"/>
        </w:rPr>
      </w:pPr>
      <w:r>
        <w:rPr>
          <w:rFonts w:hint="eastAsia" w:cs="宋体"/>
          <w:b/>
          <w:bCs/>
          <w:sz w:val="32"/>
          <w:szCs w:val="32"/>
        </w:rPr>
        <w:t>质量及售后服务承诺</w:t>
      </w:r>
    </w:p>
    <w:p w14:paraId="7A826115">
      <w:pPr>
        <w:widowControl/>
        <w:snapToGrid w:val="0"/>
        <w:spacing w:line="360" w:lineRule="auto"/>
        <w:ind w:right="1" w:firstLine="480"/>
        <w:rPr>
          <w:sz w:val="24"/>
        </w:rPr>
      </w:pPr>
      <w:r>
        <w:rPr>
          <w:rFonts w:hint="eastAsia"/>
          <w:spacing w:val="8"/>
          <w:sz w:val="24"/>
        </w:rPr>
        <w:t>供应商对货物的技术指标要求和服务要求的响应情况（“响应”或“不响应”），产品的质保年限、保修承诺、免费维修保养计划、供货进度表、售后服务培训</w:t>
      </w:r>
      <w:r>
        <w:rPr>
          <w:rFonts w:hint="eastAsia"/>
          <w:sz w:val="24"/>
        </w:rPr>
        <w:t>等。（做出详细说明具体承诺格式自拟）</w:t>
      </w:r>
    </w:p>
    <w:p w14:paraId="6C32C024">
      <w:pPr>
        <w:widowControl/>
        <w:spacing w:line="360" w:lineRule="auto"/>
        <w:ind w:firstLine="482"/>
        <w:rPr>
          <w:sz w:val="24"/>
        </w:rPr>
      </w:pPr>
    </w:p>
    <w:p w14:paraId="33A4E24A">
      <w:pPr>
        <w:pStyle w:val="37"/>
        <w:spacing w:beforeLines="50" w:afterLines="50" w:line="360" w:lineRule="auto"/>
        <w:jc w:val="center"/>
        <w:outlineLvl w:val="1"/>
        <w:rPr>
          <w:b/>
          <w:sz w:val="32"/>
          <w:szCs w:val="32"/>
        </w:rPr>
      </w:pPr>
    </w:p>
    <w:p w14:paraId="64276086">
      <w:pPr>
        <w:widowControl/>
        <w:spacing w:beforeLines="50" w:afterLines="50" w:line="360" w:lineRule="auto"/>
        <w:jc w:val="left"/>
        <w:outlineLvl w:val="1"/>
        <w:rPr>
          <w:rFonts w:cs="宋体"/>
          <w:b/>
          <w:bCs/>
          <w:sz w:val="32"/>
          <w:szCs w:val="32"/>
        </w:rPr>
      </w:pPr>
    </w:p>
    <w:p w14:paraId="47A068C5">
      <w:pPr>
        <w:pStyle w:val="37"/>
        <w:spacing w:beforeLines="50" w:afterLines="50" w:line="360" w:lineRule="auto"/>
        <w:jc w:val="center"/>
        <w:outlineLvl w:val="1"/>
        <w:rPr>
          <w:b/>
          <w:bCs/>
          <w:color w:val="FF0000"/>
          <w:sz w:val="32"/>
          <w:szCs w:val="32"/>
        </w:rPr>
      </w:pPr>
    </w:p>
    <w:p w14:paraId="0E8CC539">
      <w:pPr>
        <w:pStyle w:val="37"/>
        <w:spacing w:beforeLines="50" w:afterLines="50" w:line="360" w:lineRule="auto"/>
        <w:jc w:val="center"/>
        <w:outlineLvl w:val="1"/>
        <w:rPr>
          <w:b/>
          <w:bCs/>
          <w:sz w:val="32"/>
          <w:szCs w:val="32"/>
        </w:rPr>
      </w:pPr>
      <w:r>
        <w:rPr>
          <w:rFonts w:hint="eastAsia"/>
          <w:b/>
          <w:bCs/>
          <w:sz w:val="32"/>
          <w:szCs w:val="32"/>
        </w:rPr>
        <w:t>“信用中国”网站(www.creditchina.gov.cn)、中国政府采购网(www.ccgp.gov.cn)信用查询结果</w:t>
      </w:r>
    </w:p>
    <w:p w14:paraId="6B807CD0">
      <w:pPr>
        <w:pStyle w:val="37"/>
        <w:spacing w:beforeLines="50" w:afterLines="50" w:line="360" w:lineRule="auto"/>
        <w:jc w:val="left"/>
        <w:outlineLvl w:val="1"/>
        <w:rPr>
          <w:b/>
          <w:bCs/>
          <w:sz w:val="32"/>
          <w:szCs w:val="32"/>
        </w:rPr>
      </w:pPr>
    </w:p>
    <w:p w14:paraId="7CA48397">
      <w:pPr>
        <w:pStyle w:val="37"/>
        <w:spacing w:beforeLines="50" w:afterLines="50" w:line="360" w:lineRule="auto"/>
        <w:jc w:val="left"/>
        <w:outlineLvl w:val="1"/>
        <w:rPr>
          <w:b/>
          <w:bCs/>
          <w:sz w:val="32"/>
          <w:szCs w:val="32"/>
        </w:rPr>
      </w:pPr>
    </w:p>
    <w:p w14:paraId="4414AC13">
      <w:pPr>
        <w:widowControl/>
        <w:jc w:val="left"/>
        <w:rPr>
          <w:b/>
          <w:bCs/>
          <w:sz w:val="32"/>
          <w:szCs w:val="32"/>
        </w:rPr>
      </w:pPr>
      <w:r>
        <w:rPr>
          <w:rFonts w:hint="eastAsia"/>
          <w:b/>
          <w:bCs/>
          <w:sz w:val="32"/>
          <w:szCs w:val="32"/>
        </w:rPr>
        <w:t>供应商认为有必要提供的其他内容</w:t>
      </w:r>
    </w:p>
    <w:p w14:paraId="42046C69">
      <w:pPr>
        <w:widowControl/>
        <w:jc w:val="left"/>
        <w:rPr>
          <w:b/>
          <w:bCs/>
          <w:sz w:val="32"/>
          <w:szCs w:val="32"/>
        </w:rPr>
      </w:pPr>
    </w:p>
    <w:p w14:paraId="7F949892">
      <w:pPr>
        <w:widowControl/>
        <w:snapToGrid w:val="0"/>
        <w:spacing w:line="360" w:lineRule="auto"/>
        <w:ind w:right="1"/>
        <w:rPr>
          <w:spacing w:val="8"/>
          <w:sz w:val="24"/>
        </w:rPr>
      </w:pPr>
      <w:r>
        <w:rPr>
          <w:spacing w:val="8"/>
          <w:sz w:val="24"/>
        </w:rPr>
        <w:t>1</w:t>
      </w:r>
      <w:r>
        <w:rPr>
          <w:rFonts w:hint="eastAsia"/>
          <w:spacing w:val="8"/>
          <w:sz w:val="24"/>
        </w:rPr>
        <w:t>、对采购人要求和需要采购人及相关部门配合的工作的；</w:t>
      </w:r>
    </w:p>
    <w:p w14:paraId="3D1067E0">
      <w:pPr>
        <w:widowControl/>
        <w:snapToGrid w:val="0"/>
        <w:spacing w:line="360" w:lineRule="auto"/>
        <w:ind w:right="1"/>
        <w:rPr>
          <w:spacing w:val="8"/>
          <w:sz w:val="24"/>
        </w:rPr>
      </w:pPr>
      <w:r>
        <w:rPr>
          <w:spacing w:val="8"/>
          <w:sz w:val="24"/>
        </w:rPr>
        <w:t>2</w:t>
      </w:r>
      <w:r>
        <w:rPr>
          <w:rFonts w:hint="eastAsia"/>
          <w:spacing w:val="8"/>
          <w:sz w:val="24"/>
        </w:rPr>
        <w:t>、供应商认为有必要提供的其他资料。</w:t>
      </w:r>
    </w:p>
    <w:p w14:paraId="6BA84ADD">
      <w:pPr>
        <w:jc w:val="left"/>
        <w:rPr>
          <w:rFonts w:cs="宋体"/>
          <w:sz w:val="24"/>
        </w:rPr>
      </w:pPr>
    </w:p>
    <w:p w14:paraId="2EE5F18F">
      <w:pPr>
        <w:jc w:val="left"/>
        <w:rPr>
          <w:rFonts w:cs="宋体"/>
          <w:sz w:val="24"/>
        </w:rPr>
      </w:pPr>
    </w:p>
    <w:p w14:paraId="741B3D27">
      <w:pPr>
        <w:jc w:val="left"/>
        <w:rPr>
          <w:rFonts w:cs="宋体"/>
          <w:sz w:val="24"/>
        </w:rPr>
      </w:pPr>
    </w:p>
    <w:p w14:paraId="2E881209">
      <w:pPr>
        <w:spacing w:line="360" w:lineRule="auto"/>
        <w:jc w:val="left"/>
        <w:rPr>
          <w:rFonts w:cs="宋体"/>
          <w:sz w:val="24"/>
        </w:rPr>
      </w:pPr>
    </w:p>
    <w:p w14:paraId="0D34CFBE">
      <w:pPr>
        <w:adjustRightInd w:val="0"/>
        <w:snapToGrid w:val="0"/>
        <w:spacing w:line="360" w:lineRule="auto"/>
        <w:ind w:firstLine="480" w:firstLineChars="200"/>
        <w:jc w:val="center"/>
        <w:rPr>
          <w:rFonts w:cs="宋体"/>
          <w:sz w:val="24"/>
        </w:rPr>
      </w:pPr>
      <w:r>
        <w:rPr>
          <w:rFonts w:hint="eastAsia" w:cs="宋体"/>
          <w:sz w:val="24"/>
        </w:rPr>
        <w:t>中</w:t>
      </w:r>
      <w:r>
        <w:rPr>
          <w:rFonts w:cs="宋体"/>
          <w:sz w:val="24"/>
        </w:rPr>
        <w:t>小企业声明函</w:t>
      </w:r>
    </w:p>
    <w:p w14:paraId="751ED061">
      <w:pPr>
        <w:adjustRightInd w:val="0"/>
        <w:snapToGrid w:val="0"/>
        <w:spacing w:line="360" w:lineRule="auto"/>
        <w:ind w:firstLine="480" w:firstLineChars="200"/>
        <w:jc w:val="center"/>
        <w:rPr>
          <w:rFonts w:cs="宋体"/>
          <w:sz w:val="24"/>
        </w:rPr>
      </w:pPr>
    </w:p>
    <w:p w14:paraId="0D86D2E3">
      <w:pPr>
        <w:adjustRightInd w:val="0"/>
        <w:snapToGrid w:val="0"/>
        <w:spacing w:line="360" w:lineRule="auto"/>
        <w:ind w:firstLine="480" w:firstLineChars="200"/>
        <w:jc w:val="left"/>
        <w:rPr>
          <w:rFonts w:cs="宋体"/>
          <w:sz w:val="24"/>
        </w:rPr>
      </w:pPr>
      <w:r>
        <w:rPr>
          <w:rFonts w:cs="宋体"/>
          <w:sz w:val="24"/>
        </w:rPr>
        <w:t>本公司郑重声明，根据《政府采购促进中小企业发展暂行办法》（财库〔2011〕181号）的规定，本公司为______（请填写：中型、小型、微型）企业。即，本公司同时满足以下条件：</w:t>
      </w:r>
    </w:p>
    <w:p w14:paraId="61A54E12">
      <w:pPr>
        <w:adjustRightInd w:val="0"/>
        <w:snapToGrid w:val="0"/>
        <w:spacing w:line="360" w:lineRule="auto"/>
        <w:ind w:firstLine="480" w:firstLineChars="200"/>
        <w:jc w:val="left"/>
      </w:pPr>
      <w:r>
        <w:rPr>
          <w:rFonts w:cs="宋体"/>
          <w:sz w:val="24"/>
        </w:rPr>
        <w:t>1.根据《工业和信息化部、国家统计局、国家发展和改革委员会、财政部关于印发中小企业划型标准规定的通知》（工信部联企业〔2011〕300号）规定的划分标准，本公司为______（请填写：中型、小型、微型）企业。</w:t>
      </w:r>
      <w:r>
        <w:rPr>
          <w:rFonts w:cs="宋体"/>
          <w:sz w:val="24"/>
        </w:rPr>
        <w:br w:type="textWrapping"/>
      </w:r>
      <w:r>
        <w:rPr>
          <w:rFonts w:cs="宋体"/>
          <w:sz w:val="24"/>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cs="宋体"/>
          <w:sz w:val="24"/>
        </w:rPr>
        <w:br w:type="textWrapping"/>
      </w:r>
      <w:r>
        <w:rPr>
          <w:rFonts w:cs="宋体"/>
          <w:sz w:val="24"/>
        </w:rPr>
        <w:t>　　本公司对上述声明的真实性负责。如有虚假，将依法承担相应责任。</w:t>
      </w:r>
      <w:r>
        <w:rPr>
          <w:rFonts w:cs="宋体"/>
          <w:sz w:val="24"/>
        </w:rPr>
        <w:br w:type="textWrapping"/>
      </w:r>
      <w:r>
        <w:rPr>
          <w:rFonts w:cs="宋体"/>
          <w:sz w:val="24"/>
        </w:rPr>
        <w:t>　　企业名称（盖章）：</w:t>
      </w:r>
      <w:r>
        <w:rPr>
          <w:rFonts w:cs="宋体"/>
          <w:sz w:val="24"/>
        </w:rPr>
        <w:br w:type="textWrapping"/>
      </w:r>
      <w:r>
        <w:rPr>
          <w:rFonts w:cs="宋体"/>
          <w:sz w:val="24"/>
        </w:rPr>
        <w:t>　　日 期：</w:t>
      </w:r>
    </w:p>
    <w:p w14:paraId="1FAA8911">
      <w:pPr>
        <w:adjustRightInd w:val="0"/>
        <w:snapToGrid w:val="0"/>
        <w:spacing w:line="360" w:lineRule="auto"/>
        <w:rPr>
          <w:b/>
          <w:bCs/>
          <w:szCs w:val="32"/>
          <w:u w:val="single"/>
        </w:rPr>
      </w:pPr>
    </w:p>
    <w:p w14:paraId="075F4867">
      <w:pPr>
        <w:adjustRightInd w:val="0"/>
        <w:snapToGrid w:val="0"/>
        <w:spacing w:line="360" w:lineRule="auto"/>
        <w:jc w:val="left"/>
        <w:rPr>
          <w:rFonts w:ascii="_5b8b_4f53" w:hAnsi="_5b8b_4f53" w:eastAsia="_5b8b_4f53" w:cs="宋体"/>
          <w:b/>
          <w:bCs/>
          <w:sz w:val="24"/>
        </w:rPr>
      </w:pPr>
    </w:p>
    <w:p w14:paraId="66C7EBF5">
      <w:pPr>
        <w:adjustRightInd w:val="0"/>
        <w:snapToGrid w:val="0"/>
        <w:spacing w:line="360" w:lineRule="auto"/>
        <w:jc w:val="left"/>
        <w:rPr>
          <w:rFonts w:ascii="_5b8b_4f53" w:hAnsi="_5b8b_4f53" w:cs="宋体"/>
          <w:b/>
          <w:bCs/>
          <w:sz w:val="24"/>
          <w:u w:val="single"/>
        </w:rPr>
      </w:pPr>
      <w:r>
        <w:rPr>
          <w:rFonts w:hint="eastAsia" w:ascii="_5b8b_4f53" w:hAnsi="_5b8b_4f53" w:cs="宋体"/>
          <w:b/>
          <w:bCs/>
          <w:sz w:val="24"/>
          <w:u w:val="single"/>
        </w:rPr>
        <w:t xml:space="preserve">                                                                                           </w:t>
      </w:r>
    </w:p>
    <w:p w14:paraId="2EDE0919">
      <w:pPr>
        <w:adjustRightInd w:val="0"/>
        <w:snapToGrid w:val="0"/>
        <w:spacing w:line="360" w:lineRule="auto"/>
        <w:ind w:firstLine="482" w:firstLineChars="200"/>
        <w:jc w:val="left"/>
        <w:rPr>
          <w:rFonts w:cs="宋体"/>
          <w:b/>
          <w:bCs/>
          <w:sz w:val="24"/>
        </w:rPr>
      </w:pPr>
      <w:r>
        <w:rPr>
          <w:rFonts w:hint="eastAsia" w:cs="宋体"/>
          <w:b/>
          <w:bCs/>
          <w:sz w:val="24"/>
        </w:rPr>
        <w:t>重要提示：1.中小企业（含中型、小型、微型企业，下同）应当同时符合以下条件：</w:t>
      </w:r>
    </w:p>
    <w:p w14:paraId="5BC23DDE">
      <w:pPr>
        <w:adjustRightInd w:val="0"/>
        <w:snapToGrid w:val="0"/>
        <w:spacing w:line="360" w:lineRule="auto"/>
        <w:ind w:firstLine="482" w:firstLineChars="200"/>
        <w:jc w:val="left"/>
        <w:rPr>
          <w:rFonts w:cs="宋体"/>
          <w:b/>
          <w:bCs/>
          <w:sz w:val="24"/>
        </w:rPr>
      </w:pPr>
      <w:r>
        <w:rPr>
          <w:rFonts w:hint="eastAsia" w:cs="宋体"/>
          <w:b/>
          <w:bCs/>
          <w:sz w:val="24"/>
        </w:rPr>
        <w:t>（一） 符合中小企业划分标准；</w:t>
      </w:r>
    </w:p>
    <w:p w14:paraId="72A009D8">
      <w:pPr>
        <w:adjustRightInd w:val="0"/>
        <w:snapToGrid w:val="0"/>
        <w:spacing w:line="360" w:lineRule="auto"/>
        <w:ind w:firstLine="482" w:firstLineChars="200"/>
        <w:jc w:val="left"/>
        <w:rPr>
          <w:rFonts w:cs="宋体"/>
          <w:b/>
          <w:bCs/>
          <w:sz w:val="24"/>
        </w:rPr>
      </w:pPr>
      <w:r>
        <w:rPr>
          <w:rFonts w:hint="eastAsia" w:cs="宋体"/>
          <w:b/>
          <w:bCs/>
          <w:sz w:val="24"/>
        </w:rPr>
        <w:t>（二） 提供本企业制造的货物、承担的工程或者服务，或者提供其他中小企业制造的货物。</w:t>
      </w:r>
      <w:bookmarkStart w:id="7" w:name="OLE_LINK9"/>
      <w:bookmarkEnd w:id="7"/>
      <w:r>
        <w:rPr>
          <w:rFonts w:hint="eastAsia" w:cs="宋体"/>
          <w:b/>
          <w:bCs/>
          <w:sz w:val="24"/>
        </w:rPr>
        <w:t>本项所称货物不包括使用大型企业注册商标的货物。</w:t>
      </w:r>
    </w:p>
    <w:p w14:paraId="7E8B9CEB">
      <w:pPr>
        <w:adjustRightInd w:val="0"/>
        <w:snapToGrid w:val="0"/>
        <w:spacing w:line="360" w:lineRule="auto"/>
        <w:ind w:firstLine="482" w:firstLineChars="200"/>
        <w:jc w:val="left"/>
        <w:rPr>
          <w:rFonts w:cs="宋体"/>
          <w:b/>
          <w:bCs/>
          <w:sz w:val="24"/>
        </w:rPr>
      </w:pPr>
      <w:r>
        <w:rPr>
          <w:rFonts w:hint="eastAsia" w:cs="宋体"/>
          <w:b/>
          <w:bCs/>
          <w:sz w:val="24"/>
        </w:rPr>
        <w:t>本办法所称中小企业划分标准，是指国务院有关部门根据企业从业人员、营业收入、资产总额等指标制定的中小企业划型标准。</w:t>
      </w:r>
    </w:p>
    <w:p w14:paraId="724841FE">
      <w:pPr>
        <w:adjustRightInd w:val="0"/>
        <w:snapToGrid w:val="0"/>
        <w:spacing w:line="360" w:lineRule="auto"/>
        <w:ind w:firstLine="482" w:firstLineChars="200"/>
        <w:jc w:val="left"/>
        <w:rPr>
          <w:rFonts w:cs="宋体"/>
          <w:b/>
          <w:bCs/>
          <w:sz w:val="24"/>
        </w:rPr>
      </w:pPr>
      <w:r>
        <w:rPr>
          <w:rFonts w:hint="eastAsia" w:cs="宋体"/>
          <w:b/>
          <w:bCs/>
          <w:sz w:val="24"/>
        </w:rPr>
        <w:t>小型、微型企业提供中型企业制造的货物的，视同为中型企业。</w:t>
      </w:r>
    </w:p>
    <w:p w14:paraId="58D5F69A">
      <w:pPr>
        <w:adjustRightInd w:val="0"/>
        <w:snapToGrid w:val="0"/>
        <w:spacing w:line="360" w:lineRule="auto"/>
        <w:ind w:firstLine="482" w:firstLineChars="200"/>
        <w:jc w:val="left"/>
        <w:rPr>
          <w:rFonts w:ascii="_5b8b_4f53" w:hAnsi="_5b8b_4f53" w:eastAsia="_5b8b_4f53" w:cs="宋体"/>
          <w:b/>
          <w:bCs/>
          <w:sz w:val="24"/>
        </w:rPr>
      </w:pPr>
      <w:r>
        <w:rPr>
          <w:rFonts w:hint="eastAsia" w:cs="宋体"/>
          <w:b/>
          <w:bCs/>
          <w:sz w:val="24"/>
        </w:rPr>
        <w:t>2.如若是的话就按照上面格式填写，不是的话就不需要填写。</w:t>
      </w:r>
      <w:r>
        <w:rPr>
          <w:rFonts w:ascii="_5b8b_4f53" w:hAnsi="_5b8b_4f53" w:eastAsia="_5b8b_4f53" w:cs="宋体"/>
          <w:b/>
          <w:bCs/>
          <w:sz w:val="24"/>
        </w:rPr>
        <w:br w:type="page"/>
      </w:r>
    </w:p>
    <w:p w14:paraId="6F6AE978">
      <w:pPr>
        <w:adjustRightInd w:val="0"/>
        <w:snapToGrid w:val="0"/>
        <w:spacing w:line="360" w:lineRule="auto"/>
        <w:jc w:val="center"/>
        <w:rPr>
          <w:rFonts w:cs="宋体"/>
          <w:sz w:val="24"/>
        </w:rPr>
      </w:pPr>
      <w:bookmarkStart w:id="8" w:name="OLE_LINK13"/>
      <w:bookmarkStart w:id="9" w:name="OLE_LINK14"/>
      <w:r>
        <w:rPr>
          <w:rFonts w:hint="eastAsia" w:cs="宋体"/>
          <w:sz w:val="24"/>
        </w:rPr>
        <w:t>残疾人福利性单位声明函</w:t>
      </w:r>
    </w:p>
    <w:p w14:paraId="19CF79A3">
      <w:pPr>
        <w:adjustRightInd w:val="0"/>
        <w:snapToGrid w:val="0"/>
        <w:spacing w:line="360" w:lineRule="auto"/>
        <w:jc w:val="center"/>
        <w:rPr>
          <w:rFonts w:cs="宋体"/>
          <w:sz w:val="24"/>
        </w:rPr>
      </w:pPr>
    </w:p>
    <w:bookmarkEnd w:id="8"/>
    <w:bookmarkEnd w:id="9"/>
    <w:p w14:paraId="484E9B35">
      <w:pPr>
        <w:adjustRightInd w:val="0"/>
        <w:snapToGrid w:val="0"/>
        <w:spacing w:line="360" w:lineRule="auto"/>
        <w:jc w:val="left"/>
        <w:rPr>
          <w:rFonts w:cs="宋体"/>
          <w:sz w:val="24"/>
        </w:rPr>
      </w:pPr>
      <w:r>
        <w:rPr>
          <w:rFonts w:hint="eastAsia" w:cs="宋体"/>
          <w:sz w:val="24"/>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2BAF4F">
      <w:pPr>
        <w:adjustRightInd w:val="0"/>
        <w:snapToGrid w:val="0"/>
        <w:spacing w:line="360" w:lineRule="auto"/>
        <w:ind w:firstLine="720" w:firstLineChars="300"/>
        <w:rPr>
          <w:rFonts w:cs="宋体"/>
          <w:sz w:val="24"/>
        </w:rPr>
      </w:pPr>
      <w:r>
        <w:rPr>
          <w:rFonts w:hint="eastAsia" w:cs="宋体"/>
          <w:sz w:val="24"/>
        </w:rPr>
        <w:t>本单位对上述声明的真实性负责。如有虚假，将依法承担相应责任。</w:t>
      </w:r>
    </w:p>
    <w:p w14:paraId="5D4D24A5">
      <w:pPr>
        <w:adjustRightInd w:val="0"/>
        <w:snapToGrid w:val="0"/>
        <w:spacing w:line="360" w:lineRule="auto"/>
        <w:jc w:val="center"/>
        <w:rPr>
          <w:rFonts w:cs="宋体"/>
          <w:sz w:val="24"/>
        </w:rPr>
      </w:pPr>
    </w:p>
    <w:p w14:paraId="26199B34">
      <w:pPr>
        <w:adjustRightInd w:val="0"/>
        <w:snapToGrid w:val="0"/>
        <w:spacing w:line="360" w:lineRule="auto"/>
        <w:jc w:val="center"/>
        <w:rPr>
          <w:rFonts w:cs="宋体"/>
          <w:sz w:val="24"/>
        </w:rPr>
      </w:pPr>
      <w:r>
        <w:rPr>
          <w:rFonts w:hint="eastAsia" w:cs="宋体"/>
          <w:sz w:val="24"/>
        </w:rPr>
        <w:t xml:space="preserve">               单位名称（盖章）：</w:t>
      </w:r>
    </w:p>
    <w:p w14:paraId="0C1A0839">
      <w:pPr>
        <w:adjustRightInd w:val="0"/>
        <w:snapToGrid w:val="0"/>
        <w:spacing w:line="360" w:lineRule="auto"/>
        <w:jc w:val="center"/>
        <w:rPr>
          <w:rFonts w:cs="宋体"/>
          <w:sz w:val="24"/>
        </w:rPr>
      </w:pPr>
      <w:r>
        <w:rPr>
          <w:rFonts w:hint="eastAsia" w:cs="宋体"/>
          <w:sz w:val="24"/>
        </w:rPr>
        <w:t xml:space="preserve">       日  期：</w:t>
      </w:r>
    </w:p>
    <w:p w14:paraId="0BC9936B">
      <w:pPr>
        <w:widowControl/>
        <w:adjustRightInd w:val="0"/>
        <w:snapToGrid w:val="0"/>
        <w:spacing w:line="360" w:lineRule="auto"/>
        <w:outlineLvl w:val="1"/>
        <w:rPr>
          <w:rFonts w:cs="宋体"/>
          <w:b/>
          <w:bCs/>
          <w:sz w:val="24"/>
          <w:u w:val="single"/>
        </w:rPr>
      </w:pPr>
      <w:r>
        <w:rPr>
          <w:rFonts w:hint="eastAsia" w:cs="宋体"/>
          <w:b/>
          <w:bCs/>
          <w:sz w:val="24"/>
          <w:u w:val="single"/>
        </w:rPr>
        <w:t xml:space="preserve">                                                                                    </w:t>
      </w:r>
    </w:p>
    <w:p w14:paraId="34D405F2">
      <w:pPr>
        <w:widowControl/>
        <w:adjustRightInd w:val="0"/>
        <w:snapToGrid w:val="0"/>
        <w:spacing w:line="360" w:lineRule="auto"/>
        <w:ind w:firstLine="482" w:firstLineChars="200"/>
        <w:outlineLvl w:val="1"/>
        <w:rPr>
          <w:rFonts w:cs="宋体"/>
          <w:b/>
          <w:bCs/>
          <w:sz w:val="24"/>
        </w:rPr>
      </w:pPr>
      <w:r>
        <w:rPr>
          <w:rFonts w:hint="eastAsia" w:cs="宋体"/>
          <w:b/>
          <w:bCs/>
          <w:sz w:val="24"/>
        </w:rPr>
        <w:t>重要提示：1.享受政府采购支持政策的残疾人福利性单位应当同时满足以下条件：</w:t>
      </w:r>
    </w:p>
    <w:p w14:paraId="15219DDB">
      <w:pPr>
        <w:widowControl/>
        <w:adjustRightInd w:val="0"/>
        <w:snapToGrid w:val="0"/>
        <w:spacing w:line="360" w:lineRule="auto"/>
        <w:ind w:firstLine="482" w:firstLineChars="200"/>
        <w:outlineLvl w:val="1"/>
        <w:rPr>
          <w:rFonts w:cs="宋体"/>
          <w:b/>
          <w:bCs/>
          <w:sz w:val="24"/>
        </w:rPr>
      </w:pPr>
      <w:r>
        <w:rPr>
          <w:rFonts w:hint="eastAsia" w:cs="宋体"/>
          <w:b/>
          <w:bCs/>
          <w:sz w:val="24"/>
        </w:rPr>
        <w:t>（一）安置的残疾人占本单位在职职工人数的比例不低于25%（含25%），并且安置的残疾人人数不少于10人（含10人）；</w:t>
      </w:r>
    </w:p>
    <w:p w14:paraId="62739218">
      <w:pPr>
        <w:widowControl/>
        <w:adjustRightInd w:val="0"/>
        <w:snapToGrid w:val="0"/>
        <w:spacing w:line="360" w:lineRule="auto"/>
        <w:ind w:firstLine="482" w:firstLineChars="200"/>
        <w:outlineLvl w:val="1"/>
        <w:rPr>
          <w:rFonts w:cs="宋体"/>
          <w:b/>
          <w:bCs/>
          <w:sz w:val="24"/>
        </w:rPr>
      </w:pPr>
      <w:r>
        <w:rPr>
          <w:rFonts w:hint="eastAsia" w:cs="宋体"/>
          <w:b/>
          <w:bCs/>
          <w:sz w:val="24"/>
        </w:rPr>
        <w:t>（二）依法与安置的每位残疾人签订了一年以上（含一年）的劳动合同或服务协议；</w:t>
      </w:r>
    </w:p>
    <w:p w14:paraId="3D24BCC0">
      <w:pPr>
        <w:widowControl/>
        <w:adjustRightInd w:val="0"/>
        <w:snapToGrid w:val="0"/>
        <w:spacing w:line="360" w:lineRule="auto"/>
        <w:ind w:firstLine="482" w:firstLineChars="200"/>
        <w:outlineLvl w:val="1"/>
        <w:rPr>
          <w:rFonts w:cs="宋体"/>
          <w:b/>
          <w:bCs/>
          <w:sz w:val="24"/>
        </w:rPr>
      </w:pPr>
      <w:r>
        <w:rPr>
          <w:rFonts w:hint="eastAsia" w:cs="宋体"/>
          <w:b/>
          <w:bCs/>
          <w:sz w:val="24"/>
        </w:rPr>
        <w:t>（三）为安置的每位残疾人按月足额缴纳了基本养老保险、基本医疗保险、失业保险、工伤保险和生育保险等社会保险费；</w:t>
      </w:r>
    </w:p>
    <w:p w14:paraId="2ED54672">
      <w:pPr>
        <w:widowControl/>
        <w:adjustRightInd w:val="0"/>
        <w:snapToGrid w:val="0"/>
        <w:spacing w:line="360" w:lineRule="auto"/>
        <w:ind w:firstLine="482" w:firstLineChars="200"/>
        <w:outlineLvl w:val="1"/>
        <w:rPr>
          <w:rFonts w:cs="宋体"/>
          <w:b/>
          <w:bCs/>
          <w:sz w:val="24"/>
        </w:rPr>
      </w:pPr>
      <w:r>
        <w:rPr>
          <w:rFonts w:hint="eastAsia" w:cs="宋体"/>
          <w:b/>
          <w:bCs/>
          <w:sz w:val="24"/>
        </w:rPr>
        <w:t>（四）通过银行等金融机构向安置的每位残疾人，按月支付了不低于单位所在区县适用的经省级人民政府批准的月最低工资标准的工资；</w:t>
      </w:r>
    </w:p>
    <w:p w14:paraId="7EE11DFE">
      <w:pPr>
        <w:widowControl/>
        <w:adjustRightInd w:val="0"/>
        <w:snapToGrid w:val="0"/>
        <w:spacing w:line="360" w:lineRule="auto"/>
        <w:ind w:firstLine="482" w:firstLineChars="200"/>
        <w:outlineLvl w:val="1"/>
        <w:rPr>
          <w:rFonts w:cs="宋体"/>
          <w:b/>
          <w:bCs/>
          <w:sz w:val="24"/>
        </w:rPr>
      </w:pPr>
      <w:r>
        <w:rPr>
          <w:rFonts w:hint="eastAsia" w:cs="宋体"/>
          <w:b/>
          <w:bCs/>
          <w:sz w:val="24"/>
        </w:rPr>
        <w:t>（五）提供本单位制造的货物、承担的工程或者服务（以下简称产品），或者提供其他残疾人福利性单位制造的货物（不包括使用非残疾人福利性单位注册商标的货物）。</w:t>
      </w:r>
    </w:p>
    <w:p w14:paraId="483D27BE">
      <w:pPr>
        <w:widowControl/>
        <w:adjustRightInd w:val="0"/>
        <w:snapToGrid w:val="0"/>
        <w:spacing w:line="360" w:lineRule="auto"/>
        <w:ind w:firstLine="482" w:firstLineChars="200"/>
        <w:outlineLvl w:val="1"/>
        <w:rPr>
          <w:rFonts w:cs="宋体"/>
          <w:b/>
          <w:bCs/>
          <w:sz w:val="24"/>
        </w:rPr>
      </w:pPr>
      <w:r>
        <w:rPr>
          <w:rFonts w:hint="eastAsia" w:cs="宋体"/>
          <w:b/>
          <w:bCs/>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8B876D8">
      <w:pPr>
        <w:widowControl/>
        <w:adjustRightInd w:val="0"/>
        <w:snapToGrid w:val="0"/>
        <w:spacing w:line="360" w:lineRule="auto"/>
        <w:ind w:firstLine="482" w:firstLineChars="200"/>
        <w:outlineLvl w:val="1"/>
        <w:rPr>
          <w:rFonts w:cs="宋体"/>
          <w:b/>
          <w:bCs/>
          <w:sz w:val="24"/>
        </w:rPr>
      </w:pPr>
      <w:r>
        <w:rPr>
          <w:rFonts w:hint="eastAsia" w:cs="宋体"/>
          <w:b/>
          <w:bCs/>
          <w:sz w:val="24"/>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bookmarkStart w:id="10" w:name="_Toc10926"/>
    </w:p>
    <w:p w14:paraId="4C5C5B34">
      <w:pPr>
        <w:widowControl/>
        <w:adjustRightInd w:val="0"/>
        <w:snapToGrid w:val="0"/>
        <w:spacing w:line="360" w:lineRule="auto"/>
        <w:ind w:firstLine="482" w:firstLineChars="200"/>
        <w:outlineLvl w:val="1"/>
        <w:rPr>
          <w:sz w:val="24"/>
        </w:rPr>
      </w:pPr>
      <w:r>
        <w:rPr>
          <w:rFonts w:hint="eastAsia" w:cs="宋体"/>
          <w:b/>
          <w:bCs/>
          <w:sz w:val="24"/>
        </w:rPr>
        <w:t>2.如若是的话就按照上面格式填写，不是的话就不需要填写。</w:t>
      </w:r>
      <w:r>
        <w:rPr>
          <w:rFonts w:hint="eastAsia"/>
          <w:sz w:val="24"/>
        </w:rPr>
        <w:br w:type="page"/>
      </w:r>
    </w:p>
    <w:p w14:paraId="1B623499">
      <w:pPr>
        <w:widowControl/>
        <w:adjustRightInd w:val="0"/>
        <w:snapToGrid w:val="0"/>
        <w:spacing w:beforeLines="50" w:afterLines="50" w:line="360" w:lineRule="auto"/>
        <w:ind w:firstLine="480" w:firstLineChars="200"/>
        <w:jc w:val="center"/>
        <w:outlineLvl w:val="1"/>
        <w:rPr>
          <w:sz w:val="24"/>
        </w:rPr>
      </w:pPr>
      <w:r>
        <w:rPr>
          <w:rFonts w:hint="eastAsia"/>
          <w:sz w:val="24"/>
        </w:rPr>
        <w:t>财政部、司法部关于政府采购支持监狱企业发展有关问题</w:t>
      </w:r>
      <w:bookmarkEnd w:id="10"/>
    </w:p>
    <w:p w14:paraId="7BB54D93">
      <w:pPr>
        <w:widowControl/>
        <w:adjustRightInd w:val="0"/>
        <w:snapToGrid w:val="0"/>
        <w:spacing w:beforeLines="50" w:afterLines="50" w:line="360" w:lineRule="auto"/>
        <w:ind w:firstLine="480" w:firstLineChars="200"/>
        <w:outlineLvl w:val="1"/>
        <w:rPr>
          <w:sz w:val="24"/>
        </w:rPr>
      </w:pPr>
      <w:r>
        <w:rPr>
          <w:rFonts w:hint="eastAsia"/>
          <w:sz w:val="24"/>
        </w:rPr>
        <w:t>在政府采购活动中，监狱企业视同小型、微型企业，享受预留份额、评审中价格扣除等政府采购促进中小企业发展的政府采购政策。向监狱企业采购的金额，计入面向中小企业采购的统计数据。</w:t>
      </w:r>
    </w:p>
    <w:p w14:paraId="1816242A">
      <w:pPr>
        <w:widowControl/>
        <w:adjustRightInd w:val="0"/>
        <w:snapToGrid w:val="0"/>
        <w:spacing w:beforeLines="50" w:afterLines="50" w:line="360" w:lineRule="auto"/>
        <w:ind w:firstLine="480" w:firstLineChars="200"/>
        <w:outlineLvl w:val="1"/>
        <w:rPr>
          <w:rFonts w:cs="宋体"/>
          <w:snapToGrid w:val="0"/>
          <w:color w:val="000000"/>
        </w:rPr>
      </w:pPr>
      <w:r>
        <w:rPr>
          <w:rFonts w:hint="eastAsia"/>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sz w:val="24"/>
          <w:u w:val="single"/>
        </w:rPr>
        <w:t>监狱企业参加政府采购活动时，应当提供由省级以上监狱管理局、戒毒管理局（含新疆生产建设兵团）出具的属于监狱企业的证明文件。</w:t>
      </w:r>
    </w:p>
    <w:p w14:paraId="2407B1A3">
      <w:pPr>
        <w:widowControl/>
        <w:adjustRightInd w:val="0"/>
        <w:snapToGrid w:val="0"/>
        <w:spacing w:beforeLines="50" w:afterLines="50" w:line="360" w:lineRule="auto"/>
        <w:ind w:firstLine="420" w:firstLineChars="200"/>
        <w:outlineLvl w:val="1"/>
        <w:rPr>
          <w:rFonts w:cs="宋体"/>
          <w:snapToGrid w:val="0"/>
          <w:color w:val="000000"/>
        </w:rPr>
      </w:pPr>
    </w:p>
    <w:p w14:paraId="74BC0F16">
      <w:pPr>
        <w:widowControl/>
        <w:adjustRightInd w:val="0"/>
        <w:snapToGrid w:val="0"/>
        <w:spacing w:beforeLines="50" w:afterLines="50" w:line="360" w:lineRule="auto"/>
        <w:ind w:firstLine="482" w:firstLineChars="200"/>
        <w:outlineLvl w:val="1"/>
        <w:rPr>
          <w:rFonts w:cs="宋体"/>
          <w:snapToGrid w:val="0"/>
          <w:color w:val="000000"/>
          <w:u w:val="single"/>
        </w:rPr>
      </w:pPr>
      <w:r>
        <w:rPr>
          <w:rFonts w:hint="eastAsia"/>
          <w:b/>
          <w:sz w:val="24"/>
          <w:u w:val="single"/>
        </w:rPr>
        <w:t>投标人应按有关规定在投标文件中提供相应的证明文件并加盖单位鲜章，否则评标委员会不予采纳。</w:t>
      </w:r>
    </w:p>
    <w:p w14:paraId="1E5E21C4">
      <w:pPr>
        <w:widowControl/>
        <w:adjustRightInd w:val="0"/>
        <w:snapToGrid w:val="0"/>
        <w:spacing w:beforeLines="50" w:afterLines="50" w:line="360" w:lineRule="auto"/>
        <w:ind w:firstLine="420" w:firstLineChars="200"/>
        <w:outlineLvl w:val="1"/>
        <w:rPr>
          <w:rFonts w:cs="宋体"/>
          <w:snapToGrid w:val="0"/>
          <w:color w:val="000000"/>
        </w:rPr>
      </w:pPr>
    </w:p>
    <w:p w14:paraId="2161364E">
      <w:pPr>
        <w:widowControl/>
        <w:adjustRightInd w:val="0"/>
        <w:snapToGrid w:val="0"/>
        <w:spacing w:beforeLines="50" w:afterLines="50" w:line="360" w:lineRule="auto"/>
        <w:ind w:firstLine="420" w:firstLineChars="200"/>
        <w:outlineLvl w:val="1"/>
        <w:rPr>
          <w:rFonts w:cs="宋体"/>
          <w:snapToGrid w:val="0"/>
          <w:color w:val="000000"/>
        </w:rPr>
      </w:pPr>
    </w:p>
    <w:p w14:paraId="31F6BB6D">
      <w:pPr>
        <w:widowControl/>
        <w:adjustRightInd w:val="0"/>
        <w:snapToGrid w:val="0"/>
        <w:spacing w:beforeLines="50" w:afterLines="50" w:line="360" w:lineRule="auto"/>
        <w:ind w:firstLine="420" w:firstLineChars="200"/>
        <w:outlineLvl w:val="1"/>
        <w:rPr>
          <w:rFonts w:cs="宋体"/>
          <w:snapToGrid w:val="0"/>
          <w:color w:val="000000"/>
        </w:rPr>
      </w:pPr>
    </w:p>
    <w:p w14:paraId="68D30C26">
      <w:pPr>
        <w:adjustRightInd w:val="0"/>
        <w:snapToGrid w:val="0"/>
        <w:spacing w:line="360" w:lineRule="auto"/>
        <w:ind w:firstLine="480" w:firstLineChars="200"/>
        <w:jc w:val="center"/>
        <w:rPr>
          <w:sz w:val="24"/>
        </w:rPr>
      </w:pPr>
      <w:r>
        <w:rPr>
          <w:rFonts w:hint="eastAsia"/>
          <w:sz w:val="24"/>
        </w:rPr>
        <w:br w:type="page"/>
      </w:r>
    </w:p>
    <w:p w14:paraId="6D245605">
      <w:pPr>
        <w:adjustRightInd w:val="0"/>
        <w:snapToGrid w:val="0"/>
        <w:spacing w:line="360" w:lineRule="auto"/>
        <w:ind w:firstLine="480" w:firstLineChars="200"/>
        <w:jc w:val="center"/>
        <w:rPr>
          <w:sz w:val="24"/>
        </w:rPr>
      </w:pPr>
      <w:r>
        <w:rPr>
          <w:rFonts w:hint="eastAsia"/>
          <w:sz w:val="24"/>
        </w:rPr>
        <w:t>关于节能环保产品采购</w:t>
      </w:r>
    </w:p>
    <w:p w14:paraId="16012C2B">
      <w:pPr>
        <w:adjustRightInd w:val="0"/>
        <w:snapToGrid w:val="0"/>
        <w:spacing w:line="360" w:lineRule="auto"/>
        <w:ind w:firstLine="480" w:firstLineChars="200"/>
        <w:rPr>
          <w:rFonts w:hint="eastAsia"/>
          <w:sz w:val="24"/>
        </w:rPr>
      </w:pPr>
    </w:p>
    <w:p w14:paraId="308F0303">
      <w:pPr>
        <w:adjustRightInd w:val="0"/>
        <w:snapToGrid w:val="0"/>
        <w:spacing w:line="360" w:lineRule="auto"/>
        <w:ind w:firstLine="480" w:firstLineChars="200"/>
        <w:rPr>
          <w:rFonts w:hint="eastAsia"/>
          <w:sz w:val="24"/>
        </w:rPr>
      </w:pPr>
      <w:r>
        <w:rPr>
          <w:rFonts w:hint="eastAsia"/>
          <w:sz w:val="24"/>
        </w:rPr>
        <w:t>节能清单产品包括政府强制采购和优先采购的节能产品，采购货物中含政府强制采购节能产品的，必须符合</w:t>
      </w:r>
      <w:r>
        <w:rPr>
          <w:rFonts w:hint="eastAsia"/>
          <w:sz w:val="24"/>
          <w:lang w:eastAsia="zh-CN"/>
        </w:rPr>
        <w:t>《节能产品政府采购品目清单》，</w:t>
      </w:r>
      <w:r>
        <w:rPr>
          <w:rFonts w:hint="eastAsia"/>
          <w:sz w:val="24"/>
        </w:rPr>
        <w:t>否则为无效投标。</w:t>
      </w:r>
    </w:p>
    <w:p w14:paraId="5BDDB593">
      <w:pPr>
        <w:adjustRightInd w:val="0"/>
        <w:snapToGrid w:val="0"/>
        <w:spacing w:line="360" w:lineRule="auto"/>
        <w:ind w:firstLine="480" w:firstLineChars="200"/>
        <w:rPr>
          <w:rFonts w:hint="eastAsia"/>
          <w:sz w:val="24"/>
        </w:rPr>
      </w:pPr>
      <w:r>
        <w:rPr>
          <w:rFonts w:hint="eastAsia"/>
          <w:sz w:val="24"/>
        </w:rPr>
        <w:t>列入</w:t>
      </w:r>
      <w:r>
        <w:rPr>
          <w:rFonts w:hint="eastAsia"/>
          <w:sz w:val="24"/>
          <w:lang w:eastAsia="zh-CN"/>
        </w:rPr>
        <w:t>《</w:t>
      </w:r>
      <w:r>
        <w:rPr>
          <w:rFonts w:hint="eastAsia"/>
          <w:sz w:val="24"/>
        </w:rPr>
        <w:t>环保标志产品</w:t>
      </w:r>
      <w:r>
        <w:rPr>
          <w:rFonts w:hint="eastAsia"/>
          <w:sz w:val="24"/>
          <w:lang w:eastAsia="zh-CN"/>
        </w:rPr>
        <w:t>政府采购品目</w:t>
      </w:r>
      <w:r>
        <w:rPr>
          <w:rFonts w:hint="eastAsia"/>
          <w:sz w:val="24"/>
        </w:rPr>
        <w:t>清单</w:t>
      </w:r>
      <w:r>
        <w:rPr>
          <w:rFonts w:hint="eastAsia"/>
          <w:sz w:val="24"/>
          <w:lang w:eastAsia="zh-CN"/>
        </w:rPr>
        <w:t>》</w:t>
      </w:r>
      <w:r>
        <w:rPr>
          <w:rFonts w:hint="eastAsia"/>
          <w:sz w:val="24"/>
        </w:rPr>
        <w:t>的属于优先采购产品，未列入的</w:t>
      </w:r>
      <w:r>
        <w:rPr>
          <w:rFonts w:hint="eastAsia"/>
          <w:sz w:val="24"/>
          <w:lang w:eastAsia="zh-CN"/>
        </w:rPr>
        <w:t>政府采购品目</w:t>
      </w:r>
      <w:r>
        <w:rPr>
          <w:rFonts w:hint="eastAsia"/>
          <w:sz w:val="24"/>
        </w:rPr>
        <w:t>产品不属于政府采购优先采购的环境标志产品范围。</w:t>
      </w:r>
    </w:p>
    <w:p w14:paraId="47D64673">
      <w:pPr>
        <w:adjustRightInd w:val="0"/>
        <w:snapToGrid w:val="0"/>
        <w:spacing w:line="360" w:lineRule="auto"/>
        <w:ind w:firstLine="480" w:firstLineChars="200"/>
        <w:rPr>
          <w:rFonts w:hint="eastAsia"/>
          <w:sz w:val="24"/>
        </w:rPr>
      </w:pPr>
      <w:r>
        <w:rPr>
          <w:rFonts w:hint="eastAsia"/>
          <w:sz w:val="24"/>
        </w:rPr>
        <w:t>查询网址为：中华人民共和国财政部网站（http://www.mof.gov.cn）、中国政府采购网（http://www.ccgp.gov.cn）</w:t>
      </w:r>
    </w:p>
    <w:p w14:paraId="33F9E14E">
      <w:pPr>
        <w:widowControl/>
        <w:spacing w:before="269" w:beforeLines="50" w:after="269" w:afterLines="50" w:line="360" w:lineRule="auto"/>
        <w:ind w:firstLine="482" w:firstLineChars="200"/>
        <w:outlineLvl w:val="1"/>
        <w:rPr>
          <w:b/>
          <w:sz w:val="24"/>
          <w:u w:val="single"/>
        </w:rPr>
      </w:pPr>
    </w:p>
    <w:p w14:paraId="7FC38114">
      <w:pPr>
        <w:widowControl/>
        <w:adjustRightInd w:val="0"/>
        <w:snapToGrid w:val="0"/>
        <w:spacing w:before="269" w:beforeLines="50" w:after="269" w:afterLines="50" w:line="360" w:lineRule="auto"/>
        <w:ind w:firstLine="482" w:firstLineChars="200"/>
        <w:outlineLvl w:val="1"/>
        <w:rPr>
          <w:rFonts w:cs="宋体"/>
          <w:snapToGrid w:val="0"/>
          <w:color w:val="000000"/>
          <w:u w:val="single"/>
        </w:rPr>
      </w:pPr>
      <w:r>
        <w:rPr>
          <w:rFonts w:hint="eastAsia"/>
          <w:b/>
          <w:sz w:val="24"/>
          <w:u w:val="single"/>
        </w:rPr>
        <w:t>在同质同价情况下优先采购节能环保产品。</w:t>
      </w:r>
    </w:p>
    <w:p w14:paraId="16A0FF02">
      <w:pPr>
        <w:widowControl/>
        <w:adjustRightInd w:val="0"/>
        <w:snapToGrid w:val="0"/>
        <w:spacing w:before="269" w:beforeLines="50" w:after="269" w:afterLines="50" w:line="360" w:lineRule="auto"/>
        <w:ind w:firstLine="482" w:firstLineChars="200"/>
        <w:outlineLvl w:val="1"/>
        <w:rPr>
          <w:b/>
          <w:sz w:val="24"/>
          <w:u w:val="single"/>
        </w:rPr>
      </w:pPr>
      <w:r>
        <w:rPr>
          <w:rFonts w:hint="eastAsia"/>
          <w:b/>
          <w:sz w:val="24"/>
          <w:u w:val="single"/>
        </w:rPr>
        <w:t>投标人应按有关规定在投标文件中提供相应的网站及截图并加盖单位鲜章，否则评标委员会不予采纳。</w:t>
      </w:r>
    </w:p>
    <w:p w14:paraId="111D469F">
      <w:pPr>
        <w:adjustRightInd w:val="0"/>
        <w:snapToGrid w:val="0"/>
        <w:spacing w:line="360" w:lineRule="auto"/>
        <w:ind w:firstLine="643" w:firstLineChars="200"/>
        <w:jc w:val="center"/>
        <w:rPr>
          <w:rFonts w:hint="eastAsia" w:cs="宋体"/>
          <w:b/>
          <w:bCs/>
          <w:sz w:val="32"/>
          <w:szCs w:val="32"/>
        </w:rPr>
      </w:pPr>
    </w:p>
    <w:p w14:paraId="5AC56535">
      <w:pPr>
        <w:jc w:val="center"/>
        <w:rPr>
          <w:rFonts w:hint="eastAsia" w:cs="宋体"/>
          <w:b/>
          <w:bCs/>
          <w:sz w:val="32"/>
          <w:szCs w:val="32"/>
        </w:rPr>
      </w:pPr>
    </w:p>
    <w:p w14:paraId="490E94E4">
      <w:pPr>
        <w:jc w:val="center"/>
        <w:rPr>
          <w:rFonts w:hint="eastAsia" w:cs="宋体"/>
          <w:b/>
          <w:bCs/>
          <w:sz w:val="32"/>
          <w:szCs w:val="32"/>
        </w:rPr>
      </w:pPr>
    </w:p>
    <w:p w14:paraId="7E10152B">
      <w:pPr>
        <w:jc w:val="center"/>
        <w:rPr>
          <w:rFonts w:hint="eastAsia" w:cs="宋体"/>
          <w:b/>
          <w:bCs/>
          <w:sz w:val="32"/>
          <w:szCs w:val="32"/>
        </w:rPr>
      </w:pPr>
    </w:p>
    <w:p w14:paraId="539E430A">
      <w:pPr>
        <w:jc w:val="center"/>
        <w:rPr>
          <w:rFonts w:hint="eastAsia" w:cs="宋体"/>
          <w:b/>
          <w:bCs/>
          <w:sz w:val="32"/>
          <w:szCs w:val="32"/>
        </w:rPr>
      </w:pPr>
    </w:p>
    <w:p w14:paraId="25F82730">
      <w:pPr>
        <w:jc w:val="center"/>
        <w:rPr>
          <w:rFonts w:hint="eastAsia" w:cs="宋体"/>
          <w:b/>
          <w:bCs/>
          <w:sz w:val="32"/>
          <w:szCs w:val="32"/>
        </w:rPr>
      </w:pPr>
    </w:p>
    <w:p w14:paraId="638030B1">
      <w:pPr>
        <w:jc w:val="center"/>
        <w:rPr>
          <w:rFonts w:hint="eastAsia" w:cs="宋体"/>
          <w:b/>
          <w:bCs/>
          <w:sz w:val="32"/>
          <w:szCs w:val="32"/>
        </w:rPr>
      </w:pPr>
    </w:p>
    <w:p w14:paraId="67E1A08C">
      <w:pPr>
        <w:jc w:val="center"/>
        <w:rPr>
          <w:rFonts w:hint="eastAsia" w:cs="宋体"/>
          <w:b/>
          <w:bCs/>
          <w:sz w:val="32"/>
          <w:szCs w:val="32"/>
        </w:rPr>
      </w:pPr>
    </w:p>
    <w:p w14:paraId="7C472893">
      <w:pPr>
        <w:jc w:val="center"/>
        <w:rPr>
          <w:rFonts w:hint="eastAsia" w:cs="宋体"/>
          <w:b/>
          <w:bCs/>
          <w:sz w:val="32"/>
          <w:szCs w:val="32"/>
        </w:rPr>
      </w:pPr>
    </w:p>
    <w:p w14:paraId="577D2992">
      <w:pPr>
        <w:jc w:val="center"/>
        <w:rPr>
          <w:rFonts w:hint="eastAsia" w:cs="宋体"/>
          <w:b/>
          <w:bCs/>
          <w:sz w:val="32"/>
          <w:szCs w:val="32"/>
        </w:rPr>
      </w:pPr>
    </w:p>
    <w:p w14:paraId="761EA27D">
      <w:pPr>
        <w:jc w:val="center"/>
        <w:rPr>
          <w:rFonts w:hint="eastAsia" w:cs="宋体"/>
          <w:b/>
          <w:bCs/>
          <w:sz w:val="32"/>
          <w:szCs w:val="32"/>
        </w:rPr>
      </w:pPr>
    </w:p>
    <w:p w14:paraId="6EDA1B5D">
      <w:pPr>
        <w:jc w:val="center"/>
        <w:rPr>
          <w:rFonts w:cs="宋体"/>
          <w:sz w:val="24"/>
        </w:rPr>
      </w:pPr>
    </w:p>
    <w:p w14:paraId="16A6753B">
      <w:pPr>
        <w:jc w:val="center"/>
        <w:rPr>
          <w:rFonts w:cs="宋体"/>
          <w:sz w:val="24"/>
        </w:rPr>
      </w:pPr>
    </w:p>
    <w:p w14:paraId="7C155AB8">
      <w:pPr>
        <w:jc w:val="center"/>
        <w:rPr>
          <w:rFonts w:cs="宋体"/>
          <w:sz w:val="24"/>
        </w:rPr>
      </w:pPr>
    </w:p>
    <w:p w14:paraId="54B3B43B">
      <w:pPr>
        <w:jc w:val="center"/>
        <w:rPr>
          <w:rFonts w:cs="宋体"/>
          <w:sz w:val="24"/>
        </w:rPr>
      </w:pPr>
    </w:p>
    <w:p w14:paraId="1091852E">
      <w:pPr>
        <w:jc w:val="center"/>
        <w:rPr>
          <w:rFonts w:cs="宋体"/>
          <w:sz w:val="24"/>
        </w:rPr>
      </w:pPr>
    </w:p>
    <w:p w14:paraId="29781D04">
      <w:pPr>
        <w:jc w:val="center"/>
        <w:rPr>
          <w:rFonts w:cs="宋体"/>
          <w:sz w:val="24"/>
        </w:rPr>
      </w:pPr>
    </w:p>
    <w:p w14:paraId="6EA1DBF3">
      <w:pPr>
        <w:jc w:val="center"/>
        <w:rPr>
          <w:rFonts w:cs="宋体"/>
          <w:sz w:val="24"/>
        </w:rPr>
      </w:pPr>
    </w:p>
    <w:p w14:paraId="49B04379">
      <w:pPr>
        <w:jc w:val="center"/>
        <w:rPr>
          <w:b/>
          <w:sz w:val="36"/>
          <w:szCs w:val="36"/>
        </w:rPr>
      </w:pPr>
      <w:r>
        <w:rPr>
          <w:rFonts w:hint="eastAsia" w:cs="宋体"/>
          <w:b/>
          <w:bCs/>
          <w:sz w:val="32"/>
          <w:szCs w:val="32"/>
        </w:rPr>
        <w:t>供应商资料提交表</w:t>
      </w:r>
    </w:p>
    <w:tbl>
      <w:tblPr>
        <w:tblStyle w:val="16"/>
        <w:tblW w:w="10346" w:type="dxa"/>
        <w:jc w:val="center"/>
        <w:tblLayout w:type="fixed"/>
        <w:tblCellMar>
          <w:top w:w="0" w:type="dxa"/>
          <w:left w:w="108" w:type="dxa"/>
          <w:bottom w:w="0" w:type="dxa"/>
          <w:right w:w="108" w:type="dxa"/>
        </w:tblCellMar>
      </w:tblPr>
      <w:tblGrid>
        <w:gridCol w:w="723"/>
        <w:gridCol w:w="3814"/>
        <w:gridCol w:w="992"/>
        <w:gridCol w:w="3273"/>
        <w:gridCol w:w="993"/>
        <w:gridCol w:w="551"/>
      </w:tblGrid>
      <w:tr w14:paraId="168B2978">
        <w:tblPrEx>
          <w:tblCellMar>
            <w:top w:w="0" w:type="dxa"/>
            <w:left w:w="108" w:type="dxa"/>
            <w:bottom w:w="0" w:type="dxa"/>
            <w:right w:w="108" w:type="dxa"/>
          </w:tblCellMar>
        </w:tblPrEx>
        <w:trPr>
          <w:trHeight w:val="525" w:hRule="atLeast"/>
          <w:jc w:val="center"/>
        </w:trPr>
        <w:tc>
          <w:tcPr>
            <w:tcW w:w="723" w:type="dxa"/>
            <w:vAlign w:val="center"/>
          </w:tcPr>
          <w:p w14:paraId="2EBD43E2">
            <w:pPr>
              <w:widowControl/>
              <w:rPr>
                <w:rFonts w:cs="宋体"/>
                <w:sz w:val="24"/>
              </w:rPr>
            </w:pPr>
          </w:p>
        </w:tc>
        <w:tc>
          <w:tcPr>
            <w:tcW w:w="9623" w:type="dxa"/>
            <w:gridSpan w:val="5"/>
            <w:vAlign w:val="center"/>
          </w:tcPr>
          <w:p w14:paraId="48519900">
            <w:pPr>
              <w:widowControl/>
              <w:rPr>
                <w:rFonts w:cs="宋体"/>
                <w:sz w:val="24"/>
              </w:rPr>
            </w:pPr>
            <w:r>
              <w:rPr>
                <w:rFonts w:hint="eastAsia" w:cs="宋体"/>
                <w:sz w:val="24"/>
              </w:rPr>
              <w:t>项目名称：</w:t>
            </w:r>
            <w:r>
              <w:rPr>
                <w:rFonts w:cs="宋体"/>
                <w:sz w:val="24"/>
              </w:rPr>
              <w:t xml:space="preserve">                  </w:t>
            </w:r>
            <w:r>
              <w:rPr>
                <w:rFonts w:hint="eastAsia" w:cs="宋体"/>
                <w:sz w:val="24"/>
              </w:rPr>
              <w:t>提交时间</w:t>
            </w:r>
            <w:r>
              <w:rPr>
                <w:rFonts w:cs="宋体"/>
                <w:sz w:val="24"/>
              </w:rPr>
              <w:t xml:space="preserve">:      </w:t>
            </w:r>
            <w:r>
              <w:rPr>
                <w:rFonts w:hint="eastAsia" w:cs="宋体"/>
                <w:sz w:val="24"/>
              </w:rPr>
              <w:t>年</w:t>
            </w:r>
            <w:r>
              <w:rPr>
                <w:rFonts w:cs="宋体"/>
                <w:sz w:val="24"/>
              </w:rPr>
              <w:t xml:space="preserve">   </w:t>
            </w:r>
            <w:r>
              <w:rPr>
                <w:rFonts w:hint="eastAsia" w:cs="宋体"/>
                <w:sz w:val="24"/>
              </w:rPr>
              <w:t>月</w:t>
            </w:r>
            <w:r>
              <w:rPr>
                <w:rFonts w:cs="宋体"/>
                <w:sz w:val="24"/>
              </w:rPr>
              <w:t xml:space="preserve">   </w:t>
            </w:r>
            <w:r>
              <w:rPr>
                <w:rFonts w:hint="eastAsia" w:cs="宋体"/>
                <w:sz w:val="24"/>
              </w:rPr>
              <w:t>日</w:t>
            </w:r>
          </w:p>
        </w:tc>
      </w:tr>
      <w:tr w14:paraId="75965D68">
        <w:tblPrEx>
          <w:tblCellMar>
            <w:top w:w="0" w:type="dxa"/>
            <w:left w:w="108" w:type="dxa"/>
            <w:bottom w:w="0" w:type="dxa"/>
            <w:right w:w="108" w:type="dxa"/>
          </w:tblCellMar>
        </w:tblPrEx>
        <w:trPr>
          <w:trHeight w:val="499" w:hRule="atLeast"/>
          <w:jc w:val="center"/>
        </w:trPr>
        <w:tc>
          <w:tcPr>
            <w:tcW w:w="723" w:type="dxa"/>
            <w:vAlign w:val="center"/>
          </w:tcPr>
          <w:p w14:paraId="2B529C92">
            <w:pPr>
              <w:widowControl/>
              <w:rPr>
                <w:rFonts w:cs="宋体"/>
                <w:sz w:val="24"/>
              </w:rPr>
            </w:pPr>
          </w:p>
        </w:tc>
        <w:tc>
          <w:tcPr>
            <w:tcW w:w="9623" w:type="dxa"/>
            <w:gridSpan w:val="5"/>
            <w:vAlign w:val="center"/>
          </w:tcPr>
          <w:p w14:paraId="7EBE4978">
            <w:pPr>
              <w:widowControl/>
              <w:rPr>
                <w:rFonts w:cs="宋体"/>
                <w:sz w:val="24"/>
              </w:rPr>
            </w:pPr>
            <w:r>
              <w:rPr>
                <w:rFonts w:hint="eastAsia" w:cs="宋体"/>
                <w:sz w:val="24"/>
              </w:rPr>
              <w:t>供应商名称：　</w:t>
            </w:r>
          </w:p>
        </w:tc>
      </w:tr>
      <w:tr w14:paraId="63C6B3ED">
        <w:tblPrEx>
          <w:tblCellMar>
            <w:top w:w="0" w:type="dxa"/>
            <w:left w:w="108" w:type="dxa"/>
            <w:bottom w:w="0" w:type="dxa"/>
            <w:right w:w="108" w:type="dxa"/>
          </w:tblCellMar>
        </w:tblPrEx>
        <w:trPr>
          <w:gridAfter w:val="1"/>
          <w:wAfter w:w="551" w:type="dxa"/>
          <w:trHeight w:val="90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0BB6083D">
            <w:pPr>
              <w:widowControl/>
              <w:jc w:val="center"/>
              <w:rPr>
                <w:rFonts w:ascii="黑体" w:eastAsia="黑体" w:cs="宋体"/>
                <w:sz w:val="24"/>
              </w:rPr>
            </w:pPr>
            <w:r>
              <w:rPr>
                <w:rFonts w:hint="eastAsia" w:ascii="黑体" w:eastAsia="黑体" w:cs="宋体"/>
                <w:sz w:val="24"/>
              </w:rPr>
              <w:t>序号</w:t>
            </w:r>
          </w:p>
        </w:tc>
        <w:tc>
          <w:tcPr>
            <w:tcW w:w="3814" w:type="dxa"/>
            <w:tcBorders>
              <w:top w:val="single" w:color="auto" w:sz="4" w:space="0"/>
              <w:left w:val="single" w:color="auto" w:sz="4" w:space="0"/>
              <w:bottom w:val="single" w:color="auto" w:sz="4" w:space="0"/>
              <w:right w:val="single" w:color="auto" w:sz="4" w:space="0"/>
            </w:tcBorders>
            <w:vAlign w:val="center"/>
          </w:tcPr>
          <w:p w14:paraId="015ED74F">
            <w:pPr>
              <w:widowControl/>
              <w:jc w:val="center"/>
              <w:rPr>
                <w:rFonts w:ascii="黑体" w:eastAsia="黑体" w:cs="宋体"/>
                <w:sz w:val="24"/>
              </w:rPr>
            </w:pPr>
            <w:r>
              <w:rPr>
                <w:rFonts w:hint="eastAsia" w:ascii="黑体" w:eastAsia="黑体" w:cs="宋体"/>
                <w:sz w:val="24"/>
              </w:rPr>
              <w:t>提交资料名称</w:t>
            </w:r>
          </w:p>
        </w:tc>
        <w:tc>
          <w:tcPr>
            <w:tcW w:w="992" w:type="dxa"/>
            <w:tcBorders>
              <w:top w:val="single" w:color="auto" w:sz="4" w:space="0"/>
              <w:left w:val="nil"/>
              <w:bottom w:val="single" w:color="auto" w:sz="4" w:space="0"/>
              <w:right w:val="single" w:color="auto" w:sz="4" w:space="0"/>
            </w:tcBorders>
            <w:vAlign w:val="center"/>
          </w:tcPr>
          <w:p w14:paraId="755C32B6">
            <w:pPr>
              <w:widowControl/>
              <w:jc w:val="center"/>
              <w:rPr>
                <w:rFonts w:ascii="黑体" w:eastAsia="黑体" w:cs="宋体"/>
                <w:sz w:val="24"/>
              </w:rPr>
            </w:pPr>
            <w:r>
              <w:rPr>
                <w:rFonts w:hint="eastAsia" w:ascii="黑体" w:eastAsia="黑体" w:cs="宋体"/>
                <w:sz w:val="24"/>
              </w:rPr>
              <w:t>数量</w:t>
            </w:r>
          </w:p>
        </w:tc>
        <w:tc>
          <w:tcPr>
            <w:tcW w:w="3273" w:type="dxa"/>
            <w:tcBorders>
              <w:top w:val="single" w:color="auto" w:sz="4" w:space="0"/>
              <w:left w:val="nil"/>
              <w:bottom w:val="single" w:color="auto" w:sz="4" w:space="0"/>
              <w:right w:val="single" w:color="auto" w:sz="4" w:space="0"/>
            </w:tcBorders>
            <w:vAlign w:val="center"/>
          </w:tcPr>
          <w:p w14:paraId="32109D41">
            <w:pPr>
              <w:widowControl/>
              <w:jc w:val="center"/>
              <w:rPr>
                <w:rFonts w:ascii="黑体" w:eastAsia="黑体" w:cs="宋体"/>
                <w:sz w:val="24"/>
              </w:rPr>
            </w:pPr>
            <w:r>
              <w:rPr>
                <w:rFonts w:hint="eastAsia" w:ascii="黑体" w:eastAsia="黑体" w:cs="宋体"/>
                <w:sz w:val="24"/>
              </w:rPr>
              <w:t>原件</w:t>
            </w:r>
            <w:r>
              <w:rPr>
                <w:rFonts w:ascii="黑体" w:eastAsia="黑体" w:cs="宋体"/>
                <w:sz w:val="24"/>
              </w:rPr>
              <w:t>/</w:t>
            </w:r>
            <w:r>
              <w:rPr>
                <w:rFonts w:hint="eastAsia" w:ascii="黑体" w:eastAsia="黑体" w:cs="宋体"/>
                <w:sz w:val="24"/>
              </w:rPr>
              <w:t>复印件</w:t>
            </w:r>
            <w:r>
              <w:rPr>
                <w:rFonts w:ascii="黑体" w:eastAsia="黑体" w:cs="宋体"/>
                <w:sz w:val="24"/>
              </w:rPr>
              <w:t>/</w:t>
            </w:r>
            <w:r>
              <w:rPr>
                <w:rFonts w:hint="eastAsia" w:ascii="黑体" w:eastAsia="黑体" w:cs="宋体"/>
                <w:sz w:val="24"/>
              </w:rPr>
              <w:t>公证后复印件</w:t>
            </w:r>
          </w:p>
        </w:tc>
        <w:tc>
          <w:tcPr>
            <w:tcW w:w="993" w:type="dxa"/>
            <w:tcBorders>
              <w:top w:val="single" w:color="auto" w:sz="4" w:space="0"/>
              <w:left w:val="nil"/>
              <w:bottom w:val="single" w:color="auto" w:sz="4" w:space="0"/>
              <w:right w:val="single" w:color="auto" w:sz="4" w:space="0"/>
            </w:tcBorders>
            <w:vAlign w:val="center"/>
          </w:tcPr>
          <w:p w14:paraId="5D59AF21">
            <w:pPr>
              <w:widowControl/>
              <w:jc w:val="center"/>
              <w:rPr>
                <w:rFonts w:ascii="黑体" w:eastAsia="黑体" w:cs="宋体"/>
                <w:sz w:val="24"/>
              </w:rPr>
            </w:pPr>
            <w:r>
              <w:rPr>
                <w:rFonts w:hint="eastAsia" w:ascii="黑体" w:eastAsia="黑体" w:cs="宋体"/>
                <w:sz w:val="24"/>
              </w:rPr>
              <w:t>备注</w:t>
            </w:r>
          </w:p>
        </w:tc>
      </w:tr>
      <w:tr w14:paraId="051F6E1C">
        <w:tblPrEx>
          <w:tblCellMar>
            <w:top w:w="0" w:type="dxa"/>
            <w:left w:w="108" w:type="dxa"/>
            <w:bottom w:w="0" w:type="dxa"/>
            <w:right w:w="108" w:type="dxa"/>
          </w:tblCellMar>
        </w:tblPrEx>
        <w:trPr>
          <w:gridAfter w:val="1"/>
          <w:wAfter w:w="551" w:type="dxa"/>
          <w:trHeight w:val="600" w:hRule="atLeast"/>
          <w:jc w:val="center"/>
        </w:trPr>
        <w:tc>
          <w:tcPr>
            <w:tcW w:w="723" w:type="dxa"/>
            <w:tcBorders>
              <w:top w:val="nil"/>
              <w:left w:val="single" w:color="auto" w:sz="4" w:space="0"/>
              <w:bottom w:val="single" w:color="auto" w:sz="4" w:space="0"/>
              <w:right w:val="single" w:color="auto" w:sz="4" w:space="0"/>
            </w:tcBorders>
            <w:vAlign w:val="center"/>
          </w:tcPr>
          <w:p w14:paraId="485234A3">
            <w:pPr>
              <w:widowControl/>
              <w:rPr>
                <w:rFonts w:cs="宋体"/>
              </w:rPr>
            </w:pPr>
          </w:p>
        </w:tc>
        <w:tc>
          <w:tcPr>
            <w:tcW w:w="3814" w:type="dxa"/>
            <w:tcBorders>
              <w:top w:val="nil"/>
              <w:left w:val="single" w:color="auto" w:sz="4" w:space="0"/>
              <w:bottom w:val="single" w:color="auto" w:sz="4" w:space="0"/>
              <w:right w:val="single" w:color="auto" w:sz="4" w:space="0"/>
            </w:tcBorders>
            <w:vAlign w:val="center"/>
          </w:tcPr>
          <w:p w14:paraId="61F2FA9C">
            <w:pPr>
              <w:widowControl/>
              <w:rPr>
                <w:rFonts w:cs="宋体"/>
              </w:rPr>
            </w:pPr>
            <w:r>
              <w:rPr>
                <w:rFonts w:hint="eastAsia" w:cs="宋体"/>
              </w:rPr>
              <w:t>　</w:t>
            </w:r>
          </w:p>
        </w:tc>
        <w:tc>
          <w:tcPr>
            <w:tcW w:w="992" w:type="dxa"/>
            <w:tcBorders>
              <w:top w:val="nil"/>
              <w:left w:val="nil"/>
              <w:bottom w:val="single" w:color="auto" w:sz="4" w:space="0"/>
              <w:right w:val="single" w:color="auto" w:sz="4" w:space="0"/>
            </w:tcBorders>
            <w:vAlign w:val="center"/>
          </w:tcPr>
          <w:p w14:paraId="69955AC3">
            <w:pPr>
              <w:widowControl/>
              <w:rPr>
                <w:rFonts w:cs="宋体"/>
              </w:rPr>
            </w:pPr>
            <w:r>
              <w:rPr>
                <w:rFonts w:hint="eastAsia" w:cs="宋体"/>
              </w:rPr>
              <w:t>　</w:t>
            </w:r>
          </w:p>
        </w:tc>
        <w:tc>
          <w:tcPr>
            <w:tcW w:w="3273" w:type="dxa"/>
            <w:tcBorders>
              <w:top w:val="nil"/>
              <w:left w:val="nil"/>
              <w:bottom w:val="single" w:color="auto" w:sz="4" w:space="0"/>
              <w:right w:val="single" w:color="auto" w:sz="4" w:space="0"/>
            </w:tcBorders>
            <w:vAlign w:val="center"/>
          </w:tcPr>
          <w:p w14:paraId="12234E8A">
            <w:pPr>
              <w:widowControl/>
              <w:rPr>
                <w:rFonts w:cs="宋体"/>
              </w:rPr>
            </w:pPr>
            <w:r>
              <w:rPr>
                <w:rFonts w:hint="eastAsia" w:cs="宋体"/>
              </w:rPr>
              <w:t>　</w:t>
            </w:r>
          </w:p>
        </w:tc>
        <w:tc>
          <w:tcPr>
            <w:tcW w:w="993" w:type="dxa"/>
            <w:tcBorders>
              <w:top w:val="nil"/>
              <w:left w:val="nil"/>
              <w:bottom w:val="single" w:color="auto" w:sz="4" w:space="0"/>
              <w:right w:val="single" w:color="auto" w:sz="4" w:space="0"/>
            </w:tcBorders>
            <w:vAlign w:val="center"/>
          </w:tcPr>
          <w:p w14:paraId="6017D0D8">
            <w:pPr>
              <w:widowControl/>
              <w:rPr>
                <w:rFonts w:cs="宋体"/>
              </w:rPr>
            </w:pPr>
            <w:r>
              <w:rPr>
                <w:rFonts w:hint="eastAsia" w:cs="宋体"/>
              </w:rPr>
              <w:t>　</w:t>
            </w:r>
          </w:p>
        </w:tc>
      </w:tr>
      <w:tr w14:paraId="19DB8D90">
        <w:tblPrEx>
          <w:tblCellMar>
            <w:top w:w="0" w:type="dxa"/>
            <w:left w:w="108" w:type="dxa"/>
            <w:bottom w:w="0" w:type="dxa"/>
            <w:right w:w="108" w:type="dxa"/>
          </w:tblCellMar>
        </w:tblPrEx>
        <w:trPr>
          <w:gridAfter w:val="1"/>
          <w:wAfter w:w="551" w:type="dxa"/>
          <w:trHeight w:val="600" w:hRule="atLeast"/>
          <w:jc w:val="center"/>
        </w:trPr>
        <w:tc>
          <w:tcPr>
            <w:tcW w:w="723" w:type="dxa"/>
            <w:tcBorders>
              <w:top w:val="nil"/>
              <w:left w:val="single" w:color="auto" w:sz="4" w:space="0"/>
              <w:bottom w:val="single" w:color="auto" w:sz="4" w:space="0"/>
              <w:right w:val="single" w:color="auto" w:sz="4" w:space="0"/>
            </w:tcBorders>
            <w:vAlign w:val="center"/>
          </w:tcPr>
          <w:p w14:paraId="3D43305D">
            <w:pPr>
              <w:widowControl/>
              <w:rPr>
                <w:rFonts w:cs="宋体"/>
              </w:rPr>
            </w:pPr>
          </w:p>
        </w:tc>
        <w:tc>
          <w:tcPr>
            <w:tcW w:w="3814" w:type="dxa"/>
            <w:tcBorders>
              <w:top w:val="nil"/>
              <w:left w:val="single" w:color="auto" w:sz="4" w:space="0"/>
              <w:bottom w:val="single" w:color="auto" w:sz="4" w:space="0"/>
              <w:right w:val="single" w:color="auto" w:sz="4" w:space="0"/>
            </w:tcBorders>
            <w:vAlign w:val="center"/>
          </w:tcPr>
          <w:p w14:paraId="675BBB13">
            <w:pPr>
              <w:widowControl/>
              <w:ind w:left="31680" w:hanging="1167" w:hangingChars="556"/>
              <w:rPr>
                <w:rFonts w:cs="宋体"/>
              </w:rPr>
            </w:pPr>
            <w:r>
              <w:rPr>
                <w:rFonts w:hint="eastAsia" w:cs="宋体"/>
              </w:rPr>
              <w:t>　</w:t>
            </w:r>
          </w:p>
        </w:tc>
        <w:tc>
          <w:tcPr>
            <w:tcW w:w="992" w:type="dxa"/>
            <w:tcBorders>
              <w:top w:val="nil"/>
              <w:left w:val="nil"/>
              <w:bottom w:val="single" w:color="auto" w:sz="4" w:space="0"/>
              <w:right w:val="single" w:color="auto" w:sz="4" w:space="0"/>
            </w:tcBorders>
            <w:vAlign w:val="center"/>
          </w:tcPr>
          <w:p w14:paraId="7B5029F2">
            <w:pPr>
              <w:widowControl/>
              <w:rPr>
                <w:rFonts w:cs="宋体"/>
              </w:rPr>
            </w:pPr>
            <w:r>
              <w:rPr>
                <w:rFonts w:hint="eastAsia" w:cs="宋体"/>
              </w:rPr>
              <w:t>　</w:t>
            </w:r>
          </w:p>
        </w:tc>
        <w:tc>
          <w:tcPr>
            <w:tcW w:w="3273" w:type="dxa"/>
            <w:tcBorders>
              <w:top w:val="nil"/>
              <w:left w:val="nil"/>
              <w:bottom w:val="single" w:color="auto" w:sz="4" w:space="0"/>
              <w:right w:val="single" w:color="auto" w:sz="4" w:space="0"/>
            </w:tcBorders>
            <w:vAlign w:val="center"/>
          </w:tcPr>
          <w:p w14:paraId="08178CF5">
            <w:pPr>
              <w:widowControl/>
              <w:rPr>
                <w:rFonts w:cs="宋体"/>
              </w:rPr>
            </w:pPr>
            <w:r>
              <w:rPr>
                <w:rFonts w:hint="eastAsia" w:cs="宋体"/>
              </w:rPr>
              <w:t>　</w:t>
            </w:r>
          </w:p>
        </w:tc>
        <w:tc>
          <w:tcPr>
            <w:tcW w:w="993" w:type="dxa"/>
            <w:tcBorders>
              <w:top w:val="nil"/>
              <w:left w:val="nil"/>
              <w:bottom w:val="single" w:color="auto" w:sz="4" w:space="0"/>
              <w:right w:val="single" w:color="auto" w:sz="4" w:space="0"/>
            </w:tcBorders>
            <w:vAlign w:val="center"/>
          </w:tcPr>
          <w:p w14:paraId="71457732">
            <w:pPr>
              <w:widowControl/>
              <w:rPr>
                <w:rFonts w:cs="宋体"/>
              </w:rPr>
            </w:pPr>
            <w:r>
              <w:rPr>
                <w:rFonts w:hint="eastAsia" w:cs="宋体"/>
              </w:rPr>
              <w:t>　</w:t>
            </w:r>
          </w:p>
        </w:tc>
      </w:tr>
      <w:tr w14:paraId="616626BF">
        <w:tblPrEx>
          <w:tblCellMar>
            <w:top w:w="0" w:type="dxa"/>
            <w:left w:w="108" w:type="dxa"/>
            <w:bottom w:w="0" w:type="dxa"/>
            <w:right w:w="108" w:type="dxa"/>
          </w:tblCellMar>
        </w:tblPrEx>
        <w:trPr>
          <w:gridAfter w:val="1"/>
          <w:wAfter w:w="551" w:type="dxa"/>
          <w:trHeight w:val="600" w:hRule="atLeast"/>
          <w:jc w:val="center"/>
        </w:trPr>
        <w:tc>
          <w:tcPr>
            <w:tcW w:w="723" w:type="dxa"/>
            <w:tcBorders>
              <w:top w:val="nil"/>
              <w:left w:val="single" w:color="auto" w:sz="4" w:space="0"/>
              <w:bottom w:val="single" w:color="auto" w:sz="4" w:space="0"/>
              <w:right w:val="single" w:color="auto" w:sz="4" w:space="0"/>
            </w:tcBorders>
            <w:vAlign w:val="center"/>
          </w:tcPr>
          <w:p w14:paraId="7E4DD2E5">
            <w:pPr>
              <w:widowControl/>
              <w:rPr>
                <w:rFonts w:cs="宋体"/>
              </w:rPr>
            </w:pPr>
          </w:p>
        </w:tc>
        <w:tc>
          <w:tcPr>
            <w:tcW w:w="3814" w:type="dxa"/>
            <w:tcBorders>
              <w:top w:val="nil"/>
              <w:left w:val="single" w:color="auto" w:sz="4" w:space="0"/>
              <w:bottom w:val="single" w:color="auto" w:sz="4" w:space="0"/>
              <w:right w:val="single" w:color="auto" w:sz="4" w:space="0"/>
            </w:tcBorders>
            <w:vAlign w:val="center"/>
          </w:tcPr>
          <w:p w14:paraId="4A572833">
            <w:pPr>
              <w:widowControl/>
              <w:rPr>
                <w:rFonts w:cs="宋体"/>
              </w:rPr>
            </w:pPr>
            <w:r>
              <w:rPr>
                <w:rFonts w:hint="eastAsia" w:cs="宋体"/>
              </w:rPr>
              <w:t>　</w:t>
            </w:r>
          </w:p>
        </w:tc>
        <w:tc>
          <w:tcPr>
            <w:tcW w:w="992" w:type="dxa"/>
            <w:tcBorders>
              <w:top w:val="nil"/>
              <w:left w:val="nil"/>
              <w:bottom w:val="single" w:color="auto" w:sz="4" w:space="0"/>
              <w:right w:val="single" w:color="auto" w:sz="4" w:space="0"/>
            </w:tcBorders>
            <w:vAlign w:val="center"/>
          </w:tcPr>
          <w:p w14:paraId="4DF7D685">
            <w:pPr>
              <w:widowControl/>
              <w:rPr>
                <w:rFonts w:cs="宋体"/>
              </w:rPr>
            </w:pPr>
            <w:r>
              <w:rPr>
                <w:rFonts w:hint="eastAsia" w:cs="宋体"/>
              </w:rPr>
              <w:t>　</w:t>
            </w:r>
          </w:p>
        </w:tc>
        <w:tc>
          <w:tcPr>
            <w:tcW w:w="3273" w:type="dxa"/>
            <w:tcBorders>
              <w:top w:val="nil"/>
              <w:left w:val="nil"/>
              <w:bottom w:val="single" w:color="auto" w:sz="4" w:space="0"/>
              <w:right w:val="single" w:color="auto" w:sz="4" w:space="0"/>
            </w:tcBorders>
            <w:vAlign w:val="center"/>
          </w:tcPr>
          <w:p w14:paraId="3B25E5F4">
            <w:pPr>
              <w:widowControl/>
              <w:rPr>
                <w:rFonts w:cs="宋体"/>
              </w:rPr>
            </w:pPr>
            <w:r>
              <w:rPr>
                <w:rFonts w:hint="eastAsia" w:cs="宋体"/>
              </w:rPr>
              <w:t>　</w:t>
            </w:r>
          </w:p>
        </w:tc>
        <w:tc>
          <w:tcPr>
            <w:tcW w:w="993" w:type="dxa"/>
            <w:tcBorders>
              <w:top w:val="nil"/>
              <w:left w:val="nil"/>
              <w:bottom w:val="single" w:color="auto" w:sz="4" w:space="0"/>
              <w:right w:val="single" w:color="auto" w:sz="4" w:space="0"/>
            </w:tcBorders>
            <w:vAlign w:val="center"/>
          </w:tcPr>
          <w:p w14:paraId="038EC05C">
            <w:pPr>
              <w:widowControl/>
              <w:rPr>
                <w:rFonts w:cs="宋体"/>
              </w:rPr>
            </w:pPr>
            <w:r>
              <w:rPr>
                <w:rFonts w:hint="eastAsia" w:cs="宋体"/>
              </w:rPr>
              <w:t>　</w:t>
            </w:r>
          </w:p>
        </w:tc>
      </w:tr>
      <w:tr w14:paraId="0A68AEAE">
        <w:tblPrEx>
          <w:tblCellMar>
            <w:top w:w="0" w:type="dxa"/>
            <w:left w:w="108" w:type="dxa"/>
            <w:bottom w:w="0" w:type="dxa"/>
            <w:right w:w="108" w:type="dxa"/>
          </w:tblCellMar>
        </w:tblPrEx>
        <w:trPr>
          <w:gridAfter w:val="1"/>
          <w:wAfter w:w="551" w:type="dxa"/>
          <w:trHeight w:val="600" w:hRule="atLeast"/>
          <w:jc w:val="center"/>
        </w:trPr>
        <w:tc>
          <w:tcPr>
            <w:tcW w:w="723" w:type="dxa"/>
            <w:tcBorders>
              <w:top w:val="nil"/>
              <w:left w:val="single" w:color="auto" w:sz="4" w:space="0"/>
              <w:bottom w:val="single" w:color="auto" w:sz="4" w:space="0"/>
              <w:right w:val="single" w:color="auto" w:sz="4" w:space="0"/>
            </w:tcBorders>
            <w:vAlign w:val="center"/>
          </w:tcPr>
          <w:p w14:paraId="69346A4D">
            <w:pPr>
              <w:widowControl/>
              <w:rPr>
                <w:rFonts w:cs="宋体"/>
              </w:rPr>
            </w:pPr>
          </w:p>
        </w:tc>
        <w:tc>
          <w:tcPr>
            <w:tcW w:w="3814" w:type="dxa"/>
            <w:tcBorders>
              <w:top w:val="nil"/>
              <w:left w:val="single" w:color="auto" w:sz="4" w:space="0"/>
              <w:bottom w:val="single" w:color="auto" w:sz="4" w:space="0"/>
              <w:right w:val="single" w:color="auto" w:sz="4" w:space="0"/>
            </w:tcBorders>
            <w:vAlign w:val="center"/>
          </w:tcPr>
          <w:p w14:paraId="298107D3">
            <w:pPr>
              <w:widowControl/>
              <w:rPr>
                <w:rFonts w:cs="宋体"/>
              </w:rPr>
            </w:pPr>
            <w:r>
              <w:rPr>
                <w:rFonts w:hint="eastAsia" w:cs="宋体"/>
              </w:rPr>
              <w:t>　</w:t>
            </w:r>
          </w:p>
        </w:tc>
        <w:tc>
          <w:tcPr>
            <w:tcW w:w="992" w:type="dxa"/>
            <w:tcBorders>
              <w:top w:val="nil"/>
              <w:left w:val="nil"/>
              <w:bottom w:val="single" w:color="auto" w:sz="4" w:space="0"/>
              <w:right w:val="single" w:color="auto" w:sz="4" w:space="0"/>
            </w:tcBorders>
            <w:vAlign w:val="center"/>
          </w:tcPr>
          <w:p w14:paraId="70C06A09">
            <w:pPr>
              <w:widowControl/>
              <w:rPr>
                <w:rFonts w:cs="宋体"/>
              </w:rPr>
            </w:pPr>
            <w:r>
              <w:rPr>
                <w:rFonts w:hint="eastAsia" w:cs="宋体"/>
              </w:rPr>
              <w:t>　</w:t>
            </w:r>
          </w:p>
        </w:tc>
        <w:tc>
          <w:tcPr>
            <w:tcW w:w="3273" w:type="dxa"/>
            <w:tcBorders>
              <w:top w:val="nil"/>
              <w:left w:val="nil"/>
              <w:bottom w:val="single" w:color="auto" w:sz="4" w:space="0"/>
              <w:right w:val="single" w:color="auto" w:sz="4" w:space="0"/>
            </w:tcBorders>
            <w:vAlign w:val="center"/>
          </w:tcPr>
          <w:p w14:paraId="5B44B776">
            <w:pPr>
              <w:widowControl/>
              <w:rPr>
                <w:rFonts w:cs="宋体"/>
              </w:rPr>
            </w:pPr>
            <w:r>
              <w:rPr>
                <w:rFonts w:hint="eastAsia" w:cs="宋体"/>
              </w:rPr>
              <w:t>　</w:t>
            </w:r>
          </w:p>
        </w:tc>
        <w:tc>
          <w:tcPr>
            <w:tcW w:w="993" w:type="dxa"/>
            <w:tcBorders>
              <w:top w:val="nil"/>
              <w:left w:val="nil"/>
              <w:bottom w:val="single" w:color="auto" w:sz="4" w:space="0"/>
              <w:right w:val="single" w:color="auto" w:sz="4" w:space="0"/>
            </w:tcBorders>
            <w:vAlign w:val="center"/>
          </w:tcPr>
          <w:p w14:paraId="265E0C5A">
            <w:pPr>
              <w:widowControl/>
              <w:rPr>
                <w:rFonts w:cs="宋体"/>
              </w:rPr>
            </w:pPr>
            <w:r>
              <w:rPr>
                <w:rFonts w:hint="eastAsia" w:cs="宋体"/>
              </w:rPr>
              <w:t>　</w:t>
            </w:r>
          </w:p>
        </w:tc>
      </w:tr>
      <w:tr w14:paraId="050239E3">
        <w:tblPrEx>
          <w:tblCellMar>
            <w:top w:w="0" w:type="dxa"/>
            <w:left w:w="108" w:type="dxa"/>
            <w:bottom w:w="0" w:type="dxa"/>
            <w:right w:w="108" w:type="dxa"/>
          </w:tblCellMar>
        </w:tblPrEx>
        <w:trPr>
          <w:gridAfter w:val="1"/>
          <w:wAfter w:w="551" w:type="dxa"/>
          <w:trHeight w:val="600" w:hRule="atLeast"/>
          <w:jc w:val="center"/>
        </w:trPr>
        <w:tc>
          <w:tcPr>
            <w:tcW w:w="723" w:type="dxa"/>
            <w:tcBorders>
              <w:top w:val="nil"/>
              <w:left w:val="single" w:color="auto" w:sz="4" w:space="0"/>
              <w:bottom w:val="single" w:color="auto" w:sz="4" w:space="0"/>
              <w:right w:val="single" w:color="auto" w:sz="4" w:space="0"/>
            </w:tcBorders>
            <w:vAlign w:val="center"/>
          </w:tcPr>
          <w:p w14:paraId="1B7E4D30">
            <w:pPr>
              <w:widowControl/>
              <w:rPr>
                <w:rFonts w:cs="宋体"/>
              </w:rPr>
            </w:pPr>
          </w:p>
        </w:tc>
        <w:tc>
          <w:tcPr>
            <w:tcW w:w="3814" w:type="dxa"/>
            <w:tcBorders>
              <w:top w:val="nil"/>
              <w:left w:val="single" w:color="auto" w:sz="4" w:space="0"/>
              <w:bottom w:val="single" w:color="auto" w:sz="4" w:space="0"/>
              <w:right w:val="single" w:color="auto" w:sz="4" w:space="0"/>
            </w:tcBorders>
            <w:vAlign w:val="center"/>
          </w:tcPr>
          <w:p w14:paraId="419B4E43">
            <w:pPr>
              <w:widowControl/>
              <w:rPr>
                <w:rFonts w:cs="宋体"/>
              </w:rPr>
            </w:pPr>
            <w:r>
              <w:rPr>
                <w:rFonts w:hint="eastAsia" w:cs="宋体"/>
              </w:rPr>
              <w:t>　</w:t>
            </w:r>
          </w:p>
        </w:tc>
        <w:tc>
          <w:tcPr>
            <w:tcW w:w="992" w:type="dxa"/>
            <w:tcBorders>
              <w:top w:val="nil"/>
              <w:left w:val="nil"/>
              <w:bottom w:val="single" w:color="auto" w:sz="4" w:space="0"/>
              <w:right w:val="single" w:color="auto" w:sz="4" w:space="0"/>
            </w:tcBorders>
            <w:vAlign w:val="center"/>
          </w:tcPr>
          <w:p w14:paraId="00DEBDE5">
            <w:pPr>
              <w:widowControl/>
              <w:rPr>
                <w:rFonts w:cs="宋体"/>
              </w:rPr>
            </w:pPr>
            <w:r>
              <w:rPr>
                <w:rFonts w:hint="eastAsia" w:cs="宋体"/>
              </w:rPr>
              <w:t>　</w:t>
            </w:r>
          </w:p>
        </w:tc>
        <w:tc>
          <w:tcPr>
            <w:tcW w:w="3273" w:type="dxa"/>
            <w:tcBorders>
              <w:top w:val="nil"/>
              <w:left w:val="nil"/>
              <w:bottom w:val="single" w:color="auto" w:sz="4" w:space="0"/>
              <w:right w:val="single" w:color="auto" w:sz="4" w:space="0"/>
            </w:tcBorders>
            <w:vAlign w:val="center"/>
          </w:tcPr>
          <w:p w14:paraId="6E4ADBC7">
            <w:pPr>
              <w:widowControl/>
              <w:rPr>
                <w:rFonts w:cs="宋体"/>
              </w:rPr>
            </w:pPr>
            <w:r>
              <w:rPr>
                <w:rFonts w:hint="eastAsia" w:cs="宋体"/>
              </w:rPr>
              <w:t>　</w:t>
            </w:r>
          </w:p>
        </w:tc>
        <w:tc>
          <w:tcPr>
            <w:tcW w:w="993" w:type="dxa"/>
            <w:tcBorders>
              <w:top w:val="nil"/>
              <w:left w:val="nil"/>
              <w:bottom w:val="single" w:color="auto" w:sz="4" w:space="0"/>
              <w:right w:val="single" w:color="auto" w:sz="4" w:space="0"/>
            </w:tcBorders>
            <w:vAlign w:val="center"/>
          </w:tcPr>
          <w:p w14:paraId="4C1B07CF">
            <w:pPr>
              <w:widowControl/>
              <w:rPr>
                <w:rFonts w:cs="宋体"/>
              </w:rPr>
            </w:pPr>
            <w:r>
              <w:rPr>
                <w:rFonts w:hint="eastAsia" w:cs="宋体"/>
              </w:rPr>
              <w:t>　</w:t>
            </w:r>
          </w:p>
        </w:tc>
      </w:tr>
      <w:tr w14:paraId="20139DC8">
        <w:tblPrEx>
          <w:tblCellMar>
            <w:top w:w="0" w:type="dxa"/>
            <w:left w:w="108" w:type="dxa"/>
            <w:bottom w:w="0" w:type="dxa"/>
            <w:right w:w="108" w:type="dxa"/>
          </w:tblCellMar>
        </w:tblPrEx>
        <w:trPr>
          <w:gridAfter w:val="1"/>
          <w:wAfter w:w="551" w:type="dxa"/>
          <w:trHeight w:val="600" w:hRule="atLeast"/>
          <w:jc w:val="center"/>
        </w:trPr>
        <w:tc>
          <w:tcPr>
            <w:tcW w:w="723" w:type="dxa"/>
            <w:tcBorders>
              <w:top w:val="nil"/>
              <w:left w:val="single" w:color="auto" w:sz="4" w:space="0"/>
              <w:bottom w:val="single" w:color="auto" w:sz="4" w:space="0"/>
              <w:right w:val="single" w:color="auto" w:sz="4" w:space="0"/>
            </w:tcBorders>
            <w:vAlign w:val="center"/>
          </w:tcPr>
          <w:p w14:paraId="6ABC4620">
            <w:pPr>
              <w:widowControl/>
              <w:rPr>
                <w:rFonts w:cs="宋体"/>
              </w:rPr>
            </w:pPr>
          </w:p>
        </w:tc>
        <w:tc>
          <w:tcPr>
            <w:tcW w:w="3814" w:type="dxa"/>
            <w:tcBorders>
              <w:top w:val="nil"/>
              <w:left w:val="single" w:color="auto" w:sz="4" w:space="0"/>
              <w:bottom w:val="single" w:color="auto" w:sz="4" w:space="0"/>
              <w:right w:val="single" w:color="auto" w:sz="4" w:space="0"/>
            </w:tcBorders>
            <w:vAlign w:val="center"/>
          </w:tcPr>
          <w:p w14:paraId="3254B33F">
            <w:pPr>
              <w:widowControl/>
              <w:rPr>
                <w:rFonts w:cs="宋体"/>
              </w:rPr>
            </w:pPr>
            <w:r>
              <w:rPr>
                <w:rFonts w:hint="eastAsia" w:cs="宋体"/>
              </w:rPr>
              <w:t>　</w:t>
            </w:r>
          </w:p>
        </w:tc>
        <w:tc>
          <w:tcPr>
            <w:tcW w:w="992" w:type="dxa"/>
            <w:tcBorders>
              <w:top w:val="nil"/>
              <w:left w:val="nil"/>
              <w:bottom w:val="single" w:color="auto" w:sz="4" w:space="0"/>
              <w:right w:val="single" w:color="auto" w:sz="4" w:space="0"/>
            </w:tcBorders>
            <w:vAlign w:val="center"/>
          </w:tcPr>
          <w:p w14:paraId="07D498E7">
            <w:pPr>
              <w:widowControl/>
              <w:rPr>
                <w:rFonts w:cs="宋体"/>
              </w:rPr>
            </w:pPr>
            <w:r>
              <w:rPr>
                <w:rFonts w:hint="eastAsia" w:cs="宋体"/>
              </w:rPr>
              <w:t>　</w:t>
            </w:r>
          </w:p>
        </w:tc>
        <w:tc>
          <w:tcPr>
            <w:tcW w:w="3273" w:type="dxa"/>
            <w:tcBorders>
              <w:top w:val="nil"/>
              <w:left w:val="nil"/>
              <w:bottom w:val="single" w:color="auto" w:sz="4" w:space="0"/>
              <w:right w:val="single" w:color="auto" w:sz="4" w:space="0"/>
            </w:tcBorders>
            <w:vAlign w:val="center"/>
          </w:tcPr>
          <w:p w14:paraId="590B121B">
            <w:pPr>
              <w:widowControl/>
              <w:rPr>
                <w:rFonts w:cs="宋体"/>
              </w:rPr>
            </w:pPr>
            <w:r>
              <w:rPr>
                <w:rFonts w:hint="eastAsia" w:cs="宋体"/>
              </w:rPr>
              <w:t>　</w:t>
            </w:r>
          </w:p>
        </w:tc>
        <w:tc>
          <w:tcPr>
            <w:tcW w:w="993" w:type="dxa"/>
            <w:tcBorders>
              <w:top w:val="nil"/>
              <w:left w:val="nil"/>
              <w:bottom w:val="single" w:color="auto" w:sz="4" w:space="0"/>
              <w:right w:val="single" w:color="auto" w:sz="4" w:space="0"/>
            </w:tcBorders>
            <w:vAlign w:val="center"/>
          </w:tcPr>
          <w:p w14:paraId="6424DF64">
            <w:pPr>
              <w:widowControl/>
              <w:rPr>
                <w:rFonts w:cs="宋体"/>
              </w:rPr>
            </w:pPr>
            <w:r>
              <w:rPr>
                <w:rFonts w:hint="eastAsia" w:cs="宋体"/>
              </w:rPr>
              <w:t>　</w:t>
            </w:r>
          </w:p>
        </w:tc>
      </w:tr>
      <w:tr w14:paraId="2C63AA78">
        <w:tblPrEx>
          <w:tblCellMar>
            <w:top w:w="0" w:type="dxa"/>
            <w:left w:w="108" w:type="dxa"/>
            <w:bottom w:w="0" w:type="dxa"/>
            <w:right w:w="108" w:type="dxa"/>
          </w:tblCellMar>
        </w:tblPrEx>
        <w:trPr>
          <w:gridAfter w:val="1"/>
          <w:wAfter w:w="551" w:type="dxa"/>
          <w:trHeight w:val="600" w:hRule="atLeast"/>
          <w:jc w:val="center"/>
        </w:trPr>
        <w:tc>
          <w:tcPr>
            <w:tcW w:w="723" w:type="dxa"/>
            <w:tcBorders>
              <w:top w:val="nil"/>
              <w:left w:val="single" w:color="auto" w:sz="4" w:space="0"/>
              <w:bottom w:val="single" w:color="auto" w:sz="4" w:space="0"/>
              <w:right w:val="single" w:color="auto" w:sz="4" w:space="0"/>
            </w:tcBorders>
            <w:vAlign w:val="center"/>
          </w:tcPr>
          <w:p w14:paraId="35300335">
            <w:pPr>
              <w:widowControl/>
              <w:rPr>
                <w:rFonts w:cs="宋体"/>
              </w:rPr>
            </w:pPr>
          </w:p>
        </w:tc>
        <w:tc>
          <w:tcPr>
            <w:tcW w:w="3814" w:type="dxa"/>
            <w:tcBorders>
              <w:top w:val="nil"/>
              <w:left w:val="single" w:color="auto" w:sz="4" w:space="0"/>
              <w:bottom w:val="single" w:color="auto" w:sz="4" w:space="0"/>
              <w:right w:val="single" w:color="auto" w:sz="4" w:space="0"/>
            </w:tcBorders>
            <w:vAlign w:val="center"/>
          </w:tcPr>
          <w:p w14:paraId="2098360F">
            <w:pPr>
              <w:widowControl/>
              <w:rPr>
                <w:rFonts w:cs="宋体"/>
              </w:rPr>
            </w:pPr>
            <w:r>
              <w:rPr>
                <w:rFonts w:hint="eastAsia" w:cs="宋体"/>
              </w:rPr>
              <w:t>　</w:t>
            </w:r>
          </w:p>
        </w:tc>
        <w:tc>
          <w:tcPr>
            <w:tcW w:w="992" w:type="dxa"/>
            <w:tcBorders>
              <w:top w:val="nil"/>
              <w:left w:val="nil"/>
              <w:bottom w:val="single" w:color="auto" w:sz="4" w:space="0"/>
              <w:right w:val="single" w:color="auto" w:sz="4" w:space="0"/>
            </w:tcBorders>
            <w:vAlign w:val="center"/>
          </w:tcPr>
          <w:p w14:paraId="33BEFBC5">
            <w:pPr>
              <w:widowControl/>
              <w:rPr>
                <w:rFonts w:cs="宋体"/>
              </w:rPr>
            </w:pPr>
            <w:r>
              <w:rPr>
                <w:rFonts w:hint="eastAsia" w:cs="宋体"/>
              </w:rPr>
              <w:t>　</w:t>
            </w:r>
          </w:p>
        </w:tc>
        <w:tc>
          <w:tcPr>
            <w:tcW w:w="3273" w:type="dxa"/>
            <w:tcBorders>
              <w:top w:val="nil"/>
              <w:left w:val="nil"/>
              <w:bottom w:val="single" w:color="auto" w:sz="4" w:space="0"/>
              <w:right w:val="single" w:color="auto" w:sz="4" w:space="0"/>
            </w:tcBorders>
            <w:vAlign w:val="center"/>
          </w:tcPr>
          <w:p w14:paraId="1C7BA096">
            <w:pPr>
              <w:widowControl/>
              <w:rPr>
                <w:rFonts w:cs="宋体"/>
              </w:rPr>
            </w:pPr>
            <w:r>
              <w:rPr>
                <w:rFonts w:hint="eastAsia" w:cs="宋体"/>
              </w:rPr>
              <w:t>　</w:t>
            </w:r>
          </w:p>
        </w:tc>
        <w:tc>
          <w:tcPr>
            <w:tcW w:w="993" w:type="dxa"/>
            <w:tcBorders>
              <w:top w:val="nil"/>
              <w:left w:val="nil"/>
              <w:bottom w:val="single" w:color="auto" w:sz="4" w:space="0"/>
              <w:right w:val="single" w:color="auto" w:sz="4" w:space="0"/>
            </w:tcBorders>
            <w:vAlign w:val="center"/>
          </w:tcPr>
          <w:p w14:paraId="3A7445C9">
            <w:pPr>
              <w:widowControl/>
              <w:rPr>
                <w:rFonts w:cs="宋体"/>
              </w:rPr>
            </w:pPr>
            <w:r>
              <w:rPr>
                <w:rFonts w:hint="eastAsia" w:cs="宋体"/>
              </w:rPr>
              <w:t>　</w:t>
            </w:r>
          </w:p>
        </w:tc>
      </w:tr>
      <w:tr w14:paraId="4827A316">
        <w:tblPrEx>
          <w:tblCellMar>
            <w:top w:w="0" w:type="dxa"/>
            <w:left w:w="108" w:type="dxa"/>
            <w:bottom w:w="0" w:type="dxa"/>
            <w:right w:w="108" w:type="dxa"/>
          </w:tblCellMar>
        </w:tblPrEx>
        <w:trPr>
          <w:gridAfter w:val="1"/>
          <w:wAfter w:w="551" w:type="dxa"/>
          <w:trHeight w:val="600" w:hRule="atLeast"/>
          <w:jc w:val="center"/>
        </w:trPr>
        <w:tc>
          <w:tcPr>
            <w:tcW w:w="723" w:type="dxa"/>
            <w:tcBorders>
              <w:top w:val="nil"/>
              <w:left w:val="single" w:color="auto" w:sz="4" w:space="0"/>
              <w:bottom w:val="single" w:color="auto" w:sz="4" w:space="0"/>
              <w:right w:val="single" w:color="auto" w:sz="4" w:space="0"/>
            </w:tcBorders>
            <w:vAlign w:val="center"/>
          </w:tcPr>
          <w:p w14:paraId="2FE32D55">
            <w:pPr>
              <w:widowControl/>
              <w:rPr>
                <w:rFonts w:cs="宋体"/>
              </w:rPr>
            </w:pPr>
          </w:p>
        </w:tc>
        <w:tc>
          <w:tcPr>
            <w:tcW w:w="3814" w:type="dxa"/>
            <w:tcBorders>
              <w:top w:val="nil"/>
              <w:left w:val="single" w:color="auto" w:sz="4" w:space="0"/>
              <w:bottom w:val="single" w:color="auto" w:sz="4" w:space="0"/>
              <w:right w:val="single" w:color="auto" w:sz="4" w:space="0"/>
            </w:tcBorders>
            <w:vAlign w:val="center"/>
          </w:tcPr>
          <w:p w14:paraId="3F456335">
            <w:pPr>
              <w:widowControl/>
              <w:rPr>
                <w:rFonts w:cs="宋体"/>
              </w:rPr>
            </w:pPr>
            <w:r>
              <w:rPr>
                <w:rFonts w:hint="eastAsia" w:cs="宋体"/>
              </w:rPr>
              <w:t>　</w:t>
            </w:r>
          </w:p>
        </w:tc>
        <w:tc>
          <w:tcPr>
            <w:tcW w:w="992" w:type="dxa"/>
            <w:tcBorders>
              <w:top w:val="nil"/>
              <w:left w:val="nil"/>
              <w:bottom w:val="single" w:color="auto" w:sz="4" w:space="0"/>
              <w:right w:val="single" w:color="auto" w:sz="4" w:space="0"/>
            </w:tcBorders>
            <w:vAlign w:val="center"/>
          </w:tcPr>
          <w:p w14:paraId="3142EF47">
            <w:pPr>
              <w:widowControl/>
              <w:rPr>
                <w:rFonts w:cs="宋体"/>
              </w:rPr>
            </w:pPr>
            <w:r>
              <w:rPr>
                <w:rFonts w:hint="eastAsia" w:cs="宋体"/>
              </w:rPr>
              <w:t>　</w:t>
            </w:r>
          </w:p>
        </w:tc>
        <w:tc>
          <w:tcPr>
            <w:tcW w:w="3273" w:type="dxa"/>
            <w:tcBorders>
              <w:top w:val="nil"/>
              <w:left w:val="nil"/>
              <w:bottom w:val="single" w:color="auto" w:sz="4" w:space="0"/>
              <w:right w:val="single" w:color="auto" w:sz="4" w:space="0"/>
            </w:tcBorders>
            <w:vAlign w:val="center"/>
          </w:tcPr>
          <w:p w14:paraId="4F4B9F0C">
            <w:pPr>
              <w:widowControl/>
              <w:rPr>
                <w:rFonts w:cs="宋体"/>
              </w:rPr>
            </w:pPr>
            <w:r>
              <w:rPr>
                <w:rFonts w:hint="eastAsia" w:cs="宋体"/>
              </w:rPr>
              <w:t>　</w:t>
            </w:r>
          </w:p>
        </w:tc>
        <w:tc>
          <w:tcPr>
            <w:tcW w:w="993" w:type="dxa"/>
            <w:tcBorders>
              <w:top w:val="nil"/>
              <w:left w:val="nil"/>
              <w:bottom w:val="single" w:color="auto" w:sz="4" w:space="0"/>
              <w:right w:val="single" w:color="auto" w:sz="4" w:space="0"/>
            </w:tcBorders>
            <w:vAlign w:val="center"/>
          </w:tcPr>
          <w:p w14:paraId="1BD60E0D">
            <w:pPr>
              <w:widowControl/>
              <w:rPr>
                <w:rFonts w:cs="宋体"/>
              </w:rPr>
            </w:pPr>
            <w:r>
              <w:rPr>
                <w:rFonts w:hint="eastAsia" w:cs="宋体"/>
              </w:rPr>
              <w:t>　</w:t>
            </w:r>
          </w:p>
        </w:tc>
      </w:tr>
      <w:tr w14:paraId="178A67F3">
        <w:tblPrEx>
          <w:tblCellMar>
            <w:top w:w="0" w:type="dxa"/>
            <w:left w:w="108" w:type="dxa"/>
            <w:bottom w:w="0" w:type="dxa"/>
            <w:right w:w="108" w:type="dxa"/>
          </w:tblCellMar>
        </w:tblPrEx>
        <w:trPr>
          <w:gridAfter w:val="1"/>
          <w:wAfter w:w="551" w:type="dxa"/>
          <w:trHeight w:val="600" w:hRule="atLeast"/>
          <w:jc w:val="center"/>
        </w:trPr>
        <w:tc>
          <w:tcPr>
            <w:tcW w:w="723" w:type="dxa"/>
            <w:tcBorders>
              <w:top w:val="nil"/>
              <w:left w:val="single" w:color="auto" w:sz="4" w:space="0"/>
              <w:bottom w:val="single" w:color="auto" w:sz="4" w:space="0"/>
              <w:right w:val="single" w:color="auto" w:sz="4" w:space="0"/>
            </w:tcBorders>
            <w:vAlign w:val="center"/>
          </w:tcPr>
          <w:p w14:paraId="7BF9F417">
            <w:pPr>
              <w:widowControl/>
              <w:rPr>
                <w:rFonts w:cs="宋体"/>
              </w:rPr>
            </w:pPr>
          </w:p>
        </w:tc>
        <w:tc>
          <w:tcPr>
            <w:tcW w:w="3814" w:type="dxa"/>
            <w:tcBorders>
              <w:top w:val="nil"/>
              <w:left w:val="single" w:color="auto" w:sz="4" w:space="0"/>
              <w:bottom w:val="single" w:color="auto" w:sz="4" w:space="0"/>
              <w:right w:val="single" w:color="auto" w:sz="4" w:space="0"/>
            </w:tcBorders>
            <w:vAlign w:val="center"/>
          </w:tcPr>
          <w:p w14:paraId="09F3330E">
            <w:pPr>
              <w:widowControl/>
              <w:rPr>
                <w:rFonts w:cs="宋体"/>
              </w:rPr>
            </w:pPr>
            <w:r>
              <w:rPr>
                <w:rFonts w:hint="eastAsia" w:cs="宋体"/>
              </w:rPr>
              <w:t>　</w:t>
            </w:r>
          </w:p>
        </w:tc>
        <w:tc>
          <w:tcPr>
            <w:tcW w:w="992" w:type="dxa"/>
            <w:tcBorders>
              <w:top w:val="nil"/>
              <w:left w:val="nil"/>
              <w:bottom w:val="single" w:color="auto" w:sz="4" w:space="0"/>
              <w:right w:val="single" w:color="auto" w:sz="4" w:space="0"/>
            </w:tcBorders>
            <w:vAlign w:val="center"/>
          </w:tcPr>
          <w:p w14:paraId="7082B667">
            <w:pPr>
              <w:widowControl/>
              <w:rPr>
                <w:rFonts w:cs="宋体"/>
              </w:rPr>
            </w:pPr>
            <w:r>
              <w:rPr>
                <w:rFonts w:hint="eastAsia" w:cs="宋体"/>
              </w:rPr>
              <w:t>　</w:t>
            </w:r>
          </w:p>
        </w:tc>
        <w:tc>
          <w:tcPr>
            <w:tcW w:w="3273" w:type="dxa"/>
            <w:tcBorders>
              <w:top w:val="nil"/>
              <w:left w:val="nil"/>
              <w:bottom w:val="single" w:color="auto" w:sz="4" w:space="0"/>
              <w:right w:val="single" w:color="auto" w:sz="4" w:space="0"/>
            </w:tcBorders>
            <w:vAlign w:val="center"/>
          </w:tcPr>
          <w:p w14:paraId="5DC5C9E9">
            <w:pPr>
              <w:widowControl/>
              <w:rPr>
                <w:rFonts w:cs="宋体"/>
              </w:rPr>
            </w:pPr>
            <w:r>
              <w:rPr>
                <w:rFonts w:hint="eastAsia" w:cs="宋体"/>
              </w:rPr>
              <w:t>　</w:t>
            </w:r>
          </w:p>
        </w:tc>
        <w:tc>
          <w:tcPr>
            <w:tcW w:w="993" w:type="dxa"/>
            <w:tcBorders>
              <w:top w:val="nil"/>
              <w:left w:val="nil"/>
              <w:bottom w:val="single" w:color="auto" w:sz="4" w:space="0"/>
              <w:right w:val="single" w:color="auto" w:sz="4" w:space="0"/>
            </w:tcBorders>
            <w:vAlign w:val="center"/>
          </w:tcPr>
          <w:p w14:paraId="37BB300A">
            <w:pPr>
              <w:widowControl/>
              <w:rPr>
                <w:rFonts w:cs="宋体"/>
              </w:rPr>
            </w:pPr>
            <w:r>
              <w:rPr>
                <w:rFonts w:hint="eastAsia" w:cs="宋体"/>
              </w:rPr>
              <w:t>　</w:t>
            </w:r>
          </w:p>
        </w:tc>
      </w:tr>
      <w:tr w14:paraId="1ABD0A34">
        <w:tblPrEx>
          <w:tblCellMar>
            <w:top w:w="0" w:type="dxa"/>
            <w:left w:w="108" w:type="dxa"/>
            <w:bottom w:w="0" w:type="dxa"/>
            <w:right w:w="108" w:type="dxa"/>
          </w:tblCellMar>
        </w:tblPrEx>
        <w:trPr>
          <w:gridAfter w:val="1"/>
          <w:wAfter w:w="551" w:type="dxa"/>
          <w:trHeight w:val="600" w:hRule="atLeast"/>
          <w:jc w:val="center"/>
        </w:trPr>
        <w:tc>
          <w:tcPr>
            <w:tcW w:w="723" w:type="dxa"/>
            <w:tcBorders>
              <w:top w:val="nil"/>
              <w:left w:val="single" w:color="auto" w:sz="4" w:space="0"/>
              <w:bottom w:val="single" w:color="auto" w:sz="4" w:space="0"/>
              <w:right w:val="single" w:color="auto" w:sz="4" w:space="0"/>
            </w:tcBorders>
            <w:vAlign w:val="center"/>
          </w:tcPr>
          <w:p w14:paraId="5641961C">
            <w:pPr>
              <w:widowControl/>
              <w:rPr>
                <w:rFonts w:cs="宋体"/>
              </w:rPr>
            </w:pPr>
          </w:p>
        </w:tc>
        <w:tc>
          <w:tcPr>
            <w:tcW w:w="3814" w:type="dxa"/>
            <w:tcBorders>
              <w:top w:val="nil"/>
              <w:left w:val="single" w:color="auto" w:sz="4" w:space="0"/>
              <w:bottom w:val="single" w:color="auto" w:sz="4" w:space="0"/>
              <w:right w:val="single" w:color="auto" w:sz="4" w:space="0"/>
            </w:tcBorders>
            <w:vAlign w:val="center"/>
          </w:tcPr>
          <w:p w14:paraId="6AD7A6CD">
            <w:pPr>
              <w:widowControl/>
              <w:rPr>
                <w:rFonts w:cs="宋体"/>
              </w:rPr>
            </w:pPr>
            <w:r>
              <w:rPr>
                <w:rFonts w:hint="eastAsia" w:cs="宋体"/>
              </w:rPr>
              <w:t>　</w:t>
            </w:r>
          </w:p>
        </w:tc>
        <w:tc>
          <w:tcPr>
            <w:tcW w:w="992" w:type="dxa"/>
            <w:tcBorders>
              <w:top w:val="nil"/>
              <w:left w:val="nil"/>
              <w:bottom w:val="single" w:color="auto" w:sz="4" w:space="0"/>
              <w:right w:val="single" w:color="auto" w:sz="4" w:space="0"/>
            </w:tcBorders>
            <w:vAlign w:val="center"/>
          </w:tcPr>
          <w:p w14:paraId="0071748E">
            <w:pPr>
              <w:widowControl/>
              <w:rPr>
                <w:rFonts w:cs="宋体"/>
              </w:rPr>
            </w:pPr>
            <w:r>
              <w:rPr>
                <w:rFonts w:hint="eastAsia" w:cs="宋体"/>
              </w:rPr>
              <w:t>　</w:t>
            </w:r>
          </w:p>
        </w:tc>
        <w:tc>
          <w:tcPr>
            <w:tcW w:w="3273" w:type="dxa"/>
            <w:tcBorders>
              <w:top w:val="nil"/>
              <w:left w:val="nil"/>
              <w:bottom w:val="single" w:color="auto" w:sz="4" w:space="0"/>
              <w:right w:val="single" w:color="auto" w:sz="4" w:space="0"/>
            </w:tcBorders>
            <w:vAlign w:val="center"/>
          </w:tcPr>
          <w:p w14:paraId="4A3E4C29">
            <w:pPr>
              <w:widowControl/>
              <w:rPr>
                <w:rFonts w:cs="宋体"/>
              </w:rPr>
            </w:pPr>
            <w:r>
              <w:rPr>
                <w:rFonts w:hint="eastAsia" w:cs="宋体"/>
              </w:rPr>
              <w:t>　</w:t>
            </w:r>
          </w:p>
        </w:tc>
        <w:tc>
          <w:tcPr>
            <w:tcW w:w="993" w:type="dxa"/>
            <w:tcBorders>
              <w:top w:val="nil"/>
              <w:left w:val="nil"/>
              <w:bottom w:val="single" w:color="auto" w:sz="4" w:space="0"/>
              <w:right w:val="single" w:color="auto" w:sz="4" w:space="0"/>
            </w:tcBorders>
            <w:vAlign w:val="center"/>
          </w:tcPr>
          <w:p w14:paraId="4AC60DD1">
            <w:pPr>
              <w:widowControl/>
              <w:rPr>
                <w:rFonts w:cs="宋体"/>
              </w:rPr>
            </w:pPr>
            <w:r>
              <w:rPr>
                <w:rFonts w:hint="eastAsia" w:cs="宋体"/>
              </w:rPr>
              <w:t>　</w:t>
            </w:r>
          </w:p>
        </w:tc>
      </w:tr>
      <w:tr w14:paraId="72B098C9">
        <w:tblPrEx>
          <w:tblCellMar>
            <w:top w:w="0" w:type="dxa"/>
            <w:left w:w="108" w:type="dxa"/>
            <w:bottom w:w="0" w:type="dxa"/>
            <w:right w:w="108" w:type="dxa"/>
          </w:tblCellMar>
        </w:tblPrEx>
        <w:trPr>
          <w:gridAfter w:val="1"/>
          <w:wAfter w:w="551" w:type="dxa"/>
          <w:trHeight w:val="600" w:hRule="atLeast"/>
          <w:jc w:val="center"/>
        </w:trPr>
        <w:tc>
          <w:tcPr>
            <w:tcW w:w="723" w:type="dxa"/>
            <w:tcBorders>
              <w:top w:val="nil"/>
              <w:left w:val="single" w:color="auto" w:sz="4" w:space="0"/>
              <w:bottom w:val="single" w:color="auto" w:sz="4" w:space="0"/>
              <w:right w:val="single" w:color="auto" w:sz="4" w:space="0"/>
            </w:tcBorders>
            <w:vAlign w:val="center"/>
          </w:tcPr>
          <w:p w14:paraId="609EF71F">
            <w:pPr>
              <w:widowControl/>
              <w:rPr>
                <w:rFonts w:cs="宋体"/>
              </w:rPr>
            </w:pPr>
          </w:p>
        </w:tc>
        <w:tc>
          <w:tcPr>
            <w:tcW w:w="3814" w:type="dxa"/>
            <w:tcBorders>
              <w:top w:val="nil"/>
              <w:left w:val="single" w:color="auto" w:sz="4" w:space="0"/>
              <w:bottom w:val="single" w:color="auto" w:sz="4" w:space="0"/>
              <w:right w:val="single" w:color="auto" w:sz="4" w:space="0"/>
            </w:tcBorders>
            <w:vAlign w:val="center"/>
          </w:tcPr>
          <w:p w14:paraId="5E1BBADE">
            <w:pPr>
              <w:widowControl/>
              <w:rPr>
                <w:rFonts w:cs="宋体"/>
              </w:rPr>
            </w:pPr>
            <w:r>
              <w:rPr>
                <w:rFonts w:hint="eastAsia" w:cs="宋体"/>
              </w:rPr>
              <w:t>　</w:t>
            </w:r>
          </w:p>
        </w:tc>
        <w:tc>
          <w:tcPr>
            <w:tcW w:w="992" w:type="dxa"/>
            <w:tcBorders>
              <w:top w:val="nil"/>
              <w:left w:val="nil"/>
              <w:bottom w:val="single" w:color="auto" w:sz="4" w:space="0"/>
              <w:right w:val="single" w:color="auto" w:sz="4" w:space="0"/>
            </w:tcBorders>
            <w:vAlign w:val="center"/>
          </w:tcPr>
          <w:p w14:paraId="68F6BFC8">
            <w:pPr>
              <w:widowControl/>
              <w:rPr>
                <w:rFonts w:cs="宋体"/>
              </w:rPr>
            </w:pPr>
            <w:r>
              <w:rPr>
                <w:rFonts w:hint="eastAsia" w:cs="宋体"/>
              </w:rPr>
              <w:t>　</w:t>
            </w:r>
          </w:p>
        </w:tc>
        <w:tc>
          <w:tcPr>
            <w:tcW w:w="3273" w:type="dxa"/>
            <w:tcBorders>
              <w:top w:val="nil"/>
              <w:left w:val="nil"/>
              <w:bottom w:val="single" w:color="auto" w:sz="4" w:space="0"/>
              <w:right w:val="single" w:color="auto" w:sz="4" w:space="0"/>
            </w:tcBorders>
            <w:vAlign w:val="center"/>
          </w:tcPr>
          <w:p w14:paraId="588F3AFB">
            <w:pPr>
              <w:widowControl/>
              <w:rPr>
                <w:rFonts w:cs="宋体"/>
              </w:rPr>
            </w:pPr>
            <w:r>
              <w:rPr>
                <w:rFonts w:hint="eastAsia" w:cs="宋体"/>
              </w:rPr>
              <w:t>　</w:t>
            </w:r>
          </w:p>
        </w:tc>
        <w:tc>
          <w:tcPr>
            <w:tcW w:w="993" w:type="dxa"/>
            <w:tcBorders>
              <w:top w:val="nil"/>
              <w:left w:val="nil"/>
              <w:bottom w:val="single" w:color="auto" w:sz="4" w:space="0"/>
              <w:right w:val="single" w:color="auto" w:sz="4" w:space="0"/>
            </w:tcBorders>
            <w:vAlign w:val="center"/>
          </w:tcPr>
          <w:p w14:paraId="7F51EAE2">
            <w:pPr>
              <w:widowControl/>
              <w:rPr>
                <w:rFonts w:cs="宋体"/>
              </w:rPr>
            </w:pPr>
            <w:r>
              <w:rPr>
                <w:rFonts w:hint="eastAsia" w:cs="宋体"/>
              </w:rPr>
              <w:t>　</w:t>
            </w:r>
          </w:p>
        </w:tc>
      </w:tr>
      <w:tr w14:paraId="0A27C6E5">
        <w:tblPrEx>
          <w:tblCellMar>
            <w:top w:w="0" w:type="dxa"/>
            <w:left w:w="108" w:type="dxa"/>
            <w:bottom w:w="0" w:type="dxa"/>
            <w:right w:w="108" w:type="dxa"/>
          </w:tblCellMar>
        </w:tblPrEx>
        <w:trPr>
          <w:gridAfter w:val="1"/>
          <w:wAfter w:w="551" w:type="dxa"/>
          <w:trHeight w:val="600" w:hRule="atLeast"/>
          <w:jc w:val="center"/>
        </w:trPr>
        <w:tc>
          <w:tcPr>
            <w:tcW w:w="723" w:type="dxa"/>
            <w:tcBorders>
              <w:top w:val="nil"/>
              <w:left w:val="single" w:color="auto" w:sz="4" w:space="0"/>
              <w:bottom w:val="single" w:color="auto" w:sz="4" w:space="0"/>
              <w:right w:val="single" w:color="auto" w:sz="4" w:space="0"/>
            </w:tcBorders>
            <w:vAlign w:val="center"/>
          </w:tcPr>
          <w:p w14:paraId="4DFD40F0">
            <w:pPr>
              <w:widowControl/>
              <w:rPr>
                <w:rFonts w:cs="宋体"/>
              </w:rPr>
            </w:pPr>
          </w:p>
        </w:tc>
        <w:tc>
          <w:tcPr>
            <w:tcW w:w="3814" w:type="dxa"/>
            <w:tcBorders>
              <w:top w:val="nil"/>
              <w:left w:val="single" w:color="auto" w:sz="4" w:space="0"/>
              <w:bottom w:val="single" w:color="auto" w:sz="4" w:space="0"/>
              <w:right w:val="single" w:color="auto" w:sz="4" w:space="0"/>
            </w:tcBorders>
            <w:vAlign w:val="center"/>
          </w:tcPr>
          <w:p w14:paraId="5E7C018E">
            <w:pPr>
              <w:widowControl/>
              <w:rPr>
                <w:rFonts w:cs="宋体"/>
              </w:rPr>
            </w:pPr>
            <w:r>
              <w:rPr>
                <w:rFonts w:hint="eastAsia" w:cs="宋体"/>
              </w:rPr>
              <w:t>　</w:t>
            </w:r>
          </w:p>
        </w:tc>
        <w:tc>
          <w:tcPr>
            <w:tcW w:w="992" w:type="dxa"/>
            <w:tcBorders>
              <w:top w:val="nil"/>
              <w:left w:val="nil"/>
              <w:bottom w:val="single" w:color="auto" w:sz="4" w:space="0"/>
              <w:right w:val="single" w:color="auto" w:sz="4" w:space="0"/>
            </w:tcBorders>
            <w:vAlign w:val="center"/>
          </w:tcPr>
          <w:p w14:paraId="05F1CF7A">
            <w:pPr>
              <w:widowControl/>
              <w:rPr>
                <w:rFonts w:cs="宋体"/>
              </w:rPr>
            </w:pPr>
            <w:r>
              <w:rPr>
                <w:rFonts w:hint="eastAsia" w:cs="宋体"/>
              </w:rPr>
              <w:t>　</w:t>
            </w:r>
          </w:p>
        </w:tc>
        <w:tc>
          <w:tcPr>
            <w:tcW w:w="3273" w:type="dxa"/>
            <w:tcBorders>
              <w:top w:val="nil"/>
              <w:left w:val="nil"/>
              <w:bottom w:val="single" w:color="auto" w:sz="4" w:space="0"/>
              <w:right w:val="single" w:color="auto" w:sz="4" w:space="0"/>
            </w:tcBorders>
            <w:vAlign w:val="center"/>
          </w:tcPr>
          <w:p w14:paraId="38D9428F">
            <w:pPr>
              <w:widowControl/>
              <w:rPr>
                <w:rFonts w:cs="宋体"/>
              </w:rPr>
            </w:pPr>
            <w:r>
              <w:rPr>
                <w:rFonts w:hint="eastAsia" w:cs="宋体"/>
              </w:rPr>
              <w:t>　</w:t>
            </w:r>
          </w:p>
        </w:tc>
        <w:tc>
          <w:tcPr>
            <w:tcW w:w="993" w:type="dxa"/>
            <w:tcBorders>
              <w:top w:val="nil"/>
              <w:left w:val="nil"/>
              <w:bottom w:val="single" w:color="auto" w:sz="4" w:space="0"/>
              <w:right w:val="single" w:color="auto" w:sz="4" w:space="0"/>
            </w:tcBorders>
            <w:vAlign w:val="center"/>
          </w:tcPr>
          <w:p w14:paraId="330FA836">
            <w:pPr>
              <w:widowControl/>
              <w:rPr>
                <w:rFonts w:cs="宋体"/>
              </w:rPr>
            </w:pPr>
            <w:r>
              <w:rPr>
                <w:rFonts w:hint="eastAsia" w:cs="宋体"/>
              </w:rPr>
              <w:t>　</w:t>
            </w:r>
          </w:p>
        </w:tc>
      </w:tr>
      <w:tr w14:paraId="1A1F79D6">
        <w:tblPrEx>
          <w:tblCellMar>
            <w:top w:w="0" w:type="dxa"/>
            <w:left w:w="108" w:type="dxa"/>
            <w:bottom w:w="0" w:type="dxa"/>
            <w:right w:w="108" w:type="dxa"/>
          </w:tblCellMar>
        </w:tblPrEx>
        <w:trPr>
          <w:gridAfter w:val="1"/>
          <w:wAfter w:w="551" w:type="dxa"/>
          <w:trHeight w:val="600" w:hRule="atLeast"/>
          <w:jc w:val="center"/>
        </w:trPr>
        <w:tc>
          <w:tcPr>
            <w:tcW w:w="723" w:type="dxa"/>
            <w:tcBorders>
              <w:top w:val="nil"/>
              <w:left w:val="single" w:color="auto" w:sz="4" w:space="0"/>
              <w:bottom w:val="single" w:color="auto" w:sz="4" w:space="0"/>
              <w:right w:val="single" w:color="auto" w:sz="4" w:space="0"/>
            </w:tcBorders>
            <w:vAlign w:val="center"/>
          </w:tcPr>
          <w:p w14:paraId="03D2FCFE">
            <w:pPr>
              <w:widowControl/>
              <w:rPr>
                <w:rFonts w:cs="宋体"/>
              </w:rPr>
            </w:pPr>
          </w:p>
        </w:tc>
        <w:tc>
          <w:tcPr>
            <w:tcW w:w="3814" w:type="dxa"/>
            <w:tcBorders>
              <w:top w:val="nil"/>
              <w:left w:val="single" w:color="auto" w:sz="4" w:space="0"/>
              <w:bottom w:val="single" w:color="auto" w:sz="4" w:space="0"/>
              <w:right w:val="single" w:color="auto" w:sz="4" w:space="0"/>
            </w:tcBorders>
            <w:vAlign w:val="center"/>
          </w:tcPr>
          <w:p w14:paraId="63DEBE2D">
            <w:pPr>
              <w:widowControl/>
              <w:rPr>
                <w:rFonts w:cs="宋体"/>
              </w:rPr>
            </w:pPr>
            <w:r>
              <w:rPr>
                <w:rFonts w:hint="eastAsia" w:cs="宋体"/>
              </w:rPr>
              <w:t>　</w:t>
            </w:r>
          </w:p>
        </w:tc>
        <w:tc>
          <w:tcPr>
            <w:tcW w:w="992" w:type="dxa"/>
            <w:tcBorders>
              <w:top w:val="nil"/>
              <w:left w:val="nil"/>
              <w:bottom w:val="single" w:color="auto" w:sz="4" w:space="0"/>
              <w:right w:val="single" w:color="auto" w:sz="4" w:space="0"/>
            </w:tcBorders>
            <w:vAlign w:val="center"/>
          </w:tcPr>
          <w:p w14:paraId="4441C23A">
            <w:pPr>
              <w:widowControl/>
              <w:rPr>
                <w:rFonts w:cs="宋体"/>
              </w:rPr>
            </w:pPr>
            <w:r>
              <w:rPr>
                <w:rFonts w:hint="eastAsia" w:cs="宋体"/>
              </w:rPr>
              <w:t>　</w:t>
            </w:r>
          </w:p>
        </w:tc>
        <w:tc>
          <w:tcPr>
            <w:tcW w:w="3273" w:type="dxa"/>
            <w:tcBorders>
              <w:top w:val="nil"/>
              <w:left w:val="nil"/>
              <w:bottom w:val="single" w:color="auto" w:sz="4" w:space="0"/>
              <w:right w:val="single" w:color="auto" w:sz="4" w:space="0"/>
            </w:tcBorders>
            <w:vAlign w:val="center"/>
          </w:tcPr>
          <w:p w14:paraId="4EF4A0EA">
            <w:pPr>
              <w:widowControl/>
              <w:rPr>
                <w:rFonts w:cs="宋体"/>
              </w:rPr>
            </w:pPr>
            <w:r>
              <w:rPr>
                <w:rFonts w:hint="eastAsia" w:cs="宋体"/>
              </w:rPr>
              <w:t>　</w:t>
            </w:r>
          </w:p>
        </w:tc>
        <w:tc>
          <w:tcPr>
            <w:tcW w:w="993" w:type="dxa"/>
            <w:tcBorders>
              <w:top w:val="nil"/>
              <w:left w:val="nil"/>
              <w:bottom w:val="single" w:color="auto" w:sz="4" w:space="0"/>
              <w:right w:val="single" w:color="auto" w:sz="4" w:space="0"/>
            </w:tcBorders>
            <w:vAlign w:val="center"/>
          </w:tcPr>
          <w:p w14:paraId="12F24241">
            <w:pPr>
              <w:widowControl/>
              <w:rPr>
                <w:rFonts w:cs="宋体"/>
              </w:rPr>
            </w:pPr>
            <w:r>
              <w:rPr>
                <w:rFonts w:hint="eastAsia" w:cs="宋体"/>
              </w:rPr>
              <w:t>　</w:t>
            </w:r>
          </w:p>
        </w:tc>
      </w:tr>
      <w:tr w14:paraId="18EAB511">
        <w:tblPrEx>
          <w:tblCellMar>
            <w:top w:w="0" w:type="dxa"/>
            <w:left w:w="108" w:type="dxa"/>
            <w:bottom w:w="0" w:type="dxa"/>
            <w:right w:w="108" w:type="dxa"/>
          </w:tblCellMar>
        </w:tblPrEx>
        <w:trPr>
          <w:gridAfter w:val="1"/>
          <w:wAfter w:w="551" w:type="dxa"/>
          <w:trHeight w:val="600" w:hRule="atLeast"/>
          <w:jc w:val="center"/>
        </w:trPr>
        <w:tc>
          <w:tcPr>
            <w:tcW w:w="5529" w:type="dxa"/>
            <w:gridSpan w:val="3"/>
            <w:tcBorders>
              <w:top w:val="nil"/>
              <w:left w:val="single" w:color="auto" w:sz="4" w:space="0"/>
              <w:bottom w:val="single" w:color="auto" w:sz="4" w:space="0"/>
              <w:right w:val="single" w:color="auto" w:sz="4" w:space="0"/>
            </w:tcBorders>
            <w:vAlign w:val="center"/>
          </w:tcPr>
          <w:p w14:paraId="542EC8D7">
            <w:pPr>
              <w:widowControl/>
              <w:rPr>
                <w:rFonts w:cs="宋体"/>
                <w:sz w:val="24"/>
              </w:rPr>
            </w:pPr>
            <w:r>
              <w:rPr>
                <w:rFonts w:hint="eastAsia" w:cs="宋体"/>
                <w:sz w:val="24"/>
              </w:rPr>
              <w:t>　供应商签字：　</w:t>
            </w:r>
          </w:p>
        </w:tc>
        <w:tc>
          <w:tcPr>
            <w:tcW w:w="4266" w:type="dxa"/>
            <w:gridSpan w:val="2"/>
            <w:tcBorders>
              <w:top w:val="nil"/>
              <w:left w:val="nil"/>
              <w:bottom w:val="single" w:color="auto" w:sz="4" w:space="0"/>
              <w:right w:val="single" w:color="auto" w:sz="4" w:space="0"/>
            </w:tcBorders>
            <w:vAlign w:val="center"/>
          </w:tcPr>
          <w:p w14:paraId="7D5E34ED">
            <w:pPr>
              <w:widowControl/>
              <w:rPr>
                <w:rFonts w:cs="宋体"/>
                <w:sz w:val="24"/>
              </w:rPr>
            </w:pPr>
            <w:r>
              <w:rPr>
                <w:rFonts w:hint="eastAsia" w:cs="宋体"/>
                <w:sz w:val="24"/>
              </w:rPr>
              <w:t>　</w:t>
            </w:r>
          </w:p>
        </w:tc>
      </w:tr>
    </w:tbl>
    <w:p w14:paraId="16C1CAED">
      <w:pPr>
        <w:tabs>
          <w:tab w:val="left" w:pos="1260"/>
        </w:tabs>
        <w:spacing w:line="380" w:lineRule="exact"/>
        <w:rPr>
          <w:sz w:val="24"/>
        </w:rPr>
      </w:pPr>
      <w:r>
        <w:rPr>
          <w:rFonts w:hint="eastAsia"/>
          <w:sz w:val="24"/>
        </w:rPr>
        <w:t>注：此表为供应商提交资质等资料的明细目录，需在提交前填写完整，并仔细核对后签字确认，此表和资质原件等资料一起装袋（不需密封，勿粘贴）提交，不与响应文件装在一起。</w:t>
      </w:r>
    </w:p>
    <w:p w14:paraId="623FC225">
      <w:pPr>
        <w:pStyle w:val="37"/>
        <w:spacing w:beforeLines="50" w:afterLines="50" w:line="360" w:lineRule="auto"/>
        <w:jc w:val="center"/>
        <w:outlineLvl w:val="1"/>
      </w:pPr>
    </w:p>
    <w:p w14:paraId="3AA3D30E">
      <w:pPr>
        <w:jc w:val="center"/>
        <w:rPr>
          <w:rFonts w:cs="宋体"/>
          <w:sz w:val="24"/>
        </w:rPr>
      </w:pPr>
    </w:p>
    <w:p w14:paraId="7D9CFA6A">
      <w:pPr>
        <w:spacing w:line="360" w:lineRule="auto"/>
        <w:ind w:firstLine="480" w:firstLineChars="200"/>
        <w:rPr>
          <w:sz w:val="24"/>
        </w:rPr>
      </w:pPr>
    </w:p>
    <w:p w14:paraId="1C0E5E5A">
      <w:pPr>
        <w:spacing w:line="360" w:lineRule="auto"/>
        <w:ind w:firstLine="480" w:firstLineChars="200"/>
        <w:rPr>
          <w:sz w:val="24"/>
        </w:rPr>
      </w:pPr>
    </w:p>
    <w:p w14:paraId="73196B2A">
      <w:pPr>
        <w:spacing w:line="360" w:lineRule="auto"/>
        <w:ind w:firstLine="480" w:firstLineChars="200"/>
        <w:rPr>
          <w:sz w:val="24"/>
        </w:rPr>
      </w:pPr>
    </w:p>
    <w:tbl>
      <w:tblPr>
        <w:tblStyle w:val="16"/>
        <w:tblW w:w="9600" w:type="dxa"/>
        <w:tblInd w:w="0" w:type="dxa"/>
        <w:tblLayout w:type="fixed"/>
        <w:tblCellMar>
          <w:top w:w="15" w:type="dxa"/>
          <w:left w:w="15" w:type="dxa"/>
          <w:bottom w:w="15" w:type="dxa"/>
          <w:right w:w="15" w:type="dxa"/>
        </w:tblCellMar>
      </w:tblPr>
      <w:tblGrid>
        <w:gridCol w:w="1155"/>
        <w:gridCol w:w="2760"/>
        <w:gridCol w:w="2055"/>
        <w:gridCol w:w="3630"/>
      </w:tblGrid>
      <w:tr w14:paraId="472DDA90">
        <w:tblPrEx>
          <w:tblCellMar>
            <w:top w:w="15" w:type="dxa"/>
            <w:left w:w="15" w:type="dxa"/>
            <w:bottom w:w="15" w:type="dxa"/>
            <w:right w:w="15" w:type="dxa"/>
          </w:tblCellMar>
        </w:tblPrEx>
        <w:trPr>
          <w:trHeight w:val="1260" w:hRule="atLeast"/>
        </w:trPr>
        <w:tc>
          <w:tcPr>
            <w:tcW w:w="9600" w:type="dxa"/>
            <w:gridSpan w:val="4"/>
            <w:vAlign w:val="center"/>
          </w:tcPr>
          <w:p w14:paraId="103C34EC">
            <w:pPr>
              <w:widowControl/>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rPr>
              <w:t>供应商保证金退付申请表</w:t>
            </w:r>
          </w:p>
        </w:tc>
      </w:tr>
      <w:tr w14:paraId="37012D9D">
        <w:tblPrEx>
          <w:tblCellMar>
            <w:top w:w="15" w:type="dxa"/>
            <w:left w:w="15" w:type="dxa"/>
            <w:bottom w:w="15" w:type="dxa"/>
            <w:right w:w="15" w:type="dxa"/>
          </w:tblCellMar>
        </w:tblPrEx>
        <w:trPr>
          <w:trHeight w:val="975" w:hRule="atLeast"/>
        </w:trPr>
        <w:tc>
          <w:tcPr>
            <w:tcW w:w="3915" w:type="dxa"/>
            <w:gridSpan w:val="2"/>
            <w:vAlign w:val="center"/>
          </w:tcPr>
          <w:p w14:paraId="3506C512">
            <w:pPr>
              <w:jc w:val="left"/>
              <w:rPr>
                <w:rFonts w:ascii="宋体" w:cs="宋体"/>
                <w:color w:val="000000"/>
                <w:sz w:val="24"/>
              </w:rPr>
            </w:pPr>
            <w:r>
              <w:rPr>
                <w:rFonts w:hint="eastAsia" w:ascii="宋体" w:hAnsi="宋体" w:cs="宋体"/>
                <w:color w:val="000000"/>
                <w:kern w:val="0"/>
                <w:sz w:val="24"/>
              </w:rPr>
              <w:t>投标供应商全称（加盖公司财务章）：</w:t>
            </w:r>
            <w:r>
              <w:rPr>
                <w:rFonts w:ascii="宋体" w:hAnsi="宋体" w:cs="宋体"/>
                <w:color w:val="000000"/>
                <w:kern w:val="0"/>
                <w:sz w:val="24"/>
              </w:rPr>
              <w:t xml:space="preserve">                              </w:t>
            </w:r>
          </w:p>
        </w:tc>
        <w:tc>
          <w:tcPr>
            <w:tcW w:w="2055" w:type="dxa"/>
            <w:vAlign w:val="center"/>
          </w:tcPr>
          <w:p w14:paraId="2444C10A">
            <w:pPr>
              <w:jc w:val="left"/>
              <w:rPr>
                <w:rFonts w:ascii="宋体" w:cs="宋体"/>
                <w:color w:val="000000"/>
                <w:sz w:val="24"/>
              </w:rPr>
            </w:pPr>
          </w:p>
        </w:tc>
        <w:tc>
          <w:tcPr>
            <w:tcW w:w="3630" w:type="dxa"/>
            <w:vAlign w:val="center"/>
          </w:tcPr>
          <w:p w14:paraId="73AF3C81">
            <w:pPr>
              <w:jc w:val="left"/>
              <w:rPr>
                <w:rFonts w:ascii="宋体" w:cs="宋体"/>
                <w:color w:val="000000"/>
                <w:sz w:val="24"/>
              </w:rPr>
            </w:pPr>
          </w:p>
        </w:tc>
      </w:tr>
      <w:tr w14:paraId="0CB4604C">
        <w:tblPrEx>
          <w:tblCellMar>
            <w:top w:w="15" w:type="dxa"/>
            <w:left w:w="15" w:type="dxa"/>
            <w:bottom w:w="15" w:type="dxa"/>
            <w:right w:w="15" w:type="dxa"/>
          </w:tblCellMar>
        </w:tblPrEx>
        <w:trPr>
          <w:trHeight w:val="720" w:hRule="atLeast"/>
        </w:trPr>
        <w:tc>
          <w:tcPr>
            <w:tcW w:w="5970" w:type="dxa"/>
            <w:gridSpan w:val="3"/>
            <w:vAlign w:val="center"/>
          </w:tcPr>
          <w:p w14:paraId="2B6E3DBE">
            <w:pPr>
              <w:widowControl/>
              <w:jc w:val="left"/>
              <w:textAlignment w:val="center"/>
              <w:rPr>
                <w:rFonts w:ascii="宋体" w:cs="宋体"/>
                <w:color w:val="000000"/>
                <w:sz w:val="24"/>
              </w:rPr>
            </w:pPr>
            <w:r>
              <w:rPr>
                <w:rFonts w:hint="eastAsia" w:ascii="宋体" w:hAnsi="宋体" w:cs="宋体"/>
                <w:color w:val="000000"/>
                <w:kern w:val="0"/>
                <w:sz w:val="24"/>
              </w:rPr>
              <w:t>汇款日期</w:t>
            </w:r>
            <w:r>
              <w:rPr>
                <w:rFonts w:ascii="宋体" w:hAnsi="宋体" w:cs="宋体"/>
                <w:color w:val="000000"/>
                <w:kern w:val="0"/>
                <w:sz w:val="24"/>
              </w:rPr>
              <w:t xml:space="preserve">  </w:t>
            </w:r>
            <w:r>
              <w:rPr>
                <w:rFonts w:hint="eastAsia" w:ascii="宋体" w:hAnsi="宋体" w:cs="宋体"/>
                <w:color w:val="000000"/>
                <w:kern w:val="0"/>
                <w:sz w:val="24"/>
              </w:rPr>
              <w:t>：</w:t>
            </w:r>
            <w:r>
              <w:rPr>
                <w:rFonts w:ascii="宋体" w:hAnsi="宋体" w:cs="宋体"/>
                <w:color w:val="000000"/>
                <w:kern w:val="0"/>
                <w:sz w:val="24"/>
              </w:rPr>
              <w:t xml:space="preserve">          </w:t>
            </w: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c>
          <w:tcPr>
            <w:tcW w:w="3630" w:type="dxa"/>
            <w:vAlign w:val="center"/>
          </w:tcPr>
          <w:p w14:paraId="0D6ACDF1">
            <w:pPr>
              <w:jc w:val="left"/>
              <w:rPr>
                <w:rFonts w:ascii="宋体" w:cs="宋体"/>
                <w:color w:val="000000"/>
                <w:sz w:val="24"/>
              </w:rPr>
            </w:pPr>
          </w:p>
        </w:tc>
      </w:tr>
      <w:tr w14:paraId="5161E58C">
        <w:tblPrEx>
          <w:tblCellMar>
            <w:top w:w="15" w:type="dxa"/>
            <w:left w:w="15" w:type="dxa"/>
            <w:bottom w:w="15" w:type="dxa"/>
            <w:right w:w="15" w:type="dxa"/>
          </w:tblCellMar>
        </w:tblPrEx>
        <w:trPr>
          <w:trHeight w:val="810" w:hRule="atLeast"/>
        </w:trPr>
        <w:tc>
          <w:tcPr>
            <w:tcW w:w="5970" w:type="dxa"/>
            <w:gridSpan w:val="3"/>
            <w:vAlign w:val="center"/>
          </w:tcPr>
          <w:p w14:paraId="335EEC0F">
            <w:pPr>
              <w:widowControl/>
              <w:jc w:val="left"/>
              <w:textAlignment w:val="center"/>
              <w:rPr>
                <w:rFonts w:ascii="宋体" w:cs="宋体"/>
                <w:color w:val="000000"/>
                <w:sz w:val="24"/>
              </w:rPr>
            </w:pPr>
            <w:r>
              <w:rPr>
                <w:rFonts w:hint="eastAsia" w:ascii="宋体" w:hAnsi="宋体" w:cs="宋体"/>
                <w:color w:val="000000"/>
                <w:kern w:val="0"/>
                <w:sz w:val="24"/>
              </w:rPr>
              <w:t>办理登记日期</w:t>
            </w:r>
            <w:r>
              <w:rPr>
                <w:rFonts w:ascii="宋体" w:hAnsi="宋体" w:cs="宋体"/>
                <w:color w:val="000000"/>
                <w:kern w:val="0"/>
                <w:sz w:val="24"/>
              </w:rPr>
              <w:t xml:space="preserve">  </w:t>
            </w:r>
            <w:r>
              <w:rPr>
                <w:rFonts w:hint="eastAsia" w:ascii="宋体" w:hAnsi="宋体" w:cs="宋体"/>
                <w:color w:val="000000"/>
                <w:kern w:val="0"/>
                <w:sz w:val="24"/>
              </w:rPr>
              <w:t>：</w:t>
            </w:r>
            <w:r>
              <w:rPr>
                <w:rFonts w:ascii="宋体" w:hAnsi="宋体" w:cs="宋体"/>
                <w:color w:val="000000"/>
                <w:kern w:val="0"/>
                <w:sz w:val="24"/>
              </w:rPr>
              <w:t xml:space="preserve">      </w:t>
            </w: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c>
          <w:tcPr>
            <w:tcW w:w="3630" w:type="dxa"/>
            <w:vAlign w:val="center"/>
          </w:tcPr>
          <w:p w14:paraId="13CFF40B">
            <w:pPr>
              <w:jc w:val="left"/>
              <w:rPr>
                <w:rFonts w:ascii="宋体" w:cs="宋体"/>
                <w:color w:val="000000"/>
                <w:sz w:val="24"/>
              </w:rPr>
            </w:pPr>
          </w:p>
        </w:tc>
      </w:tr>
      <w:tr w14:paraId="02FAA135">
        <w:tblPrEx>
          <w:tblCellMar>
            <w:top w:w="15" w:type="dxa"/>
            <w:left w:w="15" w:type="dxa"/>
            <w:bottom w:w="15" w:type="dxa"/>
            <w:right w:w="15" w:type="dxa"/>
          </w:tblCellMar>
        </w:tblPrEx>
        <w:trPr>
          <w:trHeight w:val="1155"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D4DA3DA">
            <w:pPr>
              <w:widowControl/>
              <w:jc w:val="center"/>
              <w:textAlignment w:val="center"/>
              <w:rPr>
                <w:rFonts w:ascii="宋体" w:cs="宋体"/>
                <w:color w:val="000000"/>
                <w:sz w:val="24"/>
              </w:rPr>
            </w:pPr>
            <w:r>
              <w:rPr>
                <w:rFonts w:hint="eastAsia" w:ascii="宋体" w:hAnsi="宋体" w:cs="宋体"/>
                <w:color w:val="000000"/>
                <w:kern w:val="0"/>
                <w:sz w:val="24"/>
              </w:rPr>
              <w:t>采购项目编号</w:t>
            </w:r>
          </w:p>
        </w:tc>
        <w:tc>
          <w:tcPr>
            <w:tcW w:w="2760" w:type="dxa"/>
            <w:tcBorders>
              <w:top w:val="single" w:color="000000" w:sz="4" w:space="0"/>
              <w:left w:val="single" w:color="000000" w:sz="4" w:space="0"/>
              <w:bottom w:val="single" w:color="000000" w:sz="4" w:space="0"/>
              <w:right w:val="single" w:color="000000" w:sz="4" w:space="0"/>
            </w:tcBorders>
            <w:vAlign w:val="center"/>
          </w:tcPr>
          <w:p w14:paraId="668C1DA7">
            <w:pPr>
              <w:jc w:val="center"/>
              <w:rPr>
                <w:rFonts w:ascii="宋体" w:cs="宋体"/>
                <w:color w:val="00000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415F68E7">
            <w:pPr>
              <w:widowControl/>
              <w:jc w:val="center"/>
              <w:textAlignment w:val="center"/>
              <w:rPr>
                <w:rFonts w:ascii="宋体" w:cs="宋体"/>
                <w:color w:val="000000"/>
                <w:kern w:val="0"/>
                <w:sz w:val="24"/>
              </w:rPr>
            </w:pPr>
            <w:r>
              <w:rPr>
                <w:rFonts w:hint="eastAsia" w:ascii="宋体" w:hAnsi="宋体" w:cs="宋体"/>
                <w:color w:val="000000"/>
                <w:kern w:val="0"/>
                <w:sz w:val="24"/>
              </w:rPr>
              <w:t>保证金金额</w:t>
            </w:r>
          </w:p>
          <w:p w14:paraId="4A584477">
            <w:pPr>
              <w:widowControl/>
              <w:jc w:val="center"/>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（大写）</w:t>
            </w:r>
          </w:p>
        </w:tc>
        <w:tc>
          <w:tcPr>
            <w:tcW w:w="3630" w:type="dxa"/>
            <w:tcBorders>
              <w:top w:val="single" w:color="000000" w:sz="4" w:space="0"/>
              <w:left w:val="single" w:color="000000" w:sz="4" w:space="0"/>
              <w:bottom w:val="single" w:color="000000" w:sz="4" w:space="0"/>
              <w:right w:val="single" w:color="000000" w:sz="4" w:space="0"/>
            </w:tcBorders>
            <w:vAlign w:val="center"/>
          </w:tcPr>
          <w:p w14:paraId="5EBBFD3E">
            <w:pPr>
              <w:jc w:val="center"/>
              <w:rPr>
                <w:rFonts w:ascii="宋体" w:cs="宋体"/>
                <w:color w:val="000000"/>
                <w:sz w:val="24"/>
              </w:rPr>
            </w:pPr>
          </w:p>
        </w:tc>
      </w:tr>
      <w:tr w14:paraId="3AB0BFB5">
        <w:tblPrEx>
          <w:tblCellMar>
            <w:top w:w="15" w:type="dxa"/>
            <w:left w:w="15" w:type="dxa"/>
            <w:bottom w:w="15" w:type="dxa"/>
            <w:right w:w="15" w:type="dxa"/>
          </w:tblCellMar>
        </w:tblPrEx>
        <w:trPr>
          <w:trHeight w:val="1980" w:hRule="atLeast"/>
        </w:trPr>
        <w:tc>
          <w:tcPr>
            <w:tcW w:w="3915" w:type="dxa"/>
            <w:gridSpan w:val="2"/>
            <w:tcBorders>
              <w:top w:val="single" w:color="000000" w:sz="4" w:space="0"/>
              <w:left w:val="single" w:color="000000" w:sz="4" w:space="0"/>
              <w:bottom w:val="single" w:color="000000" w:sz="4" w:space="0"/>
              <w:right w:val="single" w:color="000000" w:sz="4" w:space="0"/>
            </w:tcBorders>
            <w:vAlign w:val="center"/>
          </w:tcPr>
          <w:p w14:paraId="597D85D6">
            <w:pPr>
              <w:widowControl/>
              <w:jc w:val="center"/>
              <w:textAlignment w:val="center"/>
              <w:rPr>
                <w:rFonts w:ascii="宋体" w:cs="宋体"/>
                <w:color w:val="000000"/>
                <w:sz w:val="24"/>
              </w:rPr>
            </w:pPr>
            <w:r>
              <w:rPr>
                <w:rFonts w:hint="eastAsia" w:ascii="宋体" w:hAnsi="宋体" w:cs="宋体"/>
                <w:color w:val="000000"/>
                <w:kern w:val="0"/>
                <w:sz w:val="24"/>
              </w:rPr>
              <w:t>采购方单位名称</w:t>
            </w:r>
            <w:r>
              <w:rPr>
                <w:rFonts w:ascii="宋体" w:hAnsi="宋体" w:cs="宋体"/>
                <w:color w:val="000000"/>
                <w:kern w:val="0"/>
                <w:sz w:val="24"/>
              </w:rPr>
              <w:t>+</w:t>
            </w:r>
            <w:r>
              <w:rPr>
                <w:rFonts w:hint="eastAsia" w:ascii="宋体" w:hAnsi="宋体" w:cs="宋体"/>
                <w:color w:val="000000"/>
                <w:kern w:val="0"/>
                <w:sz w:val="24"/>
              </w:rPr>
              <w:t>采购项目名称</w:t>
            </w:r>
          </w:p>
        </w:tc>
        <w:tc>
          <w:tcPr>
            <w:tcW w:w="5685" w:type="dxa"/>
            <w:gridSpan w:val="2"/>
            <w:tcBorders>
              <w:top w:val="single" w:color="000000" w:sz="4" w:space="0"/>
              <w:bottom w:val="single" w:color="000000" w:sz="4" w:space="0"/>
              <w:right w:val="single" w:color="000000" w:sz="4" w:space="0"/>
            </w:tcBorders>
            <w:vAlign w:val="center"/>
          </w:tcPr>
          <w:p w14:paraId="3AC696EE">
            <w:pPr>
              <w:jc w:val="center"/>
              <w:rPr>
                <w:rFonts w:ascii="宋体" w:cs="宋体"/>
                <w:color w:val="000000"/>
                <w:sz w:val="24"/>
              </w:rPr>
            </w:pPr>
          </w:p>
        </w:tc>
      </w:tr>
      <w:tr w14:paraId="5E8B574F">
        <w:tblPrEx>
          <w:tblCellMar>
            <w:top w:w="15" w:type="dxa"/>
            <w:left w:w="15" w:type="dxa"/>
            <w:bottom w:w="15" w:type="dxa"/>
            <w:right w:w="15" w:type="dxa"/>
          </w:tblCellMar>
        </w:tblPrEx>
        <w:trPr>
          <w:trHeight w:val="1200" w:hRule="atLeast"/>
        </w:trPr>
        <w:tc>
          <w:tcPr>
            <w:tcW w:w="3915" w:type="dxa"/>
            <w:gridSpan w:val="2"/>
            <w:tcBorders>
              <w:top w:val="single" w:color="000000" w:sz="4" w:space="0"/>
              <w:left w:val="single" w:color="000000" w:sz="4" w:space="0"/>
              <w:bottom w:val="single" w:color="000000" w:sz="4" w:space="0"/>
              <w:right w:val="single" w:color="000000" w:sz="4" w:space="0"/>
            </w:tcBorders>
            <w:vAlign w:val="center"/>
          </w:tcPr>
          <w:p w14:paraId="09F6D1DB">
            <w:pPr>
              <w:widowControl/>
              <w:jc w:val="center"/>
              <w:textAlignment w:val="center"/>
              <w:rPr>
                <w:rFonts w:ascii="宋体" w:cs="宋体"/>
                <w:color w:val="000000"/>
                <w:kern w:val="0"/>
                <w:sz w:val="24"/>
              </w:rPr>
            </w:pPr>
            <w:r>
              <w:rPr>
                <w:rFonts w:hint="eastAsia" w:ascii="宋体" w:hAnsi="宋体" w:cs="宋体"/>
                <w:color w:val="000000"/>
                <w:kern w:val="0"/>
                <w:sz w:val="24"/>
              </w:rPr>
              <w:t>公司基本账户开户银行全称</w:t>
            </w:r>
            <w:r>
              <w:rPr>
                <w:rFonts w:ascii="宋体" w:hAnsi="宋体" w:cs="宋体"/>
                <w:color w:val="000000"/>
                <w:kern w:val="0"/>
                <w:sz w:val="24"/>
              </w:rPr>
              <w:t xml:space="preserve">  </w:t>
            </w:r>
          </w:p>
          <w:p w14:paraId="733DAE62">
            <w:pPr>
              <w:widowControl/>
              <w:jc w:val="center"/>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（注明省市）</w:t>
            </w:r>
          </w:p>
        </w:tc>
        <w:tc>
          <w:tcPr>
            <w:tcW w:w="5685" w:type="dxa"/>
            <w:gridSpan w:val="2"/>
            <w:tcBorders>
              <w:top w:val="single" w:color="000000" w:sz="4" w:space="0"/>
              <w:bottom w:val="single" w:color="000000" w:sz="4" w:space="0"/>
              <w:right w:val="single" w:color="000000" w:sz="4" w:space="0"/>
            </w:tcBorders>
            <w:vAlign w:val="center"/>
          </w:tcPr>
          <w:p w14:paraId="2743F097">
            <w:pPr>
              <w:jc w:val="center"/>
              <w:rPr>
                <w:rFonts w:ascii="宋体" w:cs="宋体"/>
                <w:color w:val="000000"/>
                <w:sz w:val="24"/>
              </w:rPr>
            </w:pPr>
          </w:p>
        </w:tc>
      </w:tr>
      <w:tr w14:paraId="006B8A2F">
        <w:tblPrEx>
          <w:tblCellMar>
            <w:top w:w="15" w:type="dxa"/>
            <w:left w:w="15" w:type="dxa"/>
            <w:bottom w:w="15" w:type="dxa"/>
            <w:right w:w="15" w:type="dxa"/>
          </w:tblCellMar>
        </w:tblPrEx>
        <w:trPr>
          <w:trHeight w:val="1260" w:hRule="atLeast"/>
        </w:trPr>
        <w:tc>
          <w:tcPr>
            <w:tcW w:w="3915" w:type="dxa"/>
            <w:gridSpan w:val="2"/>
            <w:tcBorders>
              <w:top w:val="single" w:color="000000" w:sz="4" w:space="0"/>
              <w:left w:val="single" w:color="000000" w:sz="4" w:space="0"/>
              <w:bottom w:val="single" w:color="000000" w:sz="4" w:space="0"/>
              <w:right w:val="single" w:color="000000" w:sz="4" w:space="0"/>
            </w:tcBorders>
            <w:vAlign w:val="center"/>
          </w:tcPr>
          <w:p w14:paraId="6DDD78D2">
            <w:pPr>
              <w:widowControl/>
              <w:jc w:val="center"/>
              <w:textAlignment w:val="center"/>
              <w:rPr>
                <w:rFonts w:ascii="宋体" w:cs="宋体"/>
                <w:color w:val="000000"/>
                <w:sz w:val="24"/>
              </w:rPr>
            </w:pPr>
            <w:r>
              <w:rPr>
                <w:rFonts w:hint="eastAsia" w:ascii="宋体" w:hAnsi="宋体" w:cs="宋体"/>
                <w:color w:val="000000"/>
                <w:kern w:val="0"/>
                <w:sz w:val="24"/>
              </w:rPr>
              <w:t>基本户银行账号</w:t>
            </w:r>
          </w:p>
        </w:tc>
        <w:tc>
          <w:tcPr>
            <w:tcW w:w="5685" w:type="dxa"/>
            <w:gridSpan w:val="2"/>
            <w:tcBorders>
              <w:top w:val="single" w:color="000000" w:sz="4" w:space="0"/>
              <w:left w:val="single" w:color="000000" w:sz="4" w:space="0"/>
              <w:bottom w:val="single" w:color="000000" w:sz="4" w:space="0"/>
              <w:right w:val="single" w:color="000000" w:sz="4" w:space="0"/>
            </w:tcBorders>
            <w:vAlign w:val="center"/>
          </w:tcPr>
          <w:p w14:paraId="5D861AE8">
            <w:pPr>
              <w:jc w:val="center"/>
              <w:rPr>
                <w:rFonts w:ascii="宋体" w:cs="宋体"/>
                <w:color w:val="000000"/>
                <w:sz w:val="24"/>
              </w:rPr>
            </w:pPr>
          </w:p>
        </w:tc>
      </w:tr>
      <w:tr w14:paraId="2C0EA1CA">
        <w:tblPrEx>
          <w:tblCellMar>
            <w:top w:w="15" w:type="dxa"/>
            <w:left w:w="15" w:type="dxa"/>
            <w:bottom w:w="15" w:type="dxa"/>
            <w:right w:w="15" w:type="dxa"/>
          </w:tblCellMar>
        </w:tblPrEx>
        <w:trPr>
          <w:trHeight w:val="1035"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866F73D">
            <w:pPr>
              <w:widowControl/>
              <w:jc w:val="center"/>
              <w:textAlignment w:val="center"/>
              <w:rPr>
                <w:rFonts w:ascii="宋体" w:cs="宋体"/>
                <w:color w:val="000000"/>
                <w:sz w:val="24"/>
              </w:rPr>
            </w:pPr>
            <w:r>
              <w:rPr>
                <w:rFonts w:hint="eastAsia" w:ascii="宋体" w:hAnsi="宋体" w:cs="宋体"/>
                <w:color w:val="000000"/>
                <w:kern w:val="0"/>
                <w:sz w:val="24"/>
              </w:rPr>
              <w:t>联系人</w:t>
            </w:r>
          </w:p>
        </w:tc>
        <w:tc>
          <w:tcPr>
            <w:tcW w:w="2760" w:type="dxa"/>
            <w:tcBorders>
              <w:top w:val="single" w:color="000000" w:sz="4" w:space="0"/>
              <w:left w:val="single" w:color="000000" w:sz="4" w:space="0"/>
              <w:bottom w:val="single" w:color="000000" w:sz="4" w:space="0"/>
              <w:right w:val="single" w:color="000000" w:sz="4" w:space="0"/>
            </w:tcBorders>
            <w:vAlign w:val="center"/>
          </w:tcPr>
          <w:p w14:paraId="356183FF">
            <w:pPr>
              <w:jc w:val="center"/>
              <w:rPr>
                <w:rFonts w:ascii="宋体" w:cs="宋体"/>
                <w:color w:val="00000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7F5572AF">
            <w:pPr>
              <w:widowControl/>
              <w:jc w:val="center"/>
              <w:textAlignment w:val="center"/>
              <w:rPr>
                <w:rFonts w:ascii="宋体" w:cs="宋体"/>
                <w:color w:val="000000"/>
                <w:kern w:val="0"/>
                <w:sz w:val="24"/>
              </w:rPr>
            </w:pPr>
            <w:r>
              <w:rPr>
                <w:rFonts w:hint="eastAsia" w:ascii="宋体" w:hAnsi="宋体" w:cs="宋体"/>
                <w:color w:val="000000"/>
                <w:kern w:val="0"/>
                <w:sz w:val="24"/>
              </w:rPr>
              <w:t>电话号码</w:t>
            </w:r>
            <w:r>
              <w:rPr>
                <w:rFonts w:ascii="宋体" w:hAnsi="宋体" w:cs="宋体"/>
                <w:color w:val="000000"/>
                <w:kern w:val="0"/>
                <w:sz w:val="24"/>
              </w:rPr>
              <w:t xml:space="preserve">   </w:t>
            </w:r>
          </w:p>
          <w:p w14:paraId="6B2590DA">
            <w:pPr>
              <w:widowControl/>
              <w:jc w:val="center"/>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（真实有效）</w:t>
            </w:r>
          </w:p>
        </w:tc>
        <w:tc>
          <w:tcPr>
            <w:tcW w:w="3630" w:type="dxa"/>
            <w:tcBorders>
              <w:top w:val="single" w:color="000000" w:sz="4" w:space="0"/>
              <w:left w:val="single" w:color="000000" w:sz="4" w:space="0"/>
              <w:bottom w:val="single" w:color="000000" w:sz="4" w:space="0"/>
              <w:right w:val="single" w:color="000000" w:sz="4" w:space="0"/>
            </w:tcBorders>
            <w:vAlign w:val="center"/>
          </w:tcPr>
          <w:p w14:paraId="64C61F6D">
            <w:pPr>
              <w:jc w:val="center"/>
              <w:rPr>
                <w:rFonts w:ascii="宋体" w:cs="宋体"/>
                <w:color w:val="000000"/>
                <w:sz w:val="24"/>
              </w:rPr>
            </w:pPr>
          </w:p>
        </w:tc>
      </w:tr>
      <w:tr w14:paraId="427987B0">
        <w:tblPrEx>
          <w:tblCellMar>
            <w:top w:w="15" w:type="dxa"/>
            <w:left w:w="15" w:type="dxa"/>
            <w:bottom w:w="15" w:type="dxa"/>
            <w:right w:w="15" w:type="dxa"/>
          </w:tblCellMar>
        </w:tblPrEx>
        <w:trPr>
          <w:trHeight w:val="555" w:hRule="atLeast"/>
        </w:trPr>
        <w:tc>
          <w:tcPr>
            <w:tcW w:w="9600" w:type="dxa"/>
            <w:gridSpan w:val="4"/>
            <w:vAlign w:val="center"/>
          </w:tcPr>
          <w:p w14:paraId="139773A2">
            <w:pPr>
              <w:jc w:val="left"/>
              <w:rPr>
                <w:rFonts w:ascii="宋体" w:cs="宋体"/>
                <w:color w:val="00000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、本表不允许有任何涂改，填写前请核对各项信息无误；</w:t>
            </w:r>
          </w:p>
        </w:tc>
      </w:tr>
      <w:tr w14:paraId="694D8FFC">
        <w:tblPrEx>
          <w:tblCellMar>
            <w:top w:w="15" w:type="dxa"/>
            <w:left w:w="15" w:type="dxa"/>
            <w:bottom w:w="15" w:type="dxa"/>
            <w:right w:w="15" w:type="dxa"/>
          </w:tblCellMar>
        </w:tblPrEx>
        <w:trPr>
          <w:trHeight w:val="465" w:hRule="atLeast"/>
        </w:trPr>
        <w:tc>
          <w:tcPr>
            <w:tcW w:w="9600" w:type="dxa"/>
            <w:gridSpan w:val="4"/>
            <w:vAlign w:val="center"/>
          </w:tcPr>
          <w:p w14:paraId="46CA7E5F">
            <w:pPr>
              <w:jc w:val="left"/>
              <w:rPr>
                <w:rFonts w:ascii="宋体" w:cs="宋体"/>
                <w:color w:val="000000"/>
                <w:sz w:val="24"/>
              </w:rPr>
            </w:pPr>
            <w:r>
              <w:rPr>
                <w:rFonts w:ascii="宋体" w:hAnsi="宋体" w:cs="宋体"/>
                <w:color w:val="000000"/>
                <w:kern w:val="0"/>
                <w:sz w:val="24"/>
              </w:rPr>
              <w:t xml:space="preserve">      2</w:t>
            </w:r>
            <w:r>
              <w:rPr>
                <w:rFonts w:hint="eastAsia" w:ascii="宋体" w:hAnsi="宋体" w:cs="宋体"/>
                <w:color w:val="000000"/>
                <w:kern w:val="0"/>
                <w:sz w:val="24"/>
              </w:rPr>
              <w:t>、本表必须加盖公司财务章，其他章无效；</w:t>
            </w:r>
          </w:p>
        </w:tc>
      </w:tr>
      <w:tr w14:paraId="4DF6EECD">
        <w:tblPrEx>
          <w:tblCellMar>
            <w:top w:w="15" w:type="dxa"/>
            <w:left w:w="15" w:type="dxa"/>
            <w:bottom w:w="15" w:type="dxa"/>
            <w:right w:w="15" w:type="dxa"/>
          </w:tblCellMar>
        </w:tblPrEx>
        <w:trPr>
          <w:trHeight w:val="450" w:hRule="atLeast"/>
        </w:trPr>
        <w:tc>
          <w:tcPr>
            <w:tcW w:w="9600" w:type="dxa"/>
            <w:gridSpan w:val="4"/>
            <w:vAlign w:val="center"/>
          </w:tcPr>
          <w:p w14:paraId="520170BE">
            <w:pPr>
              <w:jc w:val="left"/>
              <w:rPr>
                <w:rFonts w:ascii="宋体" w:cs="宋体"/>
                <w:color w:val="000000"/>
                <w:sz w:val="24"/>
              </w:rPr>
            </w:pPr>
            <w:r>
              <w:rPr>
                <w:rFonts w:ascii="宋体" w:hAnsi="宋体" w:cs="宋体"/>
                <w:color w:val="000000"/>
                <w:kern w:val="0"/>
                <w:sz w:val="24"/>
              </w:rPr>
              <w:t xml:space="preserve">      3</w:t>
            </w:r>
            <w:r>
              <w:rPr>
                <w:rFonts w:hint="eastAsia" w:ascii="宋体" w:hAnsi="宋体" w:cs="宋体"/>
                <w:color w:val="000000"/>
                <w:kern w:val="0"/>
                <w:sz w:val="24"/>
              </w:rPr>
              <w:t>、联系人、电话必须真实有效；</w:t>
            </w:r>
          </w:p>
        </w:tc>
      </w:tr>
      <w:tr w14:paraId="351B8D5B">
        <w:tblPrEx>
          <w:tblCellMar>
            <w:top w:w="15" w:type="dxa"/>
            <w:left w:w="15" w:type="dxa"/>
            <w:bottom w:w="15" w:type="dxa"/>
            <w:right w:w="15" w:type="dxa"/>
          </w:tblCellMar>
        </w:tblPrEx>
        <w:trPr>
          <w:trHeight w:val="435" w:hRule="atLeast"/>
        </w:trPr>
        <w:tc>
          <w:tcPr>
            <w:tcW w:w="9600" w:type="dxa"/>
            <w:gridSpan w:val="4"/>
            <w:vAlign w:val="center"/>
          </w:tcPr>
          <w:p w14:paraId="06B2C767">
            <w:pPr>
              <w:jc w:val="left"/>
              <w:rPr>
                <w:rFonts w:ascii="宋体" w:cs="宋体"/>
                <w:color w:val="000000"/>
                <w:sz w:val="24"/>
              </w:rPr>
            </w:pPr>
            <w:r>
              <w:rPr>
                <w:rFonts w:ascii="宋体" w:hAnsi="宋体" w:cs="宋体"/>
                <w:color w:val="000000"/>
                <w:kern w:val="0"/>
                <w:sz w:val="24"/>
              </w:rPr>
              <w:t xml:space="preserve">      4</w:t>
            </w:r>
            <w:r>
              <w:rPr>
                <w:rFonts w:hint="eastAsia" w:ascii="宋体" w:hAnsi="宋体" w:cs="宋体"/>
                <w:color w:val="000000"/>
                <w:kern w:val="0"/>
                <w:sz w:val="24"/>
              </w:rPr>
              <w:t>、如因供应商填写错误导致无法及时退付，责任由供应商自行承担。</w:t>
            </w:r>
          </w:p>
        </w:tc>
      </w:tr>
    </w:tbl>
    <w:p w14:paraId="12C92623">
      <w:pPr>
        <w:spacing w:line="360" w:lineRule="auto"/>
        <w:rPr>
          <w:sz w:val="24"/>
        </w:rPr>
      </w:pPr>
    </w:p>
    <w:sectPr>
      <w:footerReference r:id="rId5" w:type="first"/>
      <w:headerReference r:id="rId3" w:type="default"/>
      <w:footerReference r:id="rId4" w:type="default"/>
      <w:pgSz w:w="11907" w:h="16840"/>
      <w:pgMar w:top="1020" w:right="1134" w:bottom="1134" w:left="1021" w:header="74"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5b8b_4f53">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5C5B">
    <w:pPr>
      <w:pStyle w:val="11"/>
      <w:jc w:val="center"/>
    </w:pPr>
    <w:r>
      <w:fldChar w:fldCharType="begin"/>
    </w:r>
    <w:r>
      <w:instrText xml:space="preserve"> PAGE   \* MERGEFORMAT </w:instrText>
    </w:r>
    <w:r>
      <w:fldChar w:fldCharType="separate"/>
    </w:r>
    <w:r>
      <w:rPr>
        <w:lang w:val="zh-CN"/>
      </w:rPr>
      <w:t>19</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CDA00">
    <w:pPr>
      <w:pStyle w:val="11"/>
      <w:jc w:val="center"/>
    </w:pPr>
    <w:r>
      <w:fldChar w:fldCharType="begin"/>
    </w:r>
    <w:r>
      <w:instrText xml:space="preserve"> PAGE   \* MERGEFORMAT </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79D4">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230B1"/>
    <w:multiLevelType w:val="singleLevel"/>
    <w:tmpl w:val="1F9230B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CC8"/>
    <w:rsid w:val="00012B53"/>
    <w:rsid w:val="00045132"/>
    <w:rsid w:val="00062BC1"/>
    <w:rsid w:val="0006362B"/>
    <w:rsid w:val="00063974"/>
    <w:rsid w:val="00087E4B"/>
    <w:rsid w:val="000B0EC8"/>
    <w:rsid w:val="000C63FA"/>
    <w:rsid w:val="000D0A16"/>
    <w:rsid w:val="000D79FE"/>
    <w:rsid w:val="000F5264"/>
    <w:rsid w:val="000F6E5F"/>
    <w:rsid w:val="00104814"/>
    <w:rsid w:val="00111545"/>
    <w:rsid w:val="0013378C"/>
    <w:rsid w:val="00141A57"/>
    <w:rsid w:val="0018035F"/>
    <w:rsid w:val="001855C5"/>
    <w:rsid w:val="001924B0"/>
    <w:rsid w:val="001B6796"/>
    <w:rsid w:val="001C1F83"/>
    <w:rsid w:val="001C52E1"/>
    <w:rsid w:val="001E3D17"/>
    <w:rsid w:val="001E6236"/>
    <w:rsid w:val="00202453"/>
    <w:rsid w:val="00210594"/>
    <w:rsid w:val="002477C4"/>
    <w:rsid w:val="002776DA"/>
    <w:rsid w:val="00277ADC"/>
    <w:rsid w:val="00282332"/>
    <w:rsid w:val="00284810"/>
    <w:rsid w:val="002C479A"/>
    <w:rsid w:val="002E2E12"/>
    <w:rsid w:val="002F0824"/>
    <w:rsid w:val="0033157E"/>
    <w:rsid w:val="00364E87"/>
    <w:rsid w:val="003773DD"/>
    <w:rsid w:val="003D18C0"/>
    <w:rsid w:val="003D6B0C"/>
    <w:rsid w:val="003D777C"/>
    <w:rsid w:val="003F0A7F"/>
    <w:rsid w:val="00403326"/>
    <w:rsid w:val="00403404"/>
    <w:rsid w:val="00460DE9"/>
    <w:rsid w:val="00477A6D"/>
    <w:rsid w:val="004B10AF"/>
    <w:rsid w:val="004B6D52"/>
    <w:rsid w:val="004C5D31"/>
    <w:rsid w:val="004D0CF3"/>
    <w:rsid w:val="004E14F2"/>
    <w:rsid w:val="004E1BF9"/>
    <w:rsid w:val="004E3AD3"/>
    <w:rsid w:val="004E4833"/>
    <w:rsid w:val="00504968"/>
    <w:rsid w:val="005050E0"/>
    <w:rsid w:val="005154FF"/>
    <w:rsid w:val="0058266D"/>
    <w:rsid w:val="005B2C7D"/>
    <w:rsid w:val="005B5EC0"/>
    <w:rsid w:val="005B6304"/>
    <w:rsid w:val="005D1CBA"/>
    <w:rsid w:val="005D361B"/>
    <w:rsid w:val="005D639F"/>
    <w:rsid w:val="005E5944"/>
    <w:rsid w:val="005F0264"/>
    <w:rsid w:val="005F7DA6"/>
    <w:rsid w:val="005F7E61"/>
    <w:rsid w:val="00614ED4"/>
    <w:rsid w:val="00637A4F"/>
    <w:rsid w:val="006607B1"/>
    <w:rsid w:val="00661931"/>
    <w:rsid w:val="00676411"/>
    <w:rsid w:val="006853C7"/>
    <w:rsid w:val="006920EE"/>
    <w:rsid w:val="006A0BAC"/>
    <w:rsid w:val="006A4F57"/>
    <w:rsid w:val="006B2B49"/>
    <w:rsid w:val="006C25F0"/>
    <w:rsid w:val="006D3CD9"/>
    <w:rsid w:val="006D6CEC"/>
    <w:rsid w:val="006D7E0A"/>
    <w:rsid w:val="007056A1"/>
    <w:rsid w:val="00705A83"/>
    <w:rsid w:val="00713BE0"/>
    <w:rsid w:val="007145FE"/>
    <w:rsid w:val="0074214B"/>
    <w:rsid w:val="007455DE"/>
    <w:rsid w:val="00761408"/>
    <w:rsid w:val="00761F78"/>
    <w:rsid w:val="00765D12"/>
    <w:rsid w:val="00770904"/>
    <w:rsid w:val="00791786"/>
    <w:rsid w:val="00797985"/>
    <w:rsid w:val="007A2AB9"/>
    <w:rsid w:val="007A3C37"/>
    <w:rsid w:val="007A41F8"/>
    <w:rsid w:val="007A7748"/>
    <w:rsid w:val="007F365E"/>
    <w:rsid w:val="00811FB8"/>
    <w:rsid w:val="00840A3F"/>
    <w:rsid w:val="008566CC"/>
    <w:rsid w:val="008679CA"/>
    <w:rsid w:val="00870847"/>
    <w:rsid w:val="00876B84"/>
    <w:rsid w:val="00894909"/>
    <w:rsid w:val="008A0029"/>
    <w:rsid w:val="008C4AC8"/>
    <w:rsid w:val="008C7056"/>
    <w:rsid w:val="008D0C05"/>
    <w:rsid w:val="008D325D"/>
    <w:rsid w:val="008D3F3D"/>
    <w:rsid w:val="00961B2A"/>
    <w:rsid w:val="00963B41"/>
    <w:rsid w:val="009716D1"/>
    <w:rsid w:val="00974751"/>
    <w:rsid w:val="0098390B"/>
    <w:rsid w:val="009947FA"/>
    <w:rsid w:val="009B17DE"/>
    <w:rsid w:val="009B78C7"/>
    <w:rsid w:val="009C3712"/>
    <w:rsid w:val="009C77FE"/>
    <w:rsid w:val="009D369E"/>
    <w:rsid w:val="009D599E"/>
    <w:rsid w:val="009F1C0B"/>
    <w:rsid w:val="009F5C69"/>
    <w:rsid w:val="00A05A42"/>
    <w:rsid w:val="00A07A41"/>
    <w:rsid w:val="00A10F9D"/>
    <w:rsid w:val="00A210F9"/>
    <w:rsid w:val="00A2191F"/>
    <w:rsid w:val="00A63D43"/>
    <w:rsid w:val="00A92280"/>
    <w:rsid w:val="00A92AE7"/>
    <w:rsid w:val="00A93745"/>
    <w:rsid w:val="00AA757E"/>
    <w:rsid w:val="00AC2D44"/>
    <w:rsid w:val="00B10F84"/>
    <w:rsid w:val="00B119DF"/>
    <w:rsid w:val="00B17CC8"/>
    <w:rsid w:val="00B52937"/>
    <w:rsid w:val="00B62A0E"/>
    <w:rsid w:val="00B67C38"/>
    <w:rsid w:val="00B81504"/>
    <w:rsid w:val="00B87AE0"/>
    <w:rsid w:val="00BB3C25"/>
    <w:rsid w:val="00BB4640"/>
    <w:rsid w:val="00BB5A39"/>
    <w:rsid w:val="00C10223"/>
    <w:rsid w:val="00C13DFE"/>
    <w:rsid w:val="00C32F92"/>
    <w:rsid w:val="00C37C2A"/>
    <w:rsid w:val="00C437FF"/>
    <w:rsid w:val="00C54170"/>
    <w:rsid w:val="00C72FDA"/>
    <w:rsid w:val="00C7337F"/>
    <w:rsid w:val="00C73B37"/>
    <w:rsid w:val="00C85DD1"/>
    <w:rsid w:val="00C940F2"/>
    <w:rsid w:val="00C97826"/>
    <w:rsid w:val="00CC0EF0"/>
    <w:rsid w:val="00CE2DE9"/>
    <w:rsid w:val="00D0369D"/>
    <w:rsid w:val="00D05A17"/>
    <w:rsid w:val="00D06B50"/>
    <w:rsid w:val="00D2097F"/>
    <w:rsid w:val="00D314A1"/>
    <w:rsid w:val="00D3510F"/>
    <w:rsid w:val="00D46BD7"/>
    <w:rsid w:val="00D67846"/>
    <w:rsid w:val="00D744A7"/>
    <w:rsid w:val="00D95492"/>
    <w:rsid w:val="00DC0472"/>
    <w:rsid w:val="00DC5965"/>
    <w:rsid w:val="00DD7F6C"/>
    <w:rsid w:val="00DE51EA"/>
    <w:rsid w:val="00DE76AA"/>
    <w:rsid w:val="00DF27DF"/>
    <w:rsid w:val="00E058B6"/>
    <w:rsid w:val="00E10F25"/>
    <w:rsid w:val="00E248BF"/>
    <w:rsid w:val="00E43F58"/>
    <w:rsid w:val="00E45737"/>
    <w:rsid w:val="00E521EE"/>
    <w:rsid w:val="00E54227"/>
    <w:rsid w:val="00ED28B5"/>
    <w:rsid w:val="00EE32D2"/>
    <w:rsid w:val="00F031FB"/>
    <w:rsid w:val="00F222BD"/>
    <w:rsid w:val="00F24B1F"/>
    <w:rsid w:val="00F37855"/>
    <w:rsid w:val="00F5370A"/>
    <w:rsid w:val="00F5680B"/>
    <w:rsid w:val="00F57C6B"/>
    <w:rsid w:val="00F70E85"/>
    <w:rsid w:val="00F9467C"/>
    <w:rsid w:val="00FA3FFF"/>
    <w:rsid w:val="00FA637A"/>
    <w:rsid w:val="00FB269F"/>
    <w:rsid w:val="00FE4B09"/>
    <w:rsid w:val="046D020C"/>
    <w:rsid w:val="05FA6158"/>
    <w:rsid w:val="06360F81"/>
    <w:rsid w:val="06606981"/>
    <w:rsid w:val="071D12C5"/>
    <w:rsid w:val="07A174F1"/>
    <w:rsid w:val="09776615"/>
    <w:rsid w:val="0D295E2E"/>
    <w:rsid w:val="0F8F0EDF"/>
    <w:rsid w:val="10E871CA"/>
    <w:rsid w:val="11994DFE"/>
    <w:rsid w:val="12511563"/>
    <w:rsid w:val="12BD26A0"/>
    <w:rsid w:val="13617BD4"/>
    <w:rsid w:val="16026B55"/>
    <w:rsid w:val="165E5813"/>
    <w:rsid w:val="183858A2"/>
    <w:rsid w:val="190F783F"/>
    <w:rsid w:val="1A84301E"/>
    <w:rsid w:val="1B392367"/>
    <w:rsid w:val="1B942C3D"/>
    <w:rsid w:val="1CFD2A80"/>
    <w:rsid w:val="203409D9"/>
    <w:rsid w:val="20BE4B76"/>
    <w:rsid w:val="219F1AED"/>
    <w:rsid w:val="234C48BE"/>
    <w:rsid w:val="242B7243"/>
    <w:rsid w:val="246E26FA"/>
    <w:rsid w:val="24A9706E"/>
    <w:rsid w:val="25600524"/>
    <w:rsid w:val="25C55976"/>
    <w:rsid w:val="274C365B"/>
    <w:rsid w:val="290451BC"/>
    <w:rsid w:val="299C2D69"/>
    <w:rsid w:val="2A911C0D"/>
    <w:rsid w:val="2A9D5D4F"/>
    <w:rsid w:val="2ADA48A9"/>
    <w:rsid w:val="2AEC0DD2"/>
    <w:rsid w:val="2C3E62F0"/>
    <w:rsid w:val="2D170FF8"/>
    <w:rsid w:val="2EE935A9"/>
    <w:rsid w:val="302C74F7"/>
    <w:rsid w:val="306676E5"/>
    <w:rsid w:val="308E0FA8"/>
    <w:rsid w:val="329C30FF"/>
    <w:rsid w:val="347B4EC2"/>
    <w:rsid w:val="347F4863"/>
    <w:rsid w:val="348F40C5"/>
    <w:rsid w:val="356D4E40"/>
    <w:rsid w:val="37A42F2B"/>
    <w:rsid w:val="37ED262A"/>
    <w:rsid w:val="38434D22"/>
    <w:rsid w:val="38470AA7"/>
    <w:rsid w:val="38740A63"/>
    <w:rsid w:val="3939227C"/>
    <w:rsid w:val="3A3D35C4"/>
    <w:rsid w:val="3AB922ED"/>
    <w:rsid w:val="3B2F0E23"/>
    <w:rsid w:val="3B825E9D"/>
    <w:rsid w:val="3C986E0C"/>
    <w:rsid w:val="3F9C656A"/>
    <w:rsid w:val="40015886"/>
    <w:rsid w:val="41270465"/>
    <w:rsid w:val="43AE4881"/>
    <w:rsid w:val="453D0DDE"/>
    <w:rsid w:val="47334CAF"/>
    <w:rsid w:val="47673C4A"/>
    <w:rsid w:val="47847CE1"/>
    <w:rsid w:val="47F37CED"/>
    <w:rsid w:val="48451B45"/>
    <w:rsid w:val="48E7449F"/>
    <w:rsid w:val="491F5F6B"/>
    <w:rsid w:val="498D32F2"/>
    <w:rsid w:val="49F521A6"/>
    <w:rsid w:val="4A365079"/>
    <w:rsid w:val="4A8D77F1"/>
    <w:rsid w:val="4AF10623"/>
    <w:rsid w:val="4B3A1D37"/>
    <w:rsid w:val="4BBE09DC"/>
    <w:rsid w:val="4CBD7ED0"/>
    <w:rsid w:val="4D7F46B9"/>
    <w:rsid w:val="4E603D8A"/>
    <w:rsid w:val="4E953C6A"/>
    <w:rsid w:val="4F643549"/>
    <w:rsid w:val="50406CEA"/>
    <w:rsid w:val="505F7B62"/>
    <w:rsid w:val="508E18E2"/>
    <w:rsid w:val="5124385B"/>
    <w:rsid w:val="519E6F9C"/>
    <w:rsid w:val="52527B3F"/>
    <w:rsid w:val="52C979AE"/>
    <w:rsid w:val="530E0972"/>
    <w:rsid w:val="53265990"/>
    <w:rsid w:val="536F11D4"/>
    <w:rsid w:val="53C162E3"/>
    <w:rsid w:val="53EE72F1"/>
    <w:rsid w:val="55F12D87"/>
    <w:rsid w:val="565851AC"/>
    <w:rsid w:val="566623F7"/>
    <w:rsid w:val="570D2FD9"/>
    <w:rsid w:val="578907F1"/>
    <w:rsid w:val="57AB4755"/>
    <w:rsid w:val="57E914A6"/>
    <w:rsid w:val="58C306C5"/>
    <w:rsid w:val="59B551B1"/>
    <w:rsid w:val="5BD2010D"/>
    <w:rsid w:val="5D5B7629"/>
    <w:rsid w:val="5FB83A26"/>
    <w:rsid w:val="61034945"/>
    <w:rsid w:val="62693CD2"/>
    <w:rsid w:val="636E648A"/>
    <w:rsid w:val="64644718"/>
    <w:rsid w:val="66B904BA"/>
    <w:rsid w:val="67D7219C"/>
    <w:rsid w:val="694A2290"/>
    <w:rsid w:val="69857A0D"/>
    <w:rsid w:val="69D224BD"/>
    <w:rsid w:val="6A1F33C5"/>
    <w:rsid w:val="6A470BD7"/>
    <w:rsid w:val="6BA21819"/>
    <w:rsid w:val="6BE35D7C"/>
    <w:rsid w:val="6C6F1123"/>
    <w:rsid w:val="6DAF470D"/>
    <w:rsid w:val="6F946632"/>
    <w:rsid w:val="6FC02D19"/>
    <w:rsid w:val="700E5FB9"/>
    <w:rsid w:val="710917A8"/>
    <w:rsid w:val="736A60EA"/>
    <w:rsid w:val="7400649E"/>
    <w:rsid w:val="740E726F"/>
    <w:rsid w:val="744B28A5"/>
    <w:rsid w:val="751143B5"/>
    <w:rsid w:val="772F3DA4"/>
    <w:rsid w:val="77A11699"/>
    <w:rsid w:val="77EE3432"/>
    <w:rsid w:val="784E1278"/>
    <w:rsid w:val="7A041189"/>
    <w:rsid w:val="7BC72C1E"/>
    <w:rsid w:val="7C24384E"/>
    <w:rsid w:val="7CD32C2E"/>
    <w:rsid w:val="7CE11C4D"/>
    <w:rsid w:val="7CF20075"/>
    <w:rsid w:val="7E875236"/>
    <w:rsid w:val="7EDC0A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qFormat/>
    <w:uiPriority w:val="99"/>
    <w:pPr>
      <w:keepNext/>
      <w:keepLines/>
      <w:spacing w:before="260" w:after="260" w:line="416" w:lineRule="auto"/>
      <w:outlineLvl w:val="2"/>
    </w:pPr>
    <w:rPr>
      <w:b/>
      <w:bCs/>
      <w:sz w:val="32"/>
      <w:szCs w:val="32"/>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adjustRightInd w:val="0"/>
      <w:spacing w:line="312" w:lineRule="atLeast"/>
      <w:ind w:firstLine="420"/>
      <w:textAlignment w:val="baseline"/>
    </w:pPr>
  </w:style>
  <w:style w:type="paragraph" w:styleId="6">
    <w:name w:val="annotation text"/>
    <w:basedOn w:val="1"/>
    <w:link w:val="25"/>
    <w:semiHidden/>
    <w:qFormat/>
    <w:uiPriority w:val="99"/>
    <w:pPr>
      <w:adjustRightInd w:val="0"/>
      <w:spacing w:line="312" w:lineRule="atLeast"/>
      <w:jc w:val="left"/>
    </w:pPr>
    <w:rPr>
      <w:rFonts w:ascii="Calibri" w:hAnsi="Calibri"/>
      <w:kern w:val="0"/>
      <w:sz w:val="28"/>
      <w:szCs w:val="20"/>
    </w:rPr>
  </w:style>
  <w:style w:type="paragraph" w:styleId="7">
    <w:name w:val="Body Text"/>
    <w:basedOn w:val="1"/>
    <w:link w:val="26"/>
    <w:qFormat/>
    <w:uiPriority w:val="99"/>
    <w:rPr>
      <w:rFonts w:ascii="宋体" w:hAnsi="宋体"/>
      <w:sz w:val="28"/>
      <w:szCs w:val="28"/>
    </w:rPr>
  </w:style>
  <w:style w:type="paragraph" w:styleId="8">
    <w:name w:val="Body Text Indent"/>
    <w:basedOn w:val="1"/>
    <w:link w:val="27"/>
    <w:qFormat/>
    <w:uiPriority w:val="99"/>
    <w:pPr>
      <w:spacing w:after="120"/>
      <w:ind w:left="420" w:leftChars="200"/>
    </w:pPr>
  </w:style>
  <w:style w:type="paragraph" w:styleId="9">
    <w:name w:val="Date"/>
    <w:basedOn w:val="1"/>
    <w:next w:val="1"/>
    <w:link w:val="28"/>
    <w:qFormat/>
    <w:uiPriority w:val="99"/>
    <w:pPr>
      <w:adjustRightInd w:val="0"/>
      <w:spacing w:line="312" w:lineRule="atLeast"/>
      <w:jc w:val="right"/>
    </w:pPr>
    <w:rPr>
      <w:kern w:val="0"/>
      <w:sz w:val="28"/>
      <w:szCs w:val="20"/>
    </w:rPr>
  </w:style>
  <w:style w:type="paragraph" w:styleId="10">
    <w:name w:val="Balloon Text"/>
    <w:basedOn w:val="1"/>
    <w:link w:val="29"/>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style>
  <w:style w:type="paragraph" w:styleId="14">
    <w:name w:val="Normal (Web)"/>
    <w:basedOn w:val="1"/>
    <w:qFormat/>
    <w:uiPriority w:val="99"/>
    <w:pPr>
      <w:spacing w:before="100" w:beforeAutospacing="1" w:after="100" w:afterAutospacing="1"/>
      <w:jc w:val="left"/>
    </w:pPr>
    <w:rPr>
      <w:rFonts w:ascii="Calibri" w:hAnsi="Calibri" w:cs="宋体"/>
      <w:kern w:val="0"/>
      <w:sz w:val="24"/>
    </w:rPr>
  </w:style>
  <w:style w:type="paragraph" w:styleId="15">
    <w:name w:val="annotation subject"/>
    <w:basedOn w:val="6"/>
    <w:next w:val="6"/>
    <w:link w:val="32"/>
    <w:qFormat/>
    <w:uiPriority w:val="99"/>
    <w:pPr>
      <w:adjustRightInd/>
      <w:spacing w:line="240" w:lineRule="auto"/>
    </w:pPr>
    <w:rPr>
      <w:rFonts w:ascii="Times New Roman" w:hAnsi="Times New Roman"/>
      <w:b/>
      <w:bCs/>
      <w:sz w:val="21"/>
      <w:szCs w:val="24"/>
    </w:rPr>
  </w:style>
  <w:style w:type="table" w:styleId="17">
    <w:name w:val="Table Grid"/>
    <w:basedOn w:val="1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page number"/>
    <w:basedOn w:val="18"/>
    <w:qFormat/>
    <w:uiPriority w:val="99"/>
    <w:rPr>
      <w:rFonts w:cs="Times New Roman"/>
    </w:rPr>
  </w:style>
  <w:style w:type="character" w:styleId="20">
    <w:name w:val="Hyperlink"/>
    <w:basedOn w:val="18"/>
    <w:qFormat/>
    <w:uiPriority w:val="99"/>
    <w:rPr>
      <w:rFonts w:cs="Times New Roman"/>
      <w:color w:val="0000FF"/>
      <w:u w:val="single"/>
    </w:rPr>
  </w:style>
  <w:style w:type="character" w:styleId="21">
    <w:name w:val="annotation reference"/>
    <w:basedOn w:val="18"/>
    <w:qFormat/>
    <w:uiPriority w:val="99"/>
    <w:rPr>
      <w:rFonts w:cs="Times New Roman"/>
      <w:sz w:val="21"/>
      <w:szCs w:val="21"/>
    </w:rPr>
  </w:style>
  <w:style w:type="character" w:customStyle="1" w:styleId="22">
    <w:name w:val="Heading 1 Char"/>
    <w:basedOn w:val="18"/>
    <w:link w:val="2"/>
    <w:qFormat/>
    <w:locked/>
    <w:uiPriority w:val="99"/>
    <w:rPr>
      <w:rFonts w:ascii="Times New Roman" w:hAnsi="Times New Roman" w:eastAsia="宋体" w:cs="Times New Roman"/>
      <w:b/>
      <w:bCs/>
      <w:kern w:val="44"/>
      <w:sz w:val="44"/>
      <w:szCs w:val="44"/>
    </w:rPr>
  </w:style>
  <w:style w:type="character" w:customStyle="1" w:styleId="23">
    <w:name w:val="Heading 2 Char"/>
    <w:basedOn w:val="18"/>
    <w:link w:val="3"/>
    <w:semiHidden/>
    <w:qFormat/>
    <w:uiPriority w:val="9"/>
    <w:rPr>
      <w:rFonts w:asciiTheme="majorHAnsi" w:hAnsiTheme="majorHAnsi" w:eastAsiaTheme="majorEastAsia" w:cstheme="majorBidi"/>
      <w:b/>
      <w:bCs/>
      <w:sz w:val="32"/>
      <w:szCs w:val="32"/>
    </w:rPr>
  </w:style>
  <w:style w:type="character" w:customStyle="1" w:styleId="24">
    <w:name w:val="Heading 3 Char"/>
    <w:basedOn w:val="18"/>
    <w:link w:val="4"/>
    <w:semiHidden/>
    <w:qFormat/>
    <w:uiPriority w:val="9"/>
    <w:rPr>
      <w:rFonts w:ascii="Times New Roman" w:hAnsi="Times New Roman"/>
      <w:b/>
      <w:bCs/>
      <w:sz w:val="32"/>
      <w:szCs w:val="32"/>
    </w:rPr>
  </w:style>
  <w:style w:type="character" w:customStyle="1" w:styleId="25">
    <w:name w:val="Comment Text Char"/>
    <w:basedOn w:val="18"/>
    <w:link w:val="6"/>
    <w:semiHidden/>
    <w:qFormat/>
    <w:locked/>
    <w:uiPriority w:val="99"/>
    <w:rPr>
      <w:rFonts w:eastAsia="宋体"/>
      <w:sz w:val="28"/>
    </w:rPr>
  </w:style>
  <w:style w:type="character" w:customStyle="1" w:styleId="26">
    <w:name w:val="Body Text Char"/>
    <w:basedOn w:val="18"/>
    <w:link w:val="7"/>
    <w:qFormat/>
    <w:locked/>
    <w:uiPriority w:val="99"/>
    <w:rPr>
      <w:rFonts w:ascii="宋体" w:hAnsi="宋体" w:eastAsia="宋体" w:cs="Times New Roman"/>
      <w:sz w:val="28"/>
      <w:szCs w:val="28"/>
    </w:rPr>
  </w:style>
  <w:style w:type="character" w:customStyle="1" w:styleId="27">
    <w:name w:val="Body Text Indent Char"/>
    <w:basedOn w:val="18"/>
    <w:link w:val="8"/>
    <w:qFormat/>
    <w:locked/>
    <w:uiPriority w:val="99"/>
    <w:rPr>
      <w:rFonts w:ascii="Times New Roman" w:hAnsi="Times New Roman" w:eastAsia="宋体" w:cs="Times New Roman"/>
      <w:sz w:val="24"/>
      <w:szCs w:val="24"/>
    </w:rPr>
  </w:style>
  <w:style w:type="character" w:customStyle="1" w:styleId="28">
    <w:name w:val="Date Char"/>
    <w:basedOn w:val="18"/>
    <w:link w:val="9"/>
    <w:qFormat/>
    <w:locked/>
    <w:uiPriority w:val="99"/>
    <w:rPr>
      <w:rFonts w:ascii="Times New Roman" w:hAnsi="Times New Roman" w:eastAsia="宋体" w:cs="Times New Roman"/>
      <w:kern w:val="0"/>
      <w:sz w:val="20"/>
      <w:szCs w:val="20"/>
    </w:rPr>
  </w:style>
  <w:style w:type="character" w:customStyle="1" w:styleId="29">
    <w:name w:val="Balloon Text Char"/>
    <w:basedOn w:val="18"/>
    <w:link w:val="10"/>
    <w:semiHidden/>
    <w:qFormat/>
    <w:locked/>
    <w:uiPriority w:val="99"/>
    <w:rPr>
      <w:rFonts w:ascii="Times New Roman" w:hAnsi="Times New Roman" w:eastAsia="宋体" w:cs="Times New Roman"/>
      <w:sz w:val="18"/>
      <w:szCs w:val="18"/>
    </w:rPr>
  </w:style>
  <w:style w:type="character" w:customStyle="1" w:styleId="30">
    <w:name w:val="Footer Char"/>
    <w:basedOn w:val="18"/>
    <w:link w:val="11"/>
    <w:qFormat/>
    <w:locked/>
    <w:uiPriority w:val="99"/>
    <w:rPr>
      <w:rFonts w:eastAsia="宋体"/>
      <w:sz w:val="18"/>
    </w:rPr>
  </w:style>
  <w:style w:type="character" w:customStyle="1" w:styleId="31">
    <w:name w:val="Header Char"/>
    <w:basedOn w:val="18"/>
    <w:link w:val="12"/>
    <w:qFormat/>
    <w:locked/>
    <w:uiPriority w:val="99"/>
    <w:rPr>
      <w:rFonts w:eastAsia="宋体"/>
      <w:sz w:val="18"/>
    </w:rPr>
  </w:style>
  <w:style w:type="character" w:customStyle="1" w:styleId="32">
    <w:name w:val="Comment Subject Char"/>
    <w:basedOn w:val="25"/>
    <w:link w:val="15"/>
    <w:semiHidden/>
    <w:qFormat/>
    <w:locked/>
    <w:uiPriority w:val="99"/>
    <w:rPr>
      <w:rFonts w:ascii="Times New Roman" w:hAnsi="Times New Roman" w:cs="Times New Roman"/>
      <w:b/>
      <w:bCs/>
      <w:sz w:val="24"/>
      <w:szCs w:val="24"/>
    </w:rPr>
  </w:style>
  <w:style w:type="character" w:customStyle="1" w:styleId="33">
    <w:name w:val="页脚 Char1"/>
    <w:basedOn w:val="18"/>
    <w:semiHidden/>
    <w:qFormat/>
    <w:uiPriority w:val="99"/>
    <w:rPr>
      <w:rFonts w:ascii="Times New Roman" w:hAnsi="Times New Roman" w:eastAsia="宋体" w:cs="Times New Roman"/>
      <w:sz w:val="18"/>
      <w:szCs w:val="18"/>
    </w:rPr>
  </w:style>
  <w:style w:type="character" w:customStyle="1" w:styleId="34">
    <w:name w:val="页眉 Char1"/>
    <w:basedOn w:val="18"/>
    <w:semiHidden/>
    <w:qFormat/>
    <w:uiPriority w:val="99"/>
    <w:rPr>
      <w:rFonts w:ascii="Times New Roman" w:hAnsi="Times New Roman" w:eastAsia="宋体" w:cs="Times New Roman"/>
      <w:sz w:val="18"/>
      <w:szCs w:val="18"/>
    </w:rPr>
  </w:style>
  <w:style w:type="paragraph" w:customStyle="1" w:styleId="35">
    <w:name w:val="纯文本1"/>
    <w:basedOn w:val="1"/>
    <w:qFormat/>
    <w:uiPriority w:val="99"/>
    <w:pPr>
      <w:suppressAutoHyphens/>
    </w:pPr>
    <w:rPr>
      <w:rFonts w:ascii="宋体" w:hAnsi="宋体"/>
      <w:kern w:val="1"/>
      <w:szCs w:val="20"/>
      <w:lang w:eastAsia="ar-SA"/>
    </w:rPr>
  </w:style>
  <w:style w:type="paragraph" w:customStyle="1" w:styleId="36">
    <w:name w:val="Table Paragraph"/>
    <w:basedOn w:val="1"/>
    <w:qFormat/>
    <w:uiPriority w:val="99"/>
    <w:rPr>
      <w:rFonts w:ascii="宋体" w:hAnsi="宋体"/>
      <w:kern w:val="0"/>
      <w:sz w:val="28"/>
      <w:szCs w:val="28"/>
    </w:rPr>
  </w:style>
  <w:style w:type="paragraph" w:customStyle="1" w:styleId="37">
    <w:name w:val="p0"/>
    <w:basedOn w:val="1"/>
    <w:qFormat/>
    <w:uiPriority w:val="99"/>
    <w:pPr>
      <w:widowControl/>
    </w:pPr>
    <w:rPr>
      <w:rFonts w:ascii="宋体" w:hAnsi="宋体" w:cs="宋体"/>
      <w:kern w:val="0"/>
      <w:sz w:val="28"/>
      <w:szCs w:val="28"/>
    </w:rPr>
  </w:style>
  <w:style w:type="paragraph" w:customStyle="1" w:styleId="38">
    <w:name w:val="列出段落1"/>
    <w:basedOn w:val="1"/>
    <w:qFormat/>
    <w:uiPriority w:val="99"/>
    <w:pPr>
      <w:ind w:firstLine="420" w:firstLineChars="200"/>
    </w:pPr>
  </w:style>
  <w:style w:type="paragraph" w:customStyle="1" w:styleId="3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41">
    <w:name w:val="批注文字 Char1"/>
    <w:basedOn w:val="18"/>
    <w:semiHidden/>
    <w:qFormat/>
    <w:uiPriority w:val="99"/>
    <w:rPr>
      <w:rFonts w:ascii="Times New Roman" w:hAnsi="Times New Roman" w:eastAsia="宋体" w:cs="Times New Roman"/>
      <w:sz w:val="24"/>
      <w:szCs w:val="24"/>
    </w:rPr>
  </w:style>
  <w:style w:type="paragraph" w:styleId="42">
    <w:name w:val="List Paragraph"/>
    <w:basedOn w:val="1"/>
    <w:qFormat/>
    <w:uiPriority w:val="99"/>
    <w:pPr>
      <w:ind w:firstLine="420" w:firstLineChars="200"/>
    </w:pPr>
  </w:style>
  <w:style w:type="paragraph" w:customStyle="1" w:styleId="43">
    <w:name w:val="列出段落2"/>
    <w:basedOn w:val="1"/>
    <w:qFormat/>
    <w:uiPriority w:val="99"/>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9" Type="http://schemas.openxmlformats.org/officeDocument/2006/relationships/image" Target="file:///C:\Documents%252525252525252525252525252525252525252525252525252525252525252525252525252520and%252525252525252525252525252525252525252525252525252525252525252525252525252520Settings\DOCUME~1\ADMINI~1\LOCALS~1\Temp\ksohtml\wps_clip_image-29345.png" TargetMode="Externa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45</Pages>
  <Words>18519</Words>
  <Characters>20152</Characters>
  <Lines>0</Lines>
  <Paragraphs>0</Paragraphs>
  <TotalTime>25</TotalTime>
  <ScaleCrop>false</ScaleCrop>
  <LinksUpToDate>false</LinksUpToDate>
  <CharactersWithSpaces>20828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2016-12-05T08:57:00Z</dcterms:created>
  <dc:creator>admin</dc:creator>
  <cp:lastModifiedBy>勇敢编辑部</cp:lastModifiedBy>
  <cp:lastPrinted>2019-04-28T06:59:00Z</cp:lastPrinted>
  <dcterms:modified xsi:type="dcterms:W3CDTF">2025-08-14T01:54:27Z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eyJoZGlkIjoiYmJkYmIyN2ZmNzkxZTFlODIzMWFjNTE5YmViNGUwNmUiLCJ1c2VySWQiOiIxNjU1MzMyOTYxIn0=</vt:lpwstr>
  </property>
  <property fmtid="{D5CDD505-2E9C-101B-9397-08002B2CF9AE}" pid="4" name="ICV">
    <vt:lpwstr>492EF6FCA0004F6BACDE3BE2DCDF76D8_12</vt:lpwstr>
  </property>
</Properties>
</file>