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0"/>
        </w:rPr>
        <w:t>唐山高新区</w:t>
      </w:r>
      <w:r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  <w:t>2020年第一批残疾人事业发展补助资金</w:t>
      </w:r>
      <w:r>
        <w:rPr>
          <w:rFonts w:hint="eastAsia" w:ascii="方正小标宋简体" w:hAnsi="方正小标宋简体" w:eastAsia="方正小标宋简体" w:cs="方正小标宋简体"/>
          <w:sz w:val="40"/>
          <w:szCs w:val="40"/>
        </w:rPr>
        <w:t>公告公示</w:t>
      </w:r>
    </w:p>
    <w:p>
      <w:pPr>
        <w:jc w:val="center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根据河北省财政厅《关于做好扶贫资金信息公开有关工作的通知》（冀财办〔2018〕53号）规定，现将20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</w:t>
      </w:r>
      <w:r>
        <w:rPr>
          <w:rFonts w:hint="eastAsia" w:ascii="仿宋_GB2312" w:hAnsi="仿宋_GB2312" w:eastAsia="仿宋_GB2312" w:cs="仿宋_GB2312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第一批残疾人事业发展补助资金</w:t>
      </w:r>
      <w:r>
        <w:rPr>
          <w:rFonts w:hint="eastAsia" w:ascii="仿宋_GB2312" w:hAnsi="仿宋_GB2312" w:eastAsia="仿宋_GB2312" w:cs="仿宋_GB2312"/>
          <w:sz w:val="32"/>
          <w:szCs w:val="32"/>
        </w:rPr>
        <w:t>分配下达情况公示如下：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一、</w:t>
      </w:r>
      <w:r>
        <w:rPr>
          <w:rFonts w:hint="eastAsia" w:ascii="黑体" w:hAnsi="黑体" w:eastAsia="黑体" w:cs="黑体"/>
          <w:sz w:val="32"/>
          <w:szCs w:val="32"/>
        </w:rPr>
        <w:t>资金来源及拨付情况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20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</w:t>
      </w:r>
      <w:r>
        <w:rPr>
          <w:rFonts w:hint="eastAsia" w:ascii="仿宋_GB2312" w:hAnsi="仿宋_GB2312" w:eastAsia="仿宋_GB2312" w:cs="仿宋_GB2312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中央、省、市级</w:t>
      </w:r>
      <w:r>
        <w:rPr>
          <w:rFonts w:hint="eastAsia" w:ascii="仿宋_GB2312" w:hAnsi="仿宋_GB2312" w:eastAsia="仿宋_GB2312" w:cs="仿宋_GB2312"/>
          <w:sz w:val="32"/>
          <w:szCs w:val="32"/>
        </w:rPr>
        <w:t>下达资金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36.35</w:t>
      </w:r>
      <w:r>
        <w:rPr>
          <w:rFonts w:hint="eastAsia" w:ascii="仿宋_GB2312" w:hAnsi="仿宋_GB2312" w:eastAsia="仿宋_GB2312" w:cs="仿宋_GB2312"/>
          <w:sz w:val="32"/>
          <w:szCs w:val="32"/>
        </w:rPr>
        <w:t>万元。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二、</w:t>
      </w:r>
      <w:r>
        <w:rPr>
          <w:rFonts w:hint="eastAsia" w:ascii="黑体" w:hAnsi="黑体" w:eastAsia="黑体" w:cs="黑体"/>
          <w:sz w:val="32"/>
          <w:szCs w:val="32"/>
        </w:rPr>
        <w:t>资金分配下达情况表</w:t>
      </w:r>
    </w:p>
    <w:tbl>
      <w:tblPr>
        <w:tblStyle w:val="4"/>
        <w:tblW w:w="20085" w:type="dxa"/>
        <w:jc w:val="center"/>
        <w:tblInd w:w="44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30"/>
        <w:gridCol w:w="4635"/>
        <w:gridCol w:w="2475"/>
        <w:gridCol w:w="1845"/>
        <w:gridCol w:w="1875"/>
        <w:gridCol w:w="1875"/>
        <w:gridCol w:w="2475"/>
        <w:gridCol w:w="2475"/>
      </w:tblGrid>
      <w:tr>
        <w:tblPrEx>
          <w:shd w:val="clear" w:color="auto" w:fill="auto"/>
          <w:tblLayout w:type="fixed"/>
        </w:tblPrEx>
        <w:trPr>
          <w:trHeight w:val="480" w:hRule="atLeast"/>
          <w:jc w:val="center"/>
        </w:trPr>
        <w:tc>
          <w:tcPr>
            <w:tcW w:w="2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本年中央财政资金</w:t>
            </w:r>
          </w:p>
        </w:tc>
        <w:tc>
          <w:tcPr>
            <w:tcW w:w="4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(999)其他</w:t>
            </w:r>
          </w:p>
        </w:tc>
        <w:tc>
          <w:tcPr>
            <w:tcW w:w="2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唐财社〔2019〕100号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0.45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2019年12月31日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2020年4月15日</w:t>
            </w:r>
          </w:p>
        </w:tc>
        <w:tc>
          <w:tcPr>
            <w:tcW w:w="2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eastAsia="zh-CN"/>
              </w:rPr>
              <w:t>社会事务局</w:t>
            </w:r>
          </w:p>
        </w:tc>
        <w:tc>
          <w:tcPr>
            <w:tcW w:w="2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中央残疾人事业发展补助资金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  <w:jc w:val="center"/>
        </w:trPr>
        <w:tc>
          <w:tcPr>
            <w:tcW w:w="2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本年中央财政资金</w:t>
            </w:r>
          </w:p>
        </w:tc>
        <w:tc>
          <w:tcPr>
            <w:tcW w:w="4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(999)其他</w:t>
            </w:r>
          </w:p>
        </w:tc>
        <w:tc>
          <w:tcPr>
            <w:tcW w:w="2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唐财社〔2019〕140号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14.5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2019年12月31日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2020年5月13日</w:t>
            </w:r>
          </w:p>
        </w:tc>
        <w:tc>
          <w:tcPr>
            <w:tcW w:w="2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eastAsia="zh-CN"/>
              </w:rPr>
              <w:t>社会事务局</w:t>
            </w:r>
          </w:p>
        </w:tc>
        <w:tc>
          <w:tcPr>
            <w:tcW w:w="2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中央残疾人事业发展补助资金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  <w:jc w:val="center"/>
        </w:trPr>
        <w:tc>
          <w:tcPr>
            <w:tcW w:w="2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本年省级财政资金</w:t>
            </w:r>
          </w:p>
        </w:tc>
        <w:tc>
          <w:tcPr>
            <w:tcW w:w="4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(999)其他</w:t>
            </w:r>
          </w:p>
        </w:tc>
        <w:tc>
          <w:tcPr>
            <w:tcW w:w="2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唐财社〔2020〕28号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9.5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2020年4月24日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2020年5月26日</w:t>
            </w:r>
          </w:p>
        </w:tc>
        <w:tc>
          <w:tcPr>
            <w:tcW w:w="2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eastAsia="zh-CN"/>
              </w:rPr>
              <w:t>社会事务局</w:t>
            </w:r>
          </w:p>
        </w:tc>
        <w:tc>
          <w:tcPr>
            <w:tcW w:w="2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省级残疾人事业发展补助资金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  <w:jc w:val="center"/>
        </w:trPr>
        <w:tc>
          <w:tcPr>
            <w:tcW w:w="2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本年市级财政资金</w:t>
            </w:r>
          </w:p>
        </w:tc>
        <w:tc>
          <w:tcPr>
            <w:tcW w:w="4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(999)其他</w:t>
            </w:r>
          </w:p>
        </w:tc>
        <w:tc>
          <w:tcPr>
            <w:tcW w:w="2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唐财社〔2019〕141号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11.9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2019年12月31日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2020年4月23日</w:t>
            </w:r>
          </w:p>
        </w:tc>
        <w:tc>
          <w:tcPr>
            <w:tcW w:w="2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eastAsia="zh-CN"/>
              </w:rPr>
              <w:t>社会事务局</w:t>
            </w:r>
          </w:p>
        </w:tc>
        <w:tc>
          <w:tcPr>
            <w:tcW w:w="2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市级残疾人事业发展补助资金</w:t>
            </w:r>
            <w:bookmarkStart w:id="0" w:name="_GoBack"/>
            <w:bookmarkEnd w:id="0"/>
          </w:p>
        </w:tc>
      </w:tr>
    </w:tbl>
    <w:p>
      <w:pPr>
        <w:rPr>
          <w:rFonts w:hint="eastAsia" w:eastAsiaTheme="minorEastAsia"/>
          <w:lang w:eastAsia="zh-CN"/>
        </w:rPr>
      </w:pP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40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三、</w:t>
      </w:r>
      <w:r>
        <w:rPr>
          <w:rFonts w:hint="eastAsia" w:ascii="黑体" w:hAnsi="黑体" w:eastAsia="黑体" w:cs="黑体"/>
          <w:sz w:val="32"/>
          <w:szCs w:val="32"/>
        </w:rPr>
        <w:t>相关资金文件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5980" cy="8395335"/>
            <wp:effectExtent l="0" t="0" r="7620" b="5715"/>
            <wp:docPr id="4" name="图片 4" descr="唐财社〔2019〕100号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唐财社〔2019〕100号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839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5980" cy="8395335"/>
            <wp:effectExtent l="0" t="0" r="7620" b="5715"/>
            <wp:docPr id="5" name="图片 5" descr="唐财社〔2019〕100号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唐财社〔2019〕100号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839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5980" cy="8395335"/>
            <wp:effectExtent l="0" t="0" r="7620" b="5715"/>
            <wp:docPr id="7" name="图片 7" descr="唐财社〔2019〕100号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唐财社〔2019〕100号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839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5980" cy="8395335"/>
            <wp:effectExtent l="0" t="0" r="7620" b="5715"/>
            <wp:docPr id="8" name="图片 8" descr="唐财社〔2019〕100号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唐财社〔2019〕100号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839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5980" cy="8395335"/>
            <wp:effectExtent l="0" t="0" r="7620" b="5715"/>
            <wp:docPr id="9" name="图片 9" descr="唐财社〔2019〕100号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唐财社〔2019〕100号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839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5980" cy="8395335"/>
            <wp:effectExtent l="0" t="0" r="7620" b="5715"/>
            <wp:docPr id="10" name="图片 10" descr="唐财社〔2019〕100号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唐财社〔2019〕100号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839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23814" w:h="16839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9F9"/>
    <w:rsid w:val="00022CFB"/>
    <w:rsid w:val="000D29D7"/>
    <w:rsid w:val="00134125"/>
    <w:rsid w:val="00186020"/>
    <w:rsid w:val="00192F32"/>
    <w:rsid w:val="001E3327"/>
    <w:rsid w:val="002216C4"/>
    <w:rsid w:val="00247777"/>
    <w:rsid w:val="0025256A"/>
    <w:rsid w:val="00264E29"/>
    <w:rsid w:val="002B19B1"/>
    <w:rsid w:val="003409FD"/>
    <w:rsid w:val="0038745C"/>
    <w:rsid w:val="00391126"/>
    <w:rsid w:val="003C1AC6"/>
    <w:rsid w:val="004931B1"/>
    <w:rsid w:val="004A4832"/>
    <w:rsid w:val="004B1BC6"/>
    <w:rsid w:val="004D0841"/>
    <w:rsid w:val="00537BF2"/>
    <w:rsid w:val="005A3DBC"/>
    <w:rsid w:val="00601D54"/>
    <w:rsid w:val="006529C1"/>
    <w:rsid w:val="006A074C"/>
    <w:rsid w:val="006C2B19"/>
    <w:rsid w:val="006D6C61"/>
    <w:rsid w:val="006E1A5A"/>
    <w:rsid w:val="0070752C"/>
    <w:rsid w:val="007867ED"/>
    <w:rsid w:val="0089634D"/>
    <w:rsid w:val="008B6267"/>
    <w:rsid w:val="009239F9"/>
    <w:rsid w:val="00955840"/>
    <w:rsid w:val="00980D39"/>
    <w:rsid w:val="00987D34"/>
    <w:rsid w:val="0099671D"/>
    <w:rsid w:val="009A7952"/>
    <w:rsid w:val="009E0AFF"/>
    <w:rsid w:val="00A80D74"/>
    <w:rsid w:val="00A866CB"/>
    <w:rsid w:val="00AF3A54"/>
    <w:rsid w:val="00B722E1"/>
    <w:rsid w:val="00C3020E"/>
    <w:rsid w:val="00C41A06"/>
    <w:rsid w:val="00C50E71"/>
    <w:rsid w:val="00C555C5"/>
    <w:rsid w:val="00C91495"/>
    <w:rsid w:val="00CD2AAF"/>
    <w:rsid w:val="00D30838"/>
    <w:rsid w:val="00DE0A0C"/>
    <w:rsid w:val="00E0296A"/>
    <w:rsid w:val="00E047B6"/>
    <w:rsid w:val="00E762C7"/>
    <w:rsid w:val="00E85003"/>
    <w:rsid w:val="00EB10CE"/>
    <w:rsid w:val="00EC2175"/>
    <w:rsid w:val="00ED22BC"/>
    <w:rsid w:val="00F011DF"/>
    <w:rsid w:val="00F7046C"/>
    <w:rsid w:val="00FA6BFE"/>
    <w:rsid w:val="00FB1ACD"/>
    <w:rsid w:val="04B46CB0"/>
    <w:rsid w:val="18541C7D"/>
    <w:rsid w:val="2CF01701"/>
    <w:rsid w:val="33AF6BC7"/>
    <w:rsid w:val="4B4439E7"/>
    <w:rsid w:val="62CA4AE8"/>
    <w:rsid w:val="68202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semiHidden/>
    <w:unhideWhenUsed/>
    <w:qFormat/>
    <w:uiPriority w:val="99"/>
    <w:rPr>
      <w:sz w:val="18"/>
      <w:szCs w:val="18"/>
    </w:rPr>
  </w:style>
  <w:style w:type="paragraph" w:styleId="5">
    <w:name w:val="List Paragraph"/>
    <w:basedOn w:val="1"/>
    <w:qFormat/>
    <w:uiPriority w:val="34"/>
    <w:pPr>
      <w:ind w:firstLine="420" w:firstLineChars="200"/>
    </w:pPr>
  </w:style>
  <w:style w:type="character" w:customStyle="1" w:styleId="6">
    <w:name w:val="批注框文本 Char"/>
    <w:basedOn w:val="3"/>
    <w:link w:val="2"/>
    <w:semiHidden/>
    <w:qFormat/>
    <w:uiPriority w:val="99"/>
    <w:rPr>
      <w:sz w:val="18"/>
      <w:szCs w:val="18"/>
    </w:rPr>
  </w:style>
  <w:style w:type="character" w:customStyle="1" w:styleId="7">
    <w:name w:val="font01"/>
    <w:basedOn w:val="3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</Words>
  <Characters>121</Characters>
  <Lines>1</Lines>
  <Paragraphs>1</Paragraphs>
  <TotalTime>1</TotalTime>
  <ScaleCrop>false</ScaleCrop>
  <LinksUpToDate>false</LinksUpToDate>
  <CharactersWithSpaces>141</CharactersWithSpaces>
  <Application>WPS Office_10.8.2.6949_F1E327BC-269C-435d-A152-05C5408002CA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2019-05-13T08:17:00Z</dcterms:created>
  <dc:creator>Master</dc:creator>
  <cp:lastModifiedBy>(｀・ω・´)</cp:lastModifiedBy>
  <dcterms:modified xsi:type="dcterms:W3CDTF">2020-08-21T07:13:12Z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2052-10.8.2.6949</vt:lpwstr>
  </property>
</Properties>
</file>