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EA" w:rsidRPr="002E7D99" w:rsidRDefault="002E7D99">
      <w:pPr>
        <w:spacing w:line="580" w:lineRule="exact"/>
        <w:jc w:val="center"/>
        <w:rPr>
          <w:rFonts w:ascii="方正小标宋_GBK" w:eastAsia="方正小标宋_GBK" w:hAnsi="宋体" w:cs="Tahoma"/>
          <w:kern w:val="0"/>
          <w:sz w:val="44"/>
          <w:szCs w:val="44"/>
        </w:rPr>
      </w:pPr>
      <w:r>
        <w:rPr>
          <w:rFonts w:ascii="方正小标宋_GBK" w:eastAsia="方正小标宋_GBK" w:hAnsi="宋体" w:cs="Tahoma" w:hint="eastAsia"/>
          <w:kern w:val="0"/>
          <w:sz w:val="44"/>
          <w:szCs w:val="44"/>
        </w:rPr>
        <w:t>审计</w:t>
      </w:r>
      <w:r w:rsidR="00AE4E4F">
        <w:rPr>
          <w:rFonts w:ascii="方正小标宋_GBK" w:eastAsia="方正小标宋_GBK" w:hAnsi="宋体" w:hint="eastAsia"/>
          <w:sz w:val="44"/>
          <w:szCs w:val="44"/>
        </w:rPr>
        <w:t>部门</w:t>
      </w:r>
      <w:r>
        <w:rPr>
          <w:rFonts w:ascii="方正小标宋_GBK" w:eastAsia="方正小标宋_GBK" w:hAnsi="宋体" w:hint="eastAsia"/>
          <w:sz w:val="44"/>
          <w:szCs w:val="44"/>
        </w:rPr>
        <w:t>2020</w:t>
      </w:r>
      <w:r w:rsidR="00AE4E4F">
        <w:rPr>
          <w:rFonts w:ascii="方正小标宋_GBK" w:eastAsia="方正小标宋_GBK" w:hAnsi="宋体" w:hint="eastAsia"/>
          <w:sz w:val="44"/>
          <w:szCs w:val="44"/>
        </w:rPr>
        <w:t>年度财政专项资金</w:t>
      </w:r>
    </w:p>
    <w:p w:rsidR="00F657EA" w:rsidRDefault="00AE4E4F">
      <w:pPr>
        <w:spacing w:line="580" w:lineRule="exact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绩效自评报告</w:t>
      </w:r>
    </w:p>
    <w:p w:rsidR="00F657EA" w:rsidRDefault="00AE4E4F">
      <w:pPr>
        <w:spacing w:line="580" w:lineRule="exact"/>
        <w:ind w:firstLineChars="200" w:firstLine="64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一、基本情况</w:t>
      </w:r>
    </w:p>
    <w:p w:rsidR="00D53542" w:rsidRDefault="00AE4E4F" w:rsidP="00D53542">
      <w:pPr>
        <w:spacing w:line="580" w:lineRule="exact"/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（一）总体情况。</w:t>
      </w:r>
    </w:p>
    <w:p w:rsidR="00866FF0" w:rsidRPr="00866FF0" w:rsidRDefault="00866FF0" w:rsidP="00D53542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我部门年度预算安排的专项资金项目总量</w:t>
      </w:r>
      <w:r w:rsidR="006F117A">
        <w:rPr>
          <w:rFonts w:ascii="仿宋_GB2312" w:eastAsia="仿宋_GB2312" w:hAnsi="宋体" w:hint="eastAsia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个，资金总量</w:t>
      </w:r>
      <w:r w:rsidR="00960B22">
        <w:rPr>
          <w:rFonts w:ascii="仿宋_GB2312" w:eastAsia="仿宋_GB2312" w:hAnsi="宋体" w:hint="eastAsia"/>
          <w:sz w:val="32"/>
          <w:szCs w:val="32"/>
        </w:rPr>
        <w:t>3</w:t>
      </w:r>
      <w:r w:rsidR="006F117A">
        <w:rPr>
          <w:rFonts w:ascii="仿宋_GB2312" w:eastAsia="仿宋_GB2312" w:hAnsi="宋体" w:hint="eastAsia"/>
          <w:sz w:val="32"/>
          <w:szCs w:val="32"/>
        </w:rPr>
        <w:t>75</w:t>
      </w:r>
      <w:r>
        <w:rPr>
          <w:rFonts w:ascii="仿宋_GB2312" w:eastAsia="仿宋_GB2312" w:hAnsi="宋体" w:hint="eastAsia"/>
          <w:sz w:val="32"/>
          <w:szCs w:val="32"/>
        </w:rPr>
        <w:t>万元，省市区预算安排资金</w:t>
      </w:r>
      <w:r w:rsidR="006F117A">
        <w:rPr>
          <w:rFonts w:ascii="仿宋_GB2312" w:eastAsia="仿宋_GB2312" w:hAnsi="宋体" w:hint="eastAsia"/>
          <w:sz w:val="32"/>
          <w:szCs w:val="32"/>
        </w:rPr>
        <w:t>375</w:t>
      </w:r>
      <w:r>
        <w:rPr>
          <w:rFonts w:ascii="仿宋_GB2312" w:eastAsia="仿宋_GB2312" w:hAnsi="宋体" w:hint="eastAsia"/>
          <w:sz w:val="32"/>
          <w:szCs w:val="32"/>
        </w:rPr>
        <w:t>万元，项目数量2个，其中：第三方审计项目经费</w:t>
      </w:r>
      <w:r w:rsidR="006F117A">
        <w:rPr>
          <w:rFonts w:ascii="仿宋_GB2312" w:eastAsia="仿宋_GB2312" w:hAnsi="宋体" w:hint="eastAsia"/>
          <w:sz w:val="32"/>
          <w:szCs w:val="32"/>
        </w:rPr>
        <w:t>360</w:t>
      </w:r>
      <w:r>
        <w:rPr>
          <w:rFonts w:ascii="仿宋_GB2312" w:eastAsia="仿宋_GB2312" w:hAnsi="宋体" w:hint="eastAsia"/>
          <w:sz w:val="32"/>
          <w:szCs w:val="32"/>
        </w:rPr>
        <w:t>万元，审计工作经费15万元。本部门年度预算绩效目标</w:t>
      </w:r>
      <w:r w:rsidR="00773F36">
        <w:rPr>
          <w:rFonts w:ascii="仿宋_GB2312" w:eastAsia="仿宋_GB2312" w:hAnsi="宋体" w:hint="eastAsia"/>
          <w:sz w:val="32"/>
          <w:szCs w:val="32"/>
        </w:rPr>
        <w:t>设定科学、合理</w:t>
      </w:r>
      <w:r w:rsidR="0061626C">
        <w:rPr>
          <w:rFonts w:ascii="仿宋_GB2312" w:eastAsia="仿宋_GB2312" w:hAnsi="宋体" w:hint="eastAsia"/>
          <w:sz w:val="32"/>
          <w:szCs w:val="32"/>
        </w:rPr>
        <w:t>。</w:t>
      </w:r>
    </w:p>
    <w:p w:rsidR="00F657EA" w:rsidRDefault="00AE4E4F">
      <w:pPr>
        <w:spacing w:line="58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（二）具体情况。</w:t>
      </w:r>
    </w:p>
    <w:p w:rsidR="00960B22" w:rsidRDefault="00960B22" w:rsidP="00960B22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我部门第三方审计</w:t>
      </w:r>
      <w:r w:rsidR="00D53542">
        <w:rPr>
          <w:rFonts w:ascii="仿宋_GB2312" w:eastAsia="仿宋_GB2312" w:hAnsi="宋体" w:hint="eastAsia"/>
          <w:sz w:val="32"/>
          <w:szCs w:val="32"/>
        </w:rPr>
        <w:t>经费</w:t>
      </w:r>
      <w:r>
        <w:rPr>
          <w:rFonts w:ascii="仿宋_GB2312" w:eastAsia="仿宋_GB2312" w:hAnsi="宋体" w:hint="eastAsia"/>
          <w:sz w:val="32"/>
          <w:szCs w:val="32"/>
        </w:rPr>
        <w:t>项目主要对政府投资项目进行审计，</w:t>
      </w:r>
      <w:r>
        <w:rPr>
          <w:rFonts w:ascii="仿宋_GB2312" w:eastAsia="仿宋_GB2312" w:hint="eastAsia"/>
          <w:sz w:val="32"/>
          <w:szCs w:val="32"/>
        </w:rPr>
        <w:t>根据国家和省、市有关工程造价的法规、政策、文件，以及基建财务管理的有关规定，本着为政府节约投资的原则，科学、客观、公正地开展竣工决算审计工作。资金来源为财政资金360万元，预算安排360万元，</w:t>
      </w:r>
      <w:r w:rsidR="00E3503A">
        <w:rPr>
          <w:rFonts w:ascii="仿宋_GB2312" w:eastAsia="仿宋_GB2312" w:hint="eastAsia"/>
          <w:sz w:val="32"/>
          <w:szCs w:val="32"/>
        </w:rPr>
        <w:t>产出指标设定数量指标、质量指标和时效指标，其中数量指标</w:t>
      </w:r>
      <w:r w:rsidR="00D53542">
        <w:rPr>
          <w:rFonts w:ascii="仿宋_GB2312" w:eastAsia="仿宋_GB2312" w:hint="eastAsia"/>
          <w:sz w:val="32"/>
          <w:szCs w:val="32"/>
        </w:rPr>
        <w:t>的</w:t>
      </w:r>
      <w:r w:rsidR="00E3503A">
        <w:rPr>
          <w:rFonts w:ascii="仿宋_GB2312" w:eastAsia="仿宋_GB2312" w:hint="eastAsia"/>
          <w:sz w:val="32"/>
          <w:szCs w:val="32"/>
        </w:rPr>
        <w:t>设定依据为审计项目数量，质量指标</w:t>
      </w:r>
      <w:r w:rsidR="00D53542">
        <w:rPr>
          <w:rFonts w:ascii="仿宋_GB2312" w:eastAsia="仿宋_GB2312" w:hint="eastAsia"/>
          <w:sz w:val="32"/>
          <w:szCs w:val="32"/>
        </w:rPr>
        <w:t>的</w:t>
      </w:r>
      <w:r w:rsidR="00E3503A">
        <w:rPr>
          <w:rFonts w:ascii="仿宋_GB2312" w:eastAsia="仿宋_GB2312" w:hint="eastAsia"/>
          <w:sz w:val="32"/>
          <w:szCs w:val="32"/>
        </w:rPr>
        <w:t>设定依据为</w:t>
      </w:r>
      <w:r w:rsidR="00D53542">
        <w:rPr>
          <w:rFonts w:ascii="仿宋_GB2312" w:eastAsia="仿宋_GB2312" w:hint="eastAsia"/>
          <w:sz w:val="32"/>
          <w:szCs w:val="32"/>
        </w:rPr>
        <w:t>审计工作效率是否提高，时效指标的设定依据为审计项目结果及时性。效果指标设定经济效益指标和社会效益指标，其中经济效益的设定依据为是否有效控制工程造价，节约财政资金，社会效益指标的设定依据市是否加快高新区基础建设步伐。</w:t>
      </w:r>
    </w:p>
    <w:p w:rsidR="00D53542" w:rsidRPr="00D53542" w:rsidRDefault="00D53542" w:rsidP="00960B22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我部门审计工作经费项目主要是</w:t>
      </w:r>
      <w:r>
        <w:rPr>
          <w:rFonts w:ascii="仿宋_GB2312" w:eastAsia="仿宋_GB2312" w:hAnsi="仿宋" w:hint="eastAsia"/>
          <w:sz w:val="32"/>
          <w:szCs w:val="32"/>
        </w:rPr>
        <w:t>完成好</w:t>
      </w:r>
      <w:r w:rsidRPr="00692D1F">
        <w:rPr>
          <w:rFonts w:ascii="仿宋_GB2312" w:eastAsia="仿宋_GB2312" w:hAnsi="Verdana" w:cs="宋体" w:hint="eastAsia"/>
          <w:kern w:val="0"/>
          <w:sz w:val="32"/>
          <w:szCs w:val="32"/>
        </w:rPr>
        <w:t>高新</w:t>
      </w:r>
      <w:r>
        <w:rPr>
          <w:rFonts w:ascii="仿宋_GB2312" w:eastAsia="仿宋_GB2312" w:hAnsi="Verdana" w:cs="宋体" w:hint="eastAsia"/>
          <w:kern w:val="0"/>
          <w:sz w:val="32"/>
          <w:szCs w:val="32"/>
        </w:rPr>
        <w:t>区</w:t>
      </w:r>
      <w:r w:rsidRPr="00692D1F">
        <w:rPr>
          <w:rFonts w:ascii="仿宋_GB2312" w:eastAsia="仿宋_GB2312" w:hAnsi="Verdana" w:cs="宋体" w:hint="eastAsia"/>
          <w:kern w:val="0"/>
          <w:sz w:val="32"/>
          <w:szCs w:val="32"/>
        </w:rPr>
        <w:t>财政</w:t>
      </w:r>
      <w:r>
        <w:rPr>
          <w:rFonts w:ascii="仿宋_GB2312" w:eastAsia="仿宋_GB2312" w:hAnsi="Verdana" w:cs="宋体" w:hint="eastAsia"/>
          <w:kern w:val="0"/>
          <w:sz w:val="32"/>
          <w:szCs w:val="32"/>
        </w:rPr>
        <w:t>2019</w:t>
      </w:r>
      <w:r w:rsidRPr="00692D1F">
        <w:rPr>
          <w:rFonts w:ascii="仿宋_GB2312" w:eastAsia="仿宋_GB2312" w:hAnsi="Verdana" w:cs="宋体" w:hint="eastAsia"/>
          <w:kern w:val="0"/>
          <w:sz w:val="32"/>
          <w:szCs w:val="32"/>
        </w:rPr>
        <w:t>年度预算执行审计及全覆盖审计</w:t>
      </w:r>
      <w:r>
        <w:rPr>
          <w:rFonts w:ascii="仿宋_GB2312" w:eastAsia="仿宋_GB2312" w:hAnsi="Verdana" w:cs="宋体" w:hint="eastAsia"/>
          <w:kern w:val="0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以财政资金的安全有效使用、规范管理、提高效益为目标，充分揭示财政资金在收支方面的问题，深入查找体制机制性障碍和制度上的漏洞，发挥审计保障社会经济健康运行的“免疫功能”，积极提出解决突出问题和推动长远</w:t>
      </w:r>
      <w:r>
        <w:rPr>
          <w:rFonts w:ascii="仿宋_GB2312" w:eastAsia="仿宋_GB2312" w:hint="eastAsia"/>
          <w:sz w:val="32"/>
          <w:szCs w:val="32"/>
        </w:rPr>
        <w:lastRenderedPageBreak/>
        <w:t>发展的建议，促进形成有利于创新的体制机制。资金来源为财政资金15万元，预算安排15万元，产出指标设定数量指标、质量指标和时效指标，其中数量指标的设定依据为管委会和各主管单位交办的审计项目，质量指标的设定依据为审计信息化建设，时效指标的设定依据为6月底前完成预算执行审计工作。效益指标为经济效益指标和社会效益指标，其中经济效益指标的设定依据为是否维护了经济秩序，节约了财政资金，社会效益的设定依据为是否推动完善政府治理，督促和监督政府经济活动。</w:t>
      </w:r>
    </w:p>
    <w:p w:rsidR="00F657EA" w:rsidRDefault="00AE4E4F">
      <w:pPr>
        <w:spacing w:line="580" w:lineRule="exact"/>
        <w:ind w:firstLineChars="200" w:firstLine="64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二、绩效自评工作开展情况</w:t>
      </w:r>
    </w:p>
    <w:p w:rsidR="00F657EA" w:rsidRDefault="00AE4E4F">
      <w:pPr>
        <w:spacing w:line="580" w:lineRule="exact"/>
        <w:ind w:firstLineChars="200" w:firstLine="643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（一）前期准备</w:t>
      </w:r>
    </w:p>
    <w:p w:rsidR="00F5220A" w:rsidRPr="004A7A06" w:rsidRDefault="004A7A06" w:rsidP="004A7A06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7A06">
        <w:rPr>
          <w:rFonts w:ascii="仿宋_GB2312" w:eastAsia="仿宋_GB2312" w:hint="eastAsia"/>
          <w:sz w:val="32"/>
          <w:szCs w:val="32"/>
        </w:rPr>
        <w:t>认真阅读唐高财（2020）62号文件，唐山高新区财政局关于做好2020年各部门绩效自评工作的通知，安排专人负责绩效自评工作。</w:t>
      </w:r>
    </w:p>
    <w:p w:rsidR="00F657EA" w:rsidRDefault="00AE4E4F">
      <w:pPr>
        <w:spacing w:line="580" w:lineRule="exact"/>
        <w:ind w:firstLineChars="200" w:firstLine="643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（二）组织实施</w:t>
      </w:r>
    </w:p>
    <w:p w:rsidR="00F5220A" w:rsidRPr="004A7A06" w:rsidRDefault="004A7A06" w:rsidP="004A7A06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7A06">
        <w:rPr>
          <w:rFonts w:ascii="仿宋_GB2312" w:eastAsia="仿宋_GB2312" w:hint="eastAsia"/>
          <w:sz w:val="32"/>
          <w:szCs w:val="32"/>
        </w:rPr>
        <w:t>根据2020年度部门预算项目绩效自评表和高新区部门绩效自评情况统计表，结合本部门实际情况，合理评分并认真编制本部门2020年度财政专项资金绩效自评报告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657EA" w:rsidRDefault="00AE4E4F" w:rsidP="004A7A06">
      <w:pPr>
        <w:spacing w:line="580" w:lineRule="exact"/>
        <w:ind w:firstLineChars="200" w:firstLine="643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（三）分析评价</w:t>
      </w:r>
    </w:p>
    <w:p w:rsidR="00F5220A" w:rsidRPr="004A7A06" w:rsidRDefault="004A7A06" w:rsidP="004A7A06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7A06">
        <w:rPr>
          <w:rFonts w:ascii="仿宋_GB2312" w:eastAsia="仿宋_GB2312" w:hint="eastAsia"/>
          <w:sz w:val="32"/>
          <w:szCs w:val="32"/>
        </w:rPr>
        <w:t>本次评价我部门</w:t>
      </w:r>
      <w:r w:rsidR="00F35451">
        <w:rPr>
          <w:rFonts w:ascii="仿宋_GB2312" w:eastAsia="仿宋_GB2312" w:hint="eastAsia"/>
          <w:sz w:val="32"/>
          <w:szCs w:val="32"/>
        </w:rPr>
        <w:t>根据实际情况</w:t>
      </w:r>
      <w:r w:rsidR="00F578B6">
        <w:rPr>
          <w:rFonts w:ascii="仿宋_GB2312" w:eastAsia="仿宋_GB2312" w:hint="eastAsia"/>
          <w:sz w:val="32"/>
          <w:szCs w:val="32"/>
        </w:rPr>
        <w:t>科学、合理</w:t>
      </w:r>
      <w:r w:rsidR="00F35451">
        <w:rPr>
          <w:rFonts w:ascii="仿宋_GB2312" w:eastAsia="仿宋_GB2312" w:hint="eastAsia"/>
          <w:sz w:val="32"/>
          <w:szCs w:val="32"/>
        </w:rPr>
        <w:t>评分，对待这项工作认真负责，并按时完成。</w:t>
      </w:r>
    </w:p>
    <w:p w:rsidR="00F657EA" w:rsidRDefault="00AE4E4F">
      <w:pPr>
        <w:spacing w:line="580" w:lineRule="exact"/>
        <w:ind w:firstLineChars="200" w:firstLine="64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三、综合评价结论</w:t>
      </w:r>
    </w:p>
    <w:p w:rsidR="00F657EA" w:rsidRDefault="00AE4E4F">
      <w:pPr>
        <w:spacing w:line="580" w:lineRule="exact"/>
        <w:ind w:firstLineChars="200" w:firstLine="643"/>
        <w:rPr>
          <w:rFonts w:ascii="楷体_GB2312" w:eastAsia="楷体_GB2312" w:hAnsi="宋体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（一）部门全部评价项目优良率</w:t>
      </w:r>
    </w:p>
    <w:p w:rsidR="00F5220A" w:rsidRDefault="00F5220A">
      <w:pPr>
        <w:spacing w:line="58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我部门项目评价总数为2个，其中</w:t>
      </w:r>
      <w:r w:rsidR="00193F2E"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仿宋_GB2312" w:eastAsia="仿宋_GB2312" w:hAnsi="宋体" w:hint="eastAsia"/>
          <w:sz w:val="32"/>
          <w:szCs w:val="32"/>
        </w:rPr>
        <w:t>第三方审计经费项目</w:t>
      </w:r>
      <w:r w:rsidR="00193F2E">
        <w:rPr>
          <w:rFonts w:ascii="仿宋_GB2312" w:eastAsia="仿宋_GB2312" w:hAnsi="宋体" w:hint="eastAsia"/>
          <w:sz w:val="32"/>
          <w:szCs w:val="32"/>
        </w:rPr>
        <w:t>为优，审计工作经费项目为优，评优率100%。</w:t>
      </w:r>
    </w:p>
    <w:p w:rsidR="00F657EA" w:rsidRPr="00A453EE" w:rsidRDefault="00AE4E4F" w:rsidP="00D53542">
      <w:pPr>
        <w:numPr>
          <w:ilvl w:val="0"/>
          <w:numId w:val="1"/>
        </w:numPr>
        <w:spacing w:beforeLines="50" w:line="580" w:lineRule="exact"/>
        <w:ind w:firstLineChars="200" w:firstLine="643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lastRenderedPageBreak/>
        <w:t>部门整体绩效目标的完成情况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453EE" w:rsidRPr="00B91CD1" w:rsidRDefault="00A453EE" w:rsidP="00B91CD1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B91CD1">
        <w:rPr>
          <w:rFonts w:ascii="仿宋_GB2312" w:eastAsia="仿宋_GB2312" w:hAnsi="宋体" w:hint="eastAsia"/>
          <w:sz w:val="32"/>
          <w:szCs w:val="32"/>
        </w:rPr>
        <w:t>我部门整体绩效目标完成情况均超过90%</w:t>
      </w:r>
      <w:r w:rsidR="00B91CD1" w:rsidRPr="00B91CD1">
        <w:rPr>
          <w:rFonts w:ascii="仿宋_GB2312" w:eastAsia="仿宋_GB2312" w:hAnsi="宋体" w:hint="eastAsia"/>
          <w:sz w:val="32"/>
          <w:szCs w:val="32"/>
        </w:rPr>
        <w:t>，产出指标和效益</w:t>
      </w:r>
      <w:r w:rsidRPr="00B91CD1">
        <w:rPr>
          <w:rFonts w:ascii="仿宋_GB2312" w:eastAsia="仿宋_GB2312" w:hAnsi="宋体" w:hint="eastAsia"/>
          <w:sz w:val="32"/>
          <w:szCs w:val="32"/>
        </w:rPr>
        <w:t>指标</w:t>
      </w:r>
      <w:r w:rsidR="00B91CD1" w:rsidRPr="00B91CD1">
        <w:rPr>
          <w:rFonts w:ascii="仿宋_GB2312" w:eastAsia="仿宋_GB2312" w:hAnsi="宋体" w:hint="eastAsia"/>
          <w:sz w:val="32"/>
          <w:szCs w:val="32"/>
        </w:rPr>
        <w:t>均完成年初目标。</w:t>
      </w:r>
    </w:p>
    <w:p w:rsidR="00F657EA" w:rsidRDefault="00AE4E4F">
      <w:pPr>
        <w:spacing w:line="580" w:lineRule="exact"/>
        <w:ind w:firstLineChars="200" w:firstLine="64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四、绩效项目完成情况分析及下一步改进措施。</w:t>
      </w:r>
    </w:p>
    <w:p w:rsidR="00AF06E0" w:rsidRDefault="00AF06E0">
      <w:pPr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我部门两个项目评价均为优，均有提升空间，下一步将加大预算执行率，提高预算准确率，加强对预算执行情况的监督。</w:t>
      </w:r>
    </w:p>
    <w:p w:rsidR="00F657EA" w:rsidRDefault="00AE4E4F">
      <w:pPr>
        <w:spacing w:line="580" w:lineRule="exact"/>
        <w:ind w:firstLineChars="200" w:firstLine="64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五、绩效评价结果拟应用情况</w:t>
      </w:r>
    </w:p>
    <w:p w:rsidR="00F657EA" w:rsidRPr="00AF06E0" w:rsidRDefault="00AF06E0" w:rsidP="00AF06E0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我部门两个项目评价均为优，应用这个结果，</w:t>
      </w:r>
      <w:r w:rsidR="00F51718">
        <w:rPr>
          <w:rFonts w:ascii="仿宋_GB2312" w:eastAsia="仿宋_GB2312" w:hAnsi="宋体" w:hint="eastAsia"/>
          <w:sz w:val="32"/>
          <w:szCs w:val="32"/>
        </w:rPr>
        <w:t>进一步完善预算</w:t>
      </w:r>
      <w:r w:rsidR="00AE4E4F">
        <w:rPr>
          <w:rFonts w:ascii="仿宋_GB2312" w:eastAsia="仿宋_GB2312" w:hAnsi="宋体" w:hint="eastAsia"/>
          <w:sz w:val="32"/>
          <w:szCs w:val="32"/>
        </w:rPr>
        <w:t>管理、合理安排</w:t>
      </w:r>
      <w:r w:rsidR="00F51718">
        <w:rPr>
          <w:rFonts w:ascii="仿宋_GB2312" w:eastAsia="仿宋_GB2312" w:hAnsi="宋体" w:hint="eastAsia"/>
          <w:sz w:val="32"/>
          <w:szCs w:val="32"/>
        </w:rPr>
        <w:t>预算</w:t>
      </w:r>
      <w:r w:rsidR="00AE4E4F"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Ansi="宋体" w:hint="eastAsia"/>
          <w:sz w:val="32"/>
          <w:szCs w:val="32"/>
        </w:rPr>
        <w:t>加大预算执行率</w:t>
      </w:r>
      <w:r w:rsidR="00F51718">
        <w:rPr>
          <w:rFonts w:ascii="仿宋_GB2312" w:eastAsia="仿宋_GB2312" w:hAnsi="宋体" w:hint="eastAsia"/>
          <w:sz w:val="32"/>
          <w:szCs w:val="32"/>
        </w:rPr>
        <w:t>。</w:t>
      </w:r>
    </w:p>
    <w:sectPr w:rsidR="00F657EA" w:rsidRPr="00AF06E0" w:rsidSect="00F657EA">
      <w:pgSz w:w="11906" w:h="16838"/>
      <w:pgMar w:top="1440" w:right="141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100" w:rsidRDefault="00BE3100" w:rsidP="002E7D99">
      <w:r>
        <w:separator/>
      </w:r>
    </w:p>
  </w:endnote>
  <w:endnote w:type="continuationSeparator" w:id="1">
    <w:p w:rsidR="00BE3100" w:rsidRDefault="00BE3100" w:rsidP="002E7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100" w:rsidRDefault="00BE3100" w:rsidP="002E7D99">
      <w:r>
        <w:separator/>
      </w:r>
    </w:p>
  </w:footnote>
  <w:footnote w:type="continuationSeparator" w:id="1">
    <w:p w:rsidR="00BE3100" w:rsidRDefault="00BE3100" w:rsidP="002E7D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74B90"/>
    <w:multiLevelType w:val="singleLevel"/>
    <w:tmpl w:val="5CB74B90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2608"/>
    <w:rsid w:val="00013BCD"/>
    <w:rsid w:val="00020446"/>
    <w:rsid w:val="00027602"/>
    <w:rsid w:val="000614E0"/>
    <w:rsid w:val="000D4BAC"/>
    <w:rsid w:val="000D4C09"/>
    <w:rsid w:val="000F27BE"/>
    <w:rsid w:val="00100149"/>
    <w:rsid w:val="00144D33"/>
    <w:rsid w:val="00193F2E"/>
    <w:rsid w:val="00194022"/>
    <w:rsid w:val="001A72EC"/>
    <w:rsid w:val="001D409C"/>
    <w:rsid w:val="00262DA7"/>
    <w:rsid w:val="002C7E8C"/>
    <w:rsid w:val="002E7D99"/>
    <w:rsid w:val="003515DB"/>
    <w:rsid w:val="0039153A"/>
    <w:rsid w:val="00397E5A"/>
    <w:rsid w:val="003A7EF0"/>
    <w:rsid w:val="003C49FB"/>
    <w:rsid w:val="003D4665"/>
    <w:rsid w:val="00467548"/>
    <w:rsid w:val="004739F8"/>
    <w:rsid w:val="004967A4"/>
    <w:rsid w:val="004A2A09"/>
    <w:rsid w:val="004A7A06"/>
    <w:rsid w:val="005656A7"/>
    <w:rsid w:val="005E5369"/>
    <w:rsid w:val="0061626C"/>
    <w:rsid w:val="006377E6"/>
    <w:rsid w:val="00671415"/>
    <w:rsid w:val="006F117A"/>
    <w:rsid w:val="006F4C2C"/>
    <w:rsid w:val="00773F36"/>
    <w:rsid w:val="007A5273"/>
    <w:rsid w:val="007D04FC"/>
    <w:rsid w:val="007D5BD8"/>
    <w:rsid w:val="007E0089"/>
    <w:rsid w:val="007F2CE5"/>
    <w:rsid w:val="0086193F"/>
    <w:rsid w:val="00866FF0"/>
    <w:rsid w:val="00873C29"/>
    <w:rsid w:val="00883B3F"/>
    <w:rsid w:val="008A2022"/>
    <w:rsid w:val="00960B22"/>
    <w:rsid w:val="00996253"/>
    <w:rsid w:val="00A453EE"/>
    <w:rsid w:val="00A52608"/>
    <w:rsid w:val="00A56276"/>
    <w:rsid w:val="00AB5E10"/>
    <w:rsid w:val="00AC4691"/>
    <w:rsid w:val="00AD40CE"/>
    <w:rsid w:val="00AE4E4F"/>
    <w:rsid w:val="00AF06E0"/>
    <w:rsid w:val="00B91CD1"/>
    <w:rsid w:val="00BB6E9C"/>
    <w:rsid w:val="00BE03EA"/>
    <w:rsid w:val="00BE0760"/>
    <w:rsid w:val="00BE3100"/>
    <w:rsid w:val="00C051CC"/>
    <w:rsid w:val="00C174A3"/>
    <w:rsid w:val="00C208E5"/>
    <w:rsid w:val="00C40C33"/>
    <w:rsid w:val="00C85848"/>
    <w:rsid w:val="00C95C20"/>
    <w:rsid w:val="00D53542"/>
    <w:rsid w:val="00D62B9E"/>
    <w:rsid w:val="00D91BAB"/>
    <w:rsid w:val="00DA09C8"/>
    <w:rsid w:val="00DA32EE"/>
    <w:rsid w:val="00DB370F"/>
    <w:rsid w:val="00DC0BCF"/>
    <w:rsid w:val="00DD22CB"/>
    <w:rsid w:val="00E00507"/>
    <w:rsid w:val="00E01723"/>
    <w:rsid w:val="00E3503A"/>
    <w:rsid w:val="00EA30AC"/>
    <w:rsid w:val="00F35451"/>
    <w:rsid w:val="00F45A68"/>
    <w:rsid w:val="00F51718"/>
    <w:rsid w:val="00F5220A"/>
    <w:rsid w:val="00F578B6"/>
    <w:rsid w:val="00F657EA"/>
    <w:rsid w:val="281C0041"/>
    <w:rsid w:val="32B8586B"/>
    <w:rsid w:val="3FC206B6"/>
    <w:rsid w:val="46750C7A"/>
    <w:rsid w:val="506F7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7E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657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65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657E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657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189</Words>
  <Characters>1082</Characters>
  <Application>Microsoft Office Word</Application>
  <DocSecurity>0</DocSecurity>
  <Lines>9</Lines>
  <Paragraphs>2</Paragraphs>
  <ScaleCrop>false</ScaleCrop>
  <Company>P R C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靳翰博</dc:creator>
  <cp:lastModifiedBy>admin</cp:lastModifiedBy>
  <cp:revision>30</cp:revision>
  <cp:lastPrinted>2020-04-14T06:26:00Z</cp:lastPrinted>
  <dcterms:created xsi:type="dcterms:W3CDTF">2019-12-27T07:58:00Z</dcterms:created>
  <dcterms:modified xsi:type="dcterms:W3CDTF">2021-01-08T06:56:00Z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